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47C7" w:rsidRPr="00DD1D4E" w:rsidRDefault="004C47C7" w:rsidP="004C47C7">
      <w:pPr>
        <w:spacing w:after="0" w:line="240" w:lineRule="auto"/>
        <w:jc w:val="center"/>
        <w:rPr>
          <w:rFonts w:ascii="Times New Roman" w:eastAsia="Arial" w:hAnsi="Times New Roman" w:cs="Times New Roman"/>
          <w:bCs/>
          <w:sz w:val="28"/>
          <w:szCs w:val="24"/>
          <w:u w:val="single"/>
        </w:rPr>
      </w:pPr>
      <w:r w:rsidRPr="00DD1D4E">
        <w:rPr>
          <w:rFonts w:ascii="Times New Roman" w:eastAsia="Arial" w:hAnsi="Times New Roman" w:cs="Times New Roman"/>
          <w:bCs/>
          <w:sz w:val="28"/>
          <w:szCs w:val="24"/>
          <w:u w:val="single"/>
        </w:rPr>
        <w:t>Муниципальное бюджетное учреждение дополнительного образования</w:t>
      </w:r>
    </w:p>
    <w:p w:rsidR="004C47C7" w:rsidRPr="00DD1D4E" w:rsidRDefault="004C47C7" w:rsidP="004C47C7">
      <w:pPr>
        <w:spacing w:after="0" w:line="240" w:lineRule="auto"/>
        <w:jc w:val="center"/>
        <w:rPr>
          <w:rFonts w:ascii="Times New Roman" w:eastAsia="Arial" w:hAnsi="Times New Roman" w:cs="Times New Roman"/>
          <w:bCs/>
          <w:sz w:val="28"/>
          <w:szCs w:val="24"/>
          <w:u w:val="single"/>
        </w:rPr>
      </w:pPr>
      <w:r w:rsidRPr="00DD1D4E">
        <w:rPr>
          <w:rFonts w:ascii="Times New Roman" w:eastAsia="Arial" w:hAnsi="Times New Roman" w:cs="Times New Roman"/>
          <w:bCs/>
          <w:sz w:val="28"/>
          <w:szCs w:val="24"/>
          <w:u w:val="single"/>
        </w:rPr>
        <w:t xml:space="preserve">«Центр развития творчества детей и </w:t>
      </w:r>
      <w:proofErr w:type="gramStart"/>
      <w:r w:rsidRPr="00DD1D4E">
        <w:rPr>
          <w:rFonts w:ascii="Times New Roman" w:eastAsia="Arial" w:hAnsi="Times New Roman" w:cs="Times New Roman"/>
          <w:bCs/>
          <w:sz w:val="28"/>
          <w:szCs w:val="24"/>
          <w:u w:val="single"/>
        </w:rPr>
        <w:t>юношества»_</w:t>
      </w:r>
      <w:proofErr w:type="gramEnd"/>
      <w:r w:rsidRPr="00DD1D4E">
        <w:rPr>
          <w:rFonts w:ascii="Times New Roman" w:eastAsia="Arial" w:hAnsi="Times New Roman" w:cs="Times New Roman"/>
          <w:bCs/>
          <w:sz w:val="28"/>
          <w:szCs w:val="24"/>
          <w:u w:val="single"/>
        </w:rPr>
        <w:t>___</w:t>
      </w:r>
    </w:p>
    <w:p w:rsidR="004C47C7" w:rsidRPr="00DD1D4E" w:rsidRDefault="004C47C7" w:rsidP="004C47C7">
      <w:pPr>
        <w:spacing w:after="0" w:line="240" w:lineRule="auto"/>
        <w:jc w:val="center"/>
        <w:rPr>
          <w:rFonts w:ascii="Times New Roman" w:eastAsia="Arial" w:hAnsi="Times New Roman" w:cs="Times New Roman"/>
          <w:bCs/>
          <w:sz w:val="28"/>
          <w:szCs w:val="24"/>
        </w:rPr>
      </w:pPr>
      <w:r w:rsidRPr="00DD1D4E">
        <w:rPr>
          <w:rFonts w:ascii="Times New Roman" w:eastAsia="Arial" w:hAnsi="Times New Roman" w:cs="Times New Roman"/>
          <w:bCs/>
          <w:sz w:val="28"/>
          <w:szCs w:val="24"/>
        </w:rPr>
        <w:t xml:space="preserve">(полное наименование образовательной </w:t>
      </w:r>
      <w:proofErr w:type="gramStart"/>
      <w:r w:rsidRPr="00DD1D4E">
        <w:rPr>
          <w:rFonts w:ascii="Times New Roman" w:eastAsia="Arial" w:hAnsi="Times New Roman" w:cs="Times New Roman"/>
          <w:bCs/>
          <w:sz w:val="28"/>
          <w:szCs w:val="24"/>
        </w:rPr>
        <w:t>организации )</w:t>
      </w:r>
      <w:proofErr w:type="gramEnd"/>
    </w:p>
    <w:p w:rsidR="004C47C7" w:rsidRPr="00DD1D4E" w:rsidRDefault="004C47C7" w:rsidP="004C47C7">
      <w:pPr>
        <w:spacing w:after="0" w:line="240" w:lineRule="auto"/>
        <w:jc w:val="center"/>
        <w:rPr>
          <w:rFonts w:ascii="Times New Roman" w:eastAsia="Arial" w:hAnsi="Times New Roman" w:cs="Times New Roman"/>
          <w:bCs/>
          <w:sz w:val="28"/>
          <w:szCs w:val="24"/>
          <w:u w:val="single"/>
        </w:rPr>
      </w:pPr>
      <w:r w:rsidRPr="00DD1D4E">
        <w:rPr>
          <w:rFonts w:ascii="Times New Roman" w:eastAsia="Arial" w:hAnsi="Times New Roman" w:cs="Times New Roman"/>
          <w:bCs/>
          <w:sz w:val="28"/>
          <w:szCs w:val="24"/>
          <w:u w:val="single"/>
        </w:rPr>
        <w:t>(МБУДО «ЦРТДЮ»)</w:t>
      </w:r>
    </w:p>
    <w:p w:rsidR="004C47C7" w:rsidRPr="00DD1D4E" w:rsidRDefault="004C47C7" w:rsidP="004C47C7">
      <w:pPr>
        <w:spacing w:after="0" w:line="240" w:lineRule="auto"/>
        <w:jc w:val="center"/>
        <w:rPr>
          <w:rFonts w:ascii="Times New Roman" w:eastAsia="Arial" w:hAnsi="Times New Roman" w:cs="Times New Roman"/>
          <w:bCs/>
          <w:sz w:val="28"/>
          <w:szCs w:val="24"/>
        </w:rPr>
      </w:pPr>
      <w:r w:rsidRPr="00DD1D4E">
        <w:rPr>
          <w:rFonts w:ascii="Times New Roman" w:eastAsia="Arial" w:hAnsi="Times New Roman" w:cs="Times New Roman"/>
          <w:bCs/>
          <w:sz w:val="28"/>
          <w:szCs w:val="24"/>
        </w:rPr>
        <w:t>(краткое наименование)</w:t>
      </w:r>
    </w:p>
    <w:p w:rsidR="004C47C7" w:rsidRPr="00DD1D4E" w:rsidRDefault="004C47C7" w:rsidP="004C47C7">
      <w:pPr>
        <w:spacing w:after="0" w:line="240" w:lineRule="auto"/>
        <w:jc w:val="both"/>
        <w:rPr>
          <w:rFonts w:ascii="Times New Roman" w:eastAsia="Arial" w:hAnsi="Times New Roman" w:cs="Times New Roman"/>
          <w:b/>
          <w:bCs/>
          <w:sz w:val="24"/>
          <w:szCs w:val="24"/>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75"/>
        <w:gridCol w:w="5175"/>
      </w:tblGrid>
      <w:tr w:rsidR="004C47C7" w:rsidRPr="00DD1D4E" w:rsidTr="001E438A">
        <w:tc>
          <w:tcPr>
            <w:tcW w:w="5175" w:type="dxa"/>
          </w:tcPr>
          <w:p w:rsidR="004C47C7" w:rsidRPr="001E438A" w:rsidRDefault="004C47C7" w:rsidP="00547020">
            <w:pPr>
              <w:jc w:val="both"/>
              <w:rPr>
                <w:rFonts w:eastAsia="Arial"/>
                <w:bCs/>
                <w:sz w:val="24"/>
                <w:szCs w:val="24"/>
              </w:rPr>
            </w:pPr>
            <w:r w:rsidRPr="001E438A">
              <w:rPr>
                <w:rFonts w:eastAsia="Arial"/>
                <w:bCs/>
                <w:sz w:val="24"/>
                <w:szCs w:val="24"/>
              </w:rPr>
              <w:t>Согласовано</w:t>
            </w:r>
          </w:p>
          <w:p w:rsidR="004C47C7" w:rsidRPr="001E438A" w:rsidRDefault="004C47C7" w:rsidP="00547020">
            <w:pPr>
              <w:jc w:val="both"/>
              <w:rPr>
                <w:rFonts w:eastAsia="Arial"/>
                <w:bCs/>
                <w:sz w:val="24"/>
                <w:szCs w:val="24"/>
              </w:rPr>
            </w:pPr>
          </w:p>
          <w:p w:rsidR="004C47C7" w:rsidRPr="001E438A" w:rsidRDefault="004C47C7" w:rsidP="00547020">
            <w:pPr>
              <w:jc w:val="both"/>
              <w:rPr>
                <w:rFonts w:eastAsia="Arial"/>
                <w:bCs/>
                <w:sz w:val="24"/>
                <w:szCs w:val="24"/>
              </w:rPr>
            </w:pPr>
            <w:r w:rsidRPr="001E438A">
              <w:rPr>
                <w:rFonts w:eastAsia="Arial"/>
                <w:bCs/>
                <w:sz w:val="24"/>
                <w:szCs w:val="24"/>
              </w:rPr>
              <w:t>Педагогический совет МБУДО «ЦРТДЮ»</w:t>
            </w:r>
          </w:p>
          <w:p w:rsidR="004C47C7" w:rsidRPr="001E438A" w:rsidRDefault="004C47C7" w:rsidP="00547020">
            <w:pPr>
              <w:jc w:val="both"/>
              <w:rPr>
                <w:rFonts w:eastAsia="Arial"/>
                <w:bCs/>
                <w:sz w:val="24"/>
                <w:szCs w:val="24"/>
              </w:rPr>
            </w:pPr>
          </w:p>
          <w:p w:rsidR="004C47C7" w:rsidRPr="001E438A" w:rsidRDefault="004C47C7" w:rsidP="00547020">
            <w:pPr>
              <w:jc w:val="both"/>
              <w:rPr>
                <w:rFonts w:eastAsia="Arial"/>
                <w:bCs/>
                <w:sz w:val="24"/>
                <w:szCs w:val="24"/>
              </w:rPr>
            </w:pPr>
            <w:r w:rsidRPr="001E438A">
              <w:rPr>
                <w:rFonts w:eastAsia="Arial"/>
                <w:bCs/>
                <w:sz w:val="24"/>
                <w:szCs w:val="24"/>
              </w:rPr>
              <w:t xml:space="preserve">(Протокол </w:t>
            </w:r>
            <w:r w:rsidRPr="00353C5E">
              <w:rPr>
                <w:rFonts w:eastAsia="Arial"/>
                <w:bCs/>
                <w:sz w:val="24"/>
                <w:szCs w:val="24"/>
              </w:rPr>
              <w:t xml:space="preserve">от </w:t>
            </w:r>
            <w:r w:rsidR="006C5ECA" w:rsidRPr="00353C5E">
              <w:rPr>
                <w:rFonts w:eastAsia="Arial"/>
                <w:bCs/>
                <w:sz w:val="24"/>
                <w:szCs w:val="24"/>
              </w:rPr>
              <w:t>1</w:t>
            </w:r>
            <w:r w:rsidR="00856B7F" w:rsidRPr="00353C5E">
              <w:rPr>
                <w:rFonts w:eastAsia="Arial"/>
                <w:bCs/>
                <w:sz w:val="24"/>
                <w:szCs w:val="24"/>
              </w:rPr>
              <w:t>1</w:t>
            </w:r>
            <w:r w:rsidRPr="00353C5E">
              <w:rPr>
                <w:rFonts w:eastAsia="Arial"/>
                <w:bCs/>
                <w:sz w:val="24"/>
                <w:szCs w:val="24"/>
              </w:rPr>
              <w:t>.04.202</w:t>
            </w:r>
            <w:r w:rsidR="00AE7D05" w:rsidRPr="00353C5E">
              <w:rPr>
                <w:rFonts w:eastAsia="Arial"/>
                <w:bCs/>
                <w:sz w:val="24"/>
                <w:szCs w:val="24"/>
              </w:rPr>
              <w:t>5</w:t>
            </w:r>
            <w:r w:rsidR="001E438A" w:rsidRPr="00353C5E">
              <w:rPr>
                <w:rFonts w:eastAsia="Arial"/>
                <w:bCs/>
                <w:sz w:val="24"/>
                <w:szCs w:val="24"/>
              </w:rPr>
              <w:t xml:space="preserve"> </w:t>
            </w:r>
            <w:r w:rsidRPr="00353C5E">
              <w:rPr>
                <w:rFonts w:eastAsia="Arial"/>
                <w:bCs/>
                <w:sz w:val="24"/>
                <w:szCs w:val="24"/>
              </w:rPr>
              <w:t>г. № 4)</w:t>
            </w:r>
          </w:p>
          <w:p w:rsidR="004C47C7" w:rsidRPr="001E438A" w:rsidRDefault="004C47C7" w:rsidP="00547020">
            <w:pPr>
              <w:jc w:val="both"/>
              <w:rPr>
                <w:rFonts w:eastAsia="Arial"/>
                <w:bCs/>
                <w:sz w:val="24"/>
                <w:szCs w:val="24"/>
              </w:rPr>
            </w:pPr>
          </w:p>
        </w:tc>
        <w:tc>
          <w:tcPr>
            <w:tcW w:w="5175" w:type="dxa"/>
          </w:tcPr>
          <w:p w:rsidR="004C47C7" w:rsidRPr="001E438A" w:rsidRDefault="004C47C7" w:rsidP="00547020">
            <w:pPr>
              <w:jc w:val="both"/>
              <w:rPr>
                <w:rFonts w:eastAsia="Arial"/>
                <w:bCs/>
                <w:sz w:val="24"/>
                <w:szCs w:val="24"/>
              </w:rPr>
            </w:pPr>
            <w:r w:rsidRPr="001E438A">
              <w:rPr>
                <w:rFonts w:eastAsia="Arial"/>
                <w:bCs/>
                <w:sz w:val="24"/>
                <w:szCs w:val="24"/>
              </w:rPr>
              <w:t>Утверждаю</w:t>
            </w:r>
          </w:p>
          <w:p w:rsidR="004C47C7" w:rsidRPr="001E438A" w:rsidRDefault="004C47C7" w:rsidP="00547020">
            <w:pPr>
              <w:jc w:val="both"/>
              <w:rPr>
                <w:rFonts w:eastAsia="Arial"/>
                <w:bCs/>
                <w:sz w:val="24"/>
                <w:szCs w:val="24"/>
              </w:rPr>
            </w:pPr>
          </w:p>
          <w:p w:rsidR="004C47C7" w:rsidRPr="00353C5E" w:rsidRDefault="004C47C7" w:rsidP="00547020">
            <w:pPr>
              <w:jc w:val="both"/>
              <w:rPr>
                <w:rFonts w:eastAsia="Arial"/>
                <w:bCs/>
                <w:sz w:val="24"/>
                <w:szCs w:val="24"/>
              </w:rPr>
            </w:pPr>
            <w:r w:rsidRPr="00353C5E">
              <w:rPr>
                <w:rFonts w:eastAsia="Arial"/>
                <w:bCs/>
                <w:sz w:val="24"/>
                <w:szCs w:val="24"/>
              </w:rPr>
              <w:t>директор МБУДО «ЦРТДЮ»</w:t>
            </w:r>
          </w:p>
          <w:p w:rsidR="004C47C7" w:rsidRPr="00353C5E" w:rsidRDefault="004C47C7" w:rsidP="00547020">
            <w:pPr>
              <w:jc w:val="both"/>
              <w:rPr>
                <w:rFonts w:eastAsia="Arial"/>
                <w:bCs/>
                <w:sz w:val="24"/>
                <w:szCs w:val="24"/>
              </w:rPr>
            </w:pPr>
            <w:r w:rsidRPr="00353C5E">
              <w:rPr>
                <w:rFonts w:eastAsia="Arial"/>
                <w:bCs/>
                <w:sz w:val="24"/>
                <w:szCs w:val="24"/>
              </w:rPr>
              <w:t xml:space="preserve">   __________              </w:t>
            </w:r>
            <w:r w:rsidR="001E438A" w:rsidRPr="00353C5E">
              <w:rPr>
                <w:rFonts w:eastAsia="Arial"/>
                <w:bCs/>
                <w:sz w:val="24"/>
                <w:szCs w:val="24"/>
              </w:rPr>
              <w:t xml:space="preserve"> </w:t>
            </w:r>
            <w:r w:rsidRPr="00353C5E">
              <w:rPr>
                <w:rFonts w:eastAsia="Arial"/>
                <w:bCs/>
                <w:sz w:val="24"/>
                <w:szCs w:val="24"/>
              </w:rPr>
              <w:t xml:space="preserve">   </w:t>
            </w:r>
            <w:r w:rsidR="001E438A" w:rsidRPr="00353C5E">
              <w:rPr>
                <w:rFonts w:eastAsia="Arial"/>
                <w:bCs/>
                <w:sz w:val="24"/>
                <w:szCs w:val="24"/>
                <w:u w:val="single"/>
              </w:rPr>
              <w:t>И.О. Савчук</w:t>
            </w:r>
            <w:r w:rsidRPr="00353C5E">
              <w:rPr>
                <w:rFonts w:eastAsia="Arial"/>
                <w:bCs/>
                <w:sz w:val="24"/>
                <w:szCs w:val="24"/>
                <w:u w:val="single"/>
              </w:rPr>
              <w:t xml:space="preserve"> </w:t>
            </w:r>
            <w:r w:rsidRPr="00353C5E">
              <w:rPr>
                <w:rFonts w:eastAsia="Arial"/>
                <w:bCs/>
                <w:sz w:val="24"/>
                <w:szCs w:val="24"/>
              </w:rPr>
              <w:t xml:space="preserve">                             </w:t>
            </w:r>
          </w:p>
          <w:p w:rsidR="004C47C7" w:rsidRPr="00353C5E" w:rsidRDefault="004C47C7" w:rsidP="00547020">
            <w:pPr>
              <w:jc w:val="both"/>
              <w:rPr>
                <w:rFonts w:eastAsia="Arial"/>
                <w:bCs/>
                <w:sz w:val="24"/>
                <w:szCs w:val="24"/>
              </w:rPr>
            </w:pPr>
            <w:r w:rsidRPr="00353C5E">
              <w:rPr>
                <w:rFonts w:eastAsia="Arial"/>
                <w:bCs/>
                <w:sz w:val="24"/>
                <w:szCs w:val="24"/>
              </w:rPr>
              <w:t xml:space="preserve">      (</w:t>
            </w:r>
            <w:proofErr w:type="gramStart"/>
            <w:r w:rsidRPr="00353C5E">
              <w:rPr>
                <w:rFonts w:eastAsia="Arial"/>
                <w:bCs/>
                <w:sz w:val="24"/>
                <w:szCs w:val="24"/>
              </w:rPr>
              <w:t xml:space="preserve">подпись)   </w:t>
            </w:r>
            <w:proofErr w:type="gramEnd"/>
            <w:r w:rsidRPr="00353C5E">
              <w:rPr>
                <w:rFonts w:eastAsia="Arial"/>
                <w:bCs/>
                <w:sz w:val="24"/>
                <w:szCs w:val="24"/>
              </w:rPr>
              <w:t xml:space="preserve">             </w:t>
            </w:r>
            <w:r w:rsidR="001E438A" w:rsidRPr="00353C5E">
              <w:rPr>
                <w:rFonts w:eastAsia="Arial"/>
                <w:bCs/>
                <w:sz w:val="24"/>
                <w:szCs w:val="24"/>
              </w:rPr>
              <w:t xml:space="preserve">  </w:t>
            </w:r>
            <w:r w:rsidRPr="00353C5E">
              <w:rPr>
                <w:rFonts w:eastAsia="Arial"/>
                <w:bCs/>
                <w:sz w:val="24"/>
                <w:szCs w:val="24"/>
              </w:rPr>
              <w:t xml:space="preserve">    (ФИО)</w:t>
            </w:r>
          </w:p>
          <w:p w:rsidR="004C47C7" w:rsidRPr="00353C5E" w:rsidRDefault="004C47C7" w:rsidP="00547020">
            <w:pPr>
              <w:jc w:val="both"/>
              <w:rPr>
                <w:rFonts w:eastAsia="Arial"/>
                <w:bCs/>
                <w:sz w:val="24"/>
                <w:szCs w:val="24"/>
              </w:rPr>
            </w:pPr>
          </w:p>
          <w:p w:rsidR="004C47C7" w:rsidRPr="001E438A" w:rsidRDefault="001E438A" w:rsidP="00547020">
            <w:pPr>
              <w:jc w:val="both"/>
              <w:rPr>
                <w:rFonts w:eastAsia="Arial"/>
                <w:bCs/>
                <w:sz w:val="24"/>
                <w:szCs w:val="24"/>
              </w:rPr>
            </w:pPr>
            <w:r w:rsidRPr="00353C5E">
              <w:rPr>
                <w:rFonts w:eastAsia="Arial"/>
                <w:bCs/>
                <w:sz w:val="24"/>
                <w:szCs w:val="24"/>
                <w:u w:val="single"/>
              </w:rPr>
              <w:t xml:space="preserve"> Приказ №</w:t>
            </w:r>
            <w:proofErr w:type="gramStart"/>
            <w:r w:rsidR="006C5ECA" w:rsidRPr="00353C5E">
              <w:rPr>
                <w:rFonts w:eastAsia="Arial"/>
                <w:bCs/>
                <w:sz w:val="24"/>
                <w:szCs w:val="24"/>
                <w:u w:val="single"/>
              </w:rPr>
              <w:t>3</w:t>
            </w:r>
            <w:r w:rsidR="00353C5E" w:rsidRPr="00353C5E">
              <w:rPr>
                <w:rFonts w:eastAsia="Arial"/>
                <w:bCs/>
                <w:sz w:val="24"/>
                <w:szCs w:val="24"/>
                <w:u w:val="single"/>
              </w:rPr>
              <w:t>7</w:t>
            </w:r>
            <w:r w:rsidRPr="00353C5E">
              <w:rPr>
                <w:rFonts w:eastAsia="Arial"/>
                <w:bCs/>
                <w:sz w:val="24"/>
                <w:szCs w:val="24"/>
                <w:u w:val="single"/>
              </w:rPr>
              <w:t xml:space="preserve"> </w:t>
            </w:r>
            <w:r w:rsidR="006C5ECA" w:rsidRPr="00353C5E">
              <w:rPr>
                <w:rFonts w:eastAsia="Arial"/>
                <w:bCs/>
                <w:sz w:val="24"/>
                <w:szCs w:val="24"/>
                <w:u w:val="single"/>
              </w:rPr>
              <w:t xml:space="preserve"> от</w:t>
            </w:r>
            <w:proofErr w:type="gramEnd"/>
            <w:r w:rsidRPr="00353C5E">
              <w:rPr>
                <w:rFonts w:eastAsia="Arial"/>
                <w:bCs/>
                <w:sz w:val="24"/>
                <w:szCs w:val="24"/>
                <w:u w:val="single"/>
              </w:rPr>
              <w:t xml:space="preserve">  </w:t>
            </w:r>
            <w:r w:rsidR="00856B7F" w:rsidRPr="00353C5E">
              <w:rPr>
                <w:rFonts w:eastAsia="Arial"/>
                <w:bCs/>
                <w:sz w:val="24"/>
                <w:szCs w:val="24"/>
                <w:u w:val="single"/>
              </w:rPr>
              <w:t>1</w:t>
            </w:r>
            <w:r w:rsidR="00353C5E" w:rsidRPr="00353C5E">
              <w:rPr>
                <w:rFonts w:eastAsia="Arial"/>
                <w:bCs/>
                <w:sz w:val="24"/>
                <w:szCs w:val="24"/>
                <w:u w:val="single"/>
              </w:rPr>
              <w:t>1</w:t>
            </w:r>
            <w:r w:rsidR="004C47C7" w:rsidRPr="00353C5E">
              <w:rPr>
                <w:rFonts w:eastAsia="Arial"/>
                <w:bCs/>
                <w:sz w:val="24"/>
                <w:szCs w:val="24"/>
                <w:u w:val="single"/>
              </w:rPr>
              <w:t>.04.202</w:t>
            </w:r>
            <w:r w:rsidR="00AE7D05" w:rsidRPr="00353C5E">
              <w:rPr>
                <w:rFonts w:eastAsia="Arial"/>
                <w:bCs/>
                <w:sz w:val="24"/>
                <w:szCs w:val="24"/>
                <w:u w:val="single"/>
              </w:rPr>
              <w:t>5</w:t>
            </w:r>
            <w:r w:rsidR="006C5ECA" w:rsidRPr="00353C5E">
              <w:rPr>
                <w:rFonts w:eastAsia="Arial"/>
                <w:bCs/>
                <w:sz w:val="24"/>
                <w:szCs w:val="24"/>
                <w:u w:val="single"/>
              </w:rPr>
              <w:t xml:space="preserve"> </w:t>
            </w:r>
            <w:r w:rsidR="004C47C7" w:rsidRPr="00353C5E">
              <w:rPr>
                <w:rFonts w:eastAsia="Arial"/>
                <w:bCs/>
                <w:sz w:val="24"/>
                <w:szCs w:val="24"/>
                <w:u w:val="single"/>
              </w:rPr>
              <w:t>г</w:t>
            </w:r>
            <w:r w:rsidR="006C5ECA" w:rsidRPr="00353C5E">
              <w:rPr>
                <w:rFonts w:eastAsia="Arial"/>
                <w:bCs/>
                <w:sz w:val="24"/>
                <w:szCs w:val="24"/>
                <w:u w:val="single"/>
              </w:rPr>
              <w:t>.</w:t>
            </w:r>
            <w:bookmarkStart w:id="0" w:name="_GoBack"/>
            <w:bookmarkEnd w:id="0"/>
            <w:r w:rsidR="004C47C7" w:rsidRPr="001E438A">
              <w:rPr>
                <w:rFonts w:eastAsia="Arial"/>
                <w:bCs/>
                <w:sz w:val="24"/>
                <w:szCs w:val="24"/>
              </w:rPr>
              <w:t xml:space="preserve">                            </w:t>
            </w:r>
          </w:p>
          <w:p w:rsidR="004C47C7" w:rsidRPr="001E438A" w:rsidRDefault="004C47C7" w:rsidP="00547020">
            <w:pPr>
              <w:jc w:val="both"/>
              <w:rPr>
                <w:rFonts w:eastAsia="Arial"/>
                <w:bCs/>
                <w:sz w:val="24"/>
                <w:szCs w:val="24"/>
              </w:rPr>
            </w:pPr>
          </w:p>
          <w:p w:rsidR="004C47C7" w:rsidRPr="001E438A" w:rsidRDefault="004C47C7" w:rsidP="00547020">
            <w:pPr>
              <w:jc w:val="both"/>
              <w:rPr>
                <w:rFonts w:eastAsia="Arial"/>
                <w:bCs/>
                <w:sz w:val="24"/>
                <w:szCs w:val="24"/>
              </w:rPr>
            </w:pPr>
          </w:p>
          <w:p w:rsidR="004C47C7" w:rsidRPr="001E438A" w:rsidRDefault="004C47C7" w:rsidP="00547020">
            <w:pPr>
              <w:jc w:val="both"/>
              <w:rPr>
                <w:rFonts w:eastAsia="Arial"/>
                <w:b/>
                <w:bCs/>
                <w:sz w:val="24"/>
                <w:szCs w:val="24"/>
              </w:rPr>
            </w:pPr>
          </w:p>
        </w:tc>
      </w:tr>
    </w:tbl>
    <w:p w:rsidR="004C47C7" w:rsidRPr="00DD1D4E" w:rsidRDefault="004C47C7" w:rsidP="004C47C7">
      <w:pPr>
        <w:spacing w:after="0" w:line="240" w:lineRule="auto"/>
        <w:jc w:val="both"/>
        <w:rPr>
          <w:rFonts w:ascii="Times New Roman" w:eastAsia="Arial" w:hAnsi="Times New Roman" w:cs="Times New Roman"/>
          <w:b/>
          <w:bCs/>
          <w:sz w:val="24"/>
          <w:szCs w:val="24"/>
        </w:rPr>
      </w:pPr>
    </w:p>
    <w:p w:rsidR="004C47C7" w:rsidRDefault="004C47C7" w:rsidP="004C47C7">
      <w:pPr>
        <w:spacing w:after="0" w:line="240" w:lineRule="auto"/>
        <w:jc w:val="center"/>
        <w:rPr>
          <w:rFonts w:ascii="Times New Roman" w:eastAsia="Arial" w:hAnsi="Times New Roman" w:cs="Times New Roman"/>
          <w:b/>
          <w:bCs/>
          <w:sz w:val="36"/>
          <w:szCs w:val="24"/>
        </w:rPr>
      </w:pPr>
    </w:p>
    <w:p w:rsidR="004C47C7" w:rsidRDefault="004C47C7" w:rsidP="004C47C7">
      <w:pPr>
        <w:spacing w:after="0" w:line="240" w:lineRule="auto"/>
        <w:jc w:val="center"/>
        <w:rPr>
          <w:rFonts w:ascii="Times New Roman" w:eastAsia="Arial" w:hAnsi="Times New Roman" w:cs="Times New Roman"/>
          <w:b/>
          <w:bCs/>
          <w:sz w:val="36"/>
          <w:szCs w:val="24"/>
        </w:rPr>
      </w:pPr>
    </w:p>
    <w:p w:rsidR="004C47C7" w:rsidRDefault="004C47C7" w:rsidP="004C47C7">
      <w:pPr>
        <w:spacing w:after="0" w:line="240" w:lineRule="auto"/>
        <w:jc w:val="center"/>
        <w:rPr>
          <w:rFonts w:ascii="Times New Roman" w:eastAsia="Arial" w:hAnsi="Times New Roman" w:cs="Times New Roman"/>
          <w:b/>
          <w:bCs/>
          <w:sz w:val="36"/>
          <w:szCs w:val="24"/>
        </w:rPr>
      </w:pPr>
    </w:p>
    <w:p w:rsidR="004C47C7" w:rsidRDefault="004C47C7" w:rsidP="004C47C7">
      <w:pPr>
        <w:spacing w:after="0" w:line="240" w:lineRule="auto"/>
        <w:jc w:val="center"/>
        <w:rPr>
          <w:rFonts w:ascii="Times New Roman" w:eastAsia="Arial" w:hAnsi="Times New Roman" w:cs="Times New Roman"/>
          <w:b/>
          <w:bCs/>
          <w:sz w:val="36"/>
          <w:szCs w:val="24"/>
        </w:rPr>
      </w:pPr>
    </w:p>
    <w:p w:rsidR="004C47C7" w:rsidRDefault="004C47C7" w:rsidP="004C47C7">
      <w:pPr>
        <w:spacing w:after="0" w:line="240" w:lineRule="auto"/>
        <w:jc w:val="center"/>
        <w:rPr>
          <w:rFonts w:ascii="Times New Roman" w:eastAsia="Arial" w:hAnsi="Times New Roman" w:cs="Times New Roman"/>
          <w:b/>
          <w:bCs/>
          <w:sz w:val="36"/>
          <w:szCs w:val="24"/>
        </w:rPr>
      </w:pPr>
    </w:p>
    <w:p w:rsidR="004C47C7" w:rsidRPr="00DD1D4E" w:rsidRDefault="004C47C7" w:rsidP="004C47C7">
      <w:pPr>
        <w:spacing w:after="0" w:line="240" w:lineRule="auto"/>
        <w:jc w:val="center"/>
        <w:rPr>
          <w:rFonts w:ascii="Times New Roman" w:eastAsia="Arial" w:hAnsi="Times New Roman" w:cs="Times New Roman"/>
          <w:b/>
          <w:bCs/>
          <w:sz w:val="36"/>
          <w:szCs w:val="24"/>
        </w:rPr>
      </w:pPr>
      <w:r w:rsidRPr="00DD1D4E">
        <w:rPr>
          <w:rFonts w:ascii="Times New Roman" w:eastAsia="Arial" w:hAnsi="Times New Roman" w:cs="Times New Roman"/>
          <w:b/>
          <w:bCs/>
          <w:sz w:val="36"/>
          <w:szCs w:val="24"/>
        </w:rPr>
        <w:t>Отчет о результатах самообследования</w:t>
      </w:r>
    </w:p>
    <w:p w:rsidR="004C47C7" w:rsidRPr="00DD1D4E" w:rsidRDefault="004C47C7" w:rsidP="004C47C7">
      <w:pPr>
        <w:spacing w:after="0" w:line="240" w:lineRule="auto"/>
        <w:jc w:val="center"/>
        <w:rPr>
          <w:rFonts w:ascii="Times New Roman" w:eastAsia="Arial" w:hAnsi="Times New Roman" w:cs="Times New Roman"/>
          <w:b/>
          <w:bCs/>
          <w:sz w:val="36"/>
          <w:szCs w:val="24"/>
        </w:rPr>
      </w:pPr>
    </w:p>
    <w:p w:rsidR="004C47C7" w:rsidRPr="00DD1D4E" w:rsidRDefault="004C47C7" w:rsidP="004C47C7">
      <w:pPr>
        <w:spacing w:after="0" w:line="240" w:lineRule="auto"/>
        <w:jc w:val="center"/>
        <w:rPr>
          <w:rFonts w:ascii="Times New Roman" w:hAnsi="Times New Roman" w:cs="Times New Roman"/>
          <w:b/>
          <w:sz w:val="36"/>
          <w:szCs w:val="24"/>
          <w:u w:val="single"/>
        </w:rPr>
      </w:pPr>
      <w:r w:rsidRPr="00DD1D4E">
        <w:rPr>
          <w:rFonts w:ascii="Times New Roman" w:eastAsia="Arial" w:hAnsi="Times New Roman" w:cs="Times New Roman"/>
          <w:b/>
          <w:sz w:val="36"/>
          <w:szCs w:val="24"/>
          <w:u w:val="single"/>
        </w:rPr>
        <w:t>_МБУДО «Центр развития творчества детей и юношества»</w:t>
      </w:r>
    </w:p>
    <w:p w:rsidR="004C47C7" w:rsidRPr="00DD1D4E" w:rsidRDefault="004C47C7" w:rsidP="004C47C7">
      <w:pPr>
        <w:spacing w:after="0" w:line="240" w:lineRule="auto"/>
        <w:jc w:val="center"/>
        <w:rPr>
          <w:rFonts w:ascii="Times New Roman" w:hAnsi="Times New Roman" w:cs="Times New Roman"/>
          <w:sz w:val="36"/>
          <w:szCs w:val="24"/>
        </w:rPr>
      </w:pPr>
    </w:p>
    <w:p w:rsidR="004C47C7" w:rsidRPr="00DD1D4E" w:rsidRDefault="004C47C7" w:rsidP="004C47C7">
      <w:pPr>
        <w:spacing w:after="0" w:line="240" w:lineRule="auto"/>
        <w:jc w:val="center"/>
        <w:rPr>
          <w:rFonts w:ascii="Times New Roman" w:hAnsi="Times New Roman" w:cs="Times New Roman"/>
          <w:b/>
          <w:sz w:val="36"/>
          <w:szCs w:val="24"/>
        </w:rPr>
      </w:pPr>
      <w:r w:rsidRPr="00DD1D4E">
        <w:rPr>
          <w:rFonts w:ascii="Times New Roman" w:eastAsia="Arial" w:hAnsi="Times New Roman" w:cs="Times New Roman"/>
          <w:b/>
          <w:bCs/>
          <w:sz w:val="36"/>
          <w:szCs w:val="24"/>
        </w:rPr>
        <w:t>за 20</w:t>
      </w:r>
      <w:r>
        <w:rPr>
          <w:rFonts w:ascii="Times New Roman" w:eastAsia="Arial" w:hAnsi="Times New Roman" w:cs="Times New Roman"/>
          <w:b/>
          <w:sz w:val="36"/>
          <w:szCs w:val="24"/>
        </w:rPr>
        <w:t>2</w:t>
      </w:r>
      <w:r w:rsidR="00AE7D05">
        <w:rPr>
          <w:rFonts w:ascii="Times New Roman" w:eastAsia="Arial" w:hAnsi="Times New Roman" w:cs="Times New Roman"/>
          <w:b/>
          <w:sz w:val="36"/>
          <w:szCs w:val="24"/>
        </w:rPr>
        <w:t>4</w:t>
      </w:r>
      <w:r>
        <w:rPr>
          <w:rFonts w:ascii="Times New Roman" w:eastAsia="Arial" w:hAnsi="Times New Roman" w:cs="Times New Roman"/>
          <w:b/>
          <w:sz w:val="36"/>
          <w:szCs w:val="24"/>
        </w:rPr>
        <w:t xml:space="preserve"> </w:t>
      </w:r>
      <w:r w:rsidRPr="00DD1D4E">
        <w:rPr>
          <w:rFonts w:ascii="Times New Roman" w:eastAsia="Arial" w:hAnsi="Times New Roman" w:cs="Times New Roman"/>
          <w:b/>
          <w:bCs/>
          <w:sz w:val="36"/>
          <w:szCs w:val="24"/>
        </w:rPr>
        <w:t>год</w:t>
      </w:r>
    </w:p>
    <w:p w:rsidR="004C47C7" w:rsidRDefault="004C47C7" w:rsidP="004C47C7">
      <w:pPr>
        <w:spacing w:after="0" w:line="240" w:lineRule="auto"/>
        <w:jc w:val="both"/>
        <w:rPr>
          <w:rFonts w:ascii="Times New Roman" w:hAnsi="Times New Roman" w:cs="Times New Roman"/>
          <w:sz w:val="24"/>
          <w:szCs w:val="24"/>
        </w:rPr>
      </w:pPr>
    </w:p>
    <w:p w:rsidR="004C47C7" w:rsidRDefault="004C47C7" w:rsidP="004C47C7">
      <w:pPr>
        <w:spacing w:after="0" w:line="240" w:lineRule="auto"/>
        <w:jc w:val="both"/>
        <w:rPr>
          <w:rFonts w:ascii="Times New Roman" w:hAnsi="Times New Roman" w:cs="Times New Roman"/>
          <w:sz w:val="24"/>
          <w:szCs w:val="24"/>
        </w:rPr>
      </w:pPr>
    </w:p>
    <w:p w:rsidR="004C47C7" w:rsidRDefault="004C47C7" w:rsidP="004C47C7">
      <w:pPr>
        <w:spacing w:after="0" w:line="240" w:lineRule="auto"/>
        <w:jc w:val="both"/>
        <w:rPr>
          <w:rFonts w:ascii="Times New Roman" w:hAnsi="Times New Roman" w:cs="Times New Roman"/>
          <w:sz w:val="24"/>
          <w:szCs w:val="24"/>
        </w:rPr>
      </w:pPr>
    </w:p>
    <w:p w:rsidR="004C47C7" w:rsidRDefault="004C47C7" w:rsidP="004C47C7">
      <w:pPr>
        <w:spacing w:after="0" w:line="240" w:lineRule="auto"/>
        <w:jc w:val="both"/>
        <w:rPr>
          <w:rFonts w:ascii="Times New Roman" w:hAnsi="Times New Roman" w:cs="Times New Roman"/>
          <w:sz w:val="24"/>
          <w:szCs w:val="24"/>
        </w:rPr>
      </w:pPr>
    </w:p>
    <w:p w:rsidR="004C47C7" w:rsidRDefault="004C47C7" w:rsidP="004C47C7">
      <w:pPr>
        <w:spacing w:after="0" w:line="240" w:lineRule="auto"/>
        <w:jc w:val="both"/>
        <w:rPr>
          <w:rFonts w:ascii="Times New Roman" w:hAnsi="Times New Roman" w:cs="Times New Roman"/>
          <w:sz w:val="24"/>
          <w:szCs w:val="24"/>
        </w:rPr>
      </w:pPr>
    </w:p>
    <w:p w:rsidR="004C47C7" w:rsidRDefault="004C47C7" w:rsidP="004C47C7">
      <w:pPr>
        <w:spacing w:after="0" w:line="240" w:lineRule="auto"/>
        <w:jc w:val="both"/>
        <w:rPr>
          <w:rFonts w:ascii="Times New Roman" w:hAnsi="Times New Roman" w:cs="Times New Roman"/>
          <w:sz w:val="24"/>
          <w:szCs w:val="24"/>
        </w:rPr>
      </w:pPr>
    </w:p>
    <w:p w:rsidR="004C47C7" w:rsidRDefault="004C47C7" w:rsidP="004C47C7">
      <w:pPr>
        <w:spacing w:after="0" w:line="240" w:lineRule="auto"/>
        <w:jc w:val="both"/>
        <w:rPr>
          <w:rFonts w:ascii="Times New Roman" w:hAnsi="Times New Roman" w:cs="Times New Roman"/>
          <w:sz w:val="24"/>
          <w:szCs w:val="24"/>
        </w:rPr>
      </w:pPr>
    </w:p>
    <w:p w:rsidR="004C47C7" w:rsidRDefault="004C47C7" w:rsidP="004C47C7">
      <w:pPr>
        <w:spacing w:after="0" w:line="240" w:lineRule="auto"/>
        <w:jc w:val="both"/>
        <w:rPr>
          <w:rFonts w:ascii="Times New Roman" w:hAnsi="Times New Roman" w:cs="Times New Roman"/>
          <w:sz w:val="24"/>
          <w:szCs w:val="24"/>
        </w:rPr>
      </w:pPr>
    </w:p>
    <w:p w:rsidR="004C47C7" w:rsidRDefault="004C47C7" w:rsidP="004C47C7">
      <w:pPr>
        <w:spacing w:after="0" w:line="240" w:lineRule="auto"/>
        <w:jc w:val="both"/>
        <w:rPr>
          <w:rFonts w:ascii="Times New Roman" w:hAnsi="Times New Roman" w:cs="Times New Roman"/>
          <w:sz w:val="24"/>
          <w:szCs w:val="24"/>
        </w:rPr>
      </w:pPr>
    </w:p>
    <w:p w:rsidR="004C47C7" w:rsidRDefault="004C47C7" w:rsidP="004C47C7">
      <w:pPr>
        <w:spacing w:after="0" w:line="240" w:lineRule="auto"/>
        <w:jc w:val="both"/>
        <w:rPr>
          <w:rFonts w:ascii="Times New Roman" w:hAnsi="Times New Roman" w:cs="Times New Roman"/>
          <w:sz w:val="24"/>
          <w:szCs w:val="24"/>
        </w:rPr>
      </w:pPr>
    </w:p>
    <w:p w:rsidR="004C47C7" w:rsidRDefault="004C47C7" w:rsidP="004C47C7">
      <w:pPr>
        <w:spacing w:after="0" w:line="240" w:lineRule="auto"/>
        <w:jc w:val="both"/>
        <w:rPr>
          <w:rFonts w:ascii="Times New Roman" w:hAnsi="Times New Roman" w:cs="Times New Roman"/>
          <w:sz w:val="24"/>
          <w:szCs w:val="24"/>
        </w:rPr>
      </w:pPr>
    </w:p>
    <w:p w:rsidR="004C47C7" w:rsidRDefault="004C47C7" w:rsidP="004C47C7">
      <w:pPr>
        <w:spacing w:after="0" w:line="240" w:lineRule="auto"/>
        <w:jc w:val="both"/>
        <w:rPr>
          <w:rFonts w:ascii="Times New Roman" w:hAnsi="Times New Roman" w:cs="Times New Roman"/>
          <w:sz w:val="24"/>
          <w:szCs w:val="24"/>
        </w:rPr>
      </w:pPr>
    </w:p>
    <w:p w:rsidR="004C47C7" w:rsidRDefault="004C47C7" w:rsidP="004C47C7">
      <w:pPr>
        <w:spacing w:after="0" w:line="240" w:lineRule="auto"/>
        <w:jc w:val="both"/>
        <w:rPr>
          <w:rFonts w:ascii="Times New Roman" w:hAnsi="Times New Roman" w:cs="Times New Roman"/>
          <w:sz w:val="24"/>
          <w:szCs w:val="24"/>
        </w:rPr>
      </w:pPr>
    </w:p>
    <w:p w:rsidR="004C47C7" w:rsidRDefault="004C47C7" w:rsidP="004C47C7">
      <w:pPr>
        <w:spacing w:after="0" w:line="240" w:lineRule="auto"/>
        <w:jc w:val="both"/>
        <w:rPr>
          <w:rFonts w:ascii="Times New Roman" w:hAnsi="Times New Roman" w:cs="Times New Roman"/>
          <w:sz w:val="24"/>
          <w:szCs w:val="24"/>
        </w:rPr>
      </w:pPr>
    </w:p>
    <w:p w:rsidR="004C47C7" w:rsidRDefault="004C47C7" w:rsidP="004C47C7">
      <w:pPr>
        <w:spacing w:after="0" w:line="240" w:lineRule="auto"/>
        <w:jc w:val="both"/>
        <w:rPr>
          <w:rFonts w:ascii="Times New Roman" w:hAnsi="Times New Roman" w:cs="Times New Roman"/>
          <w:sz w:val="24"/>
          <w:szCs w:val="24"/>
        </w:rPr>
      </w:pPr>
    </w:p>
    <w:p w:rsidR="004C47C7" w:rsidRDefault="004C47C7" w:rsidP="004C47C7">
      <w:pPr>
        <w:spacing w:after="0" w:line="240" w:lineRule="auto"/>
        <w:jc w:val="both"/>
        <w:rPr>
          <w:rFonts w:ascii="Times New Roman" w:hAnsi="Times New Roman" w:cs="Times New Roman"/>
          <w:sz w:val="24"/>
          <w:szCs w:val="24"/>
        </w:rPr>
      </w:pPr>
    </w:p>
    <w:p w:rsidR="004C47C7" w:rsidRDefault="004C47C7" w:rsidP="004C47C7">
      <w:pPr>
        <w:spacing w:after="0" w:line="240" w:lineRule="auto"/>
        <w:jc w:val="both"/>
        <w:rPr>
          <w:rFonts w:ascii="Times New Roman" w:hAnsi="Times New Roman" w:cs="Times New Roman"/>
          <w:sz w:val="24"/>
          <w:szCs w:val="24"/>
        </w:rPr>
      </w:pPr>
    </w:p>
    <w:p w:rsidR="004C47C7" w:rsidRDefault="004C47C7" w:rsidP="004C47C7">
      <w:pPr>
        <w:spacing w:after="0" w:line="240" w:lineRule="auto"/>
        <w:jc w:val="both"/>
        <w:rPr>
          <w:rFonts w:ascii="Times New Roman" w:hAnsi="Times New Roman" w:cs="Times New Roman"/>
          <w:sz w:val="24"/>
          <w:szCs w:val="24"/>
        </w:rPr>
      </w:pPr>
    </w:p>
    <w:p w:rsidR="004C47C7" w:rsidRPr="00DD1D4E" w:rsidRDefault="004C47C7" w:rsidP="004C47C7">
      <w:pPr>
        <w:spacing w:after="0" w:line="240" w:lineRule="auto"/>
        <w:jc w:val="both"/>
        <w:rPr>
          <w:rFonts w:ascii="Times New Roman" w:hAnsi="Times New Roman" w:cs="Times New Roman"/>
          <w:sz w:val="24"/>
          <w:szCs w:val="24"/>
        </w:rPr>
      </w:pPr>
    </w:p>
    <w:p w:rsidR="004C47C7" w:rsidRDefault="004C47C7" w:rsidP="004C47C7">
      <w:pPr>
        <w:spacing w:after="0" w:line="240" w:lineRule="auto"/>
        <w:jc w:val="both"/>
        <w:rPr>
          <w:rFonts w:ascii="Times New Roman" w:hAnsi="Times New Roman" w:cs="Times New Roman"/>
          <w:sz w:val="24"/>
          <w:szCs w:val="24"/>
        </w:rPr>
      </w:pPr>
    </w:p>
    <w:p w:rsidR="00011696" w:rsidRPr="00DD1D4E" w:rsidRDefault="00011696" w:rsidP="004C47C7">
      <w:pPr>
        <w:spacing w:after="0" w:line="240" w:lineRule="auto"/>
        <w:jc w:val="both"/>
        <w:rPr>
          <w:rFonts w:ascii="Times New Roman" w:hAnsi="Times New Roman" w:cs="Times New Roman"/>
          <w:sz w:val="24"/>
          <w:szCs w:val="24"/>
        </w:rPr>
      </w:pPr>
    </w:p>
    <w:p w:rsidR="004C47C7" w:rsidRPr="00DD1D4E" w:rsidRDefault="004C47C7" w:rsidP="004C47C7">
      <w:pPr>
        <w:spacing w:after="0" w:line="240" w:lineRule="auto"/>
        <w:jc w:val="center"/>
        <w:rPr>
          <w:rFonts w:ascii="Times New Roman" w:hAnsi="Times New Roman" w:cs="Times New Roman"/>
          <w:sz w:val="24"/>
          <w:szCs w:val="24"/>
        </w:rPr>
      </w:pPr>
      <w:r w:rsidRPr="00DD1D4E">
        <w:rPr>
          <w:rFonts w:ascii="Times New Roman" w:eastAsia="Arial" w:hAnsi="Times New Roman" w:cs="Times New Roman"/>
          <w:b/>
          <w:bCs/>
          <w:sz w:val="24"/>
          <w:szCs w:val="24"/>
        </w:rPr>
        <w:lastRenderedPageBreak/>
        <w:t>Аналитическая часть</w:t>
      </w:r>
    </w:p>
    <w:p w:rsidR="004C47C7" w:rsidRPr="00DD1D4E" w:rsidRDefault="004C47C7" w:rsidP="004C47C7">
      <w:pPr>
        <w:spacing w:after="0" w:line="240" w:lineRule="auto"/>
        <w:jc w:val="both"/>
        <w:rPr>
          <w:rFonts w:ascii="Times New Roman" w:hAnsi="Times New Roman" w:cs="Times New Roman"/>
          <w:sz w:val="24"/>
          <w:szCs w:val="24"/>
        </w:rPr>
      </w:pPr>
    </w:p>
    <w:p w:rsidR="004C47C7" w:rsidRPr="00DD1D4E" w:rsidRDefault="004C47C7" w:rsidP="004C47C7">
      <w:pPr>
        <w:spacing w:after="0" w:line="240" w:lineRule="auto"/>
        <w:jc w:val="center"/>
        <w:rPr>
          <w:rFonts w:ascii="Times New Roman" w:eastAsia="Arial" w:hAnsi="Times New Roman" w:cs="Times New Roman"/>
          <w:b/>
          <w:bCs/>
          <w:sz w:val="24"/>
          <w:szCs w:val="24"/>
        </w:rPr>
      </w:pPr>
      <w:r w:rsidRPr="00DD1D4E">
        <w:rPr>
          <w:rFonts w:ascii="Times New Roman" w:eastAsia="Arial" w:hAnsi="Times New Roman" w:cs="Times New Roman"/>
          <w:b/>
          <w:bCs/>
          <w:sz w:val="24"/>
          <w:szCs w:val="24"/>
        </w:rPr>
        <w:t>I. Общие сведения об образовательной организации</w:t>
      </w:r>
    </w:p>
    <w:tbl>
      <w:tblPr>
        <w:tblStyle w:val="a8"/>
        <w:tblW w:w="10350" w:type="dxa"/>
        <w:tblLook w:val="04A0" w:firstRow="1" w:lastRow="0" w:firstColumn="1" w:lastColumn="0" w:noHBand="0" w:noVBand="1"/>
      </w:tblPr>
      <w:tblGrid>
        <w:gridCol w:w="5175"/>
        <w:gridCol w:w="5175"/>
      </w:tblGrid>
      <w:tr w:rsidR="004C47C7" w:rsidRPr="00DD1D4E" w:rsidTr="00776DBD">
        <w:tc>
          <w:tcPr>
            <w:tcW w:w="5175" w:type="dxa"/>
          </w:tcPr>
          <w:p w:rsidR="004C47C7" w:rsidRPr="00DD1D4E" w:rsidRDefault="004C47C7" w:rsidP="00547020">
            <w:pPr>
              <w:tabs>
                <w:tab w:val="left" w:pos="3686"/>
              </w:tabs>
              <w:jc w:val="both"/>
              <w:rPr>
                <w:b/>
                <w:sz w:val="24"/>
                <w:szCs w:val="24"/>
              </w:rPr>
            </w:pPr>
            <w:r w:rsidRPr="00DD1D4E">
              <w:rPr>
                <w:rFonts w:eastAsia="Arial"/>
                <w:b/>
                <w:sz w:val="24"/>
                <w:szCs w:val="24"/>
              </w:rPr>
              <w:t>Наименование образовательной организации</w:t>
            </w:r>
          </w:p>
        </w:tc>
        <w:tc>
          <w:tcPr>
            <w:tcW w:w="5175" w:type="dxa"/>
          </w:tcPr>
          <w:p w:rsidR="004C47C7" w:rsidRPr="00DD1D4E" w:rsidRDefault="004C47C7" w:rsidP="00547020">
            <w:pPr>
              <w:jc w:val="both"/>
              <w:rPr>
                <w:rFonts w:eastAsia="Arial"/>
                <w:bCs/>
                <w:sz w:val="24"/>
                <w:szCs w:val="24"/>
              </w:rPr>
            </w:pPr>
            <w:r w:rsidRPr="00DD1D4E">
              <w:rPr>
                <w:rFonts w:eastAsia="Arial"/>
                <w:bCs/>
                <w:sz w:val="24"/>
                <w:szCs w:val="24"/>
              </w:rPr>
              <w:t>Муниципальное бюджетное учреждение дополнительного образования «Центр развития творчества детей и юношества»</w:t>
            </w:r>
          </w:p>
        </w:tc>
      </w:tr>
      <w:tr w:rsidR="004C47C7" w:rsidRPr="00DD1D4E" w:rsidTr="00776DBD">
        <w:tc>
          <w:tcPr>
            <w:tcW w:w="5175" w:type="dxa"/>
          </w:tcPr>
          <w:p w:rsidR="004C47C7" w:rsidRPr="00DD1D4E" w:rsidRDefault="004C47C7" w:rsidP="00547020">
            <w:pPr>
              <w:jc w:val="both"/>
              <w:rPr>
                <w:rFonts w:eastAsia="Arial"/>
                <w:b/>
                <w:bCs/>
                <w:sz w:val="24"/>
                <w:szCs w:val="24"/>
              </w:rPr>
            </w:pPr>
            <w:r w:rsidRPr="00DD1D4E">
              <w:rPr>
                <w:rFonts w:eastAsia="Arial"/>
                <w:b/>
                <w:bCs/>
                <w:sz w:val="24"/>
                <w:szCs w:val="24"/>
              </w:rPr>
              <w:t>Руководитель</w:t>
            </w:r>
          </w:p>
        </w:tc>
        <w:tc>
          <w:tcPr>
            <w:tcW w:w="5175" w:type="dxa"/>
          </w:tcPr>
          <w:p w:rsidR="004C47C7" w:rsidRPr="00DD1D4E" w:rsidRDefault="004C47C7" w:rsidP="00547020">
            <w:pPr>
              <w:jc w:val="both"/>
              <w:rPr>
                <w:rFonts w:eastAsia="Arial"/>
                <w:bCs/>
                <w:sz w:val="24"/>
                <w:szCs w:val="24"/>
              </w:rPr>
            </w:pPr>
            <w:r w:rsidRPr="00DD1D4E">
              <w:rPr>
                <w:rFonts w:eastAsia="Arial"/>
                <w:bCs/>
                <w:sz w:val="24"/>
                <w:szCs w:val="24"/>
              </w:rPr>
              <w:t>Савчук И.О.</w:t>
            </w:r>
          </w:p>
        </w:tc>
      </w:tr>
      <w:tr w:rsidR="004C47C7" w:rsidRPr="00DD1D4E" w:rsidTr="00776DBD">
        <w:tc>
          <w:tcPr>
            <w:tcW w:w="5175" w:type="dxa"/>
          </w:tcPr>
          <w:p w:rsidR="004C47C7" w:rsidRPr="00DD1D4E" w:rsidRDefault="004C47C7" w:rsidP="00547020">
            <w:pPr>
              <w:jc w:val="both"/>
              <w:rPr>
                <w:rFonts w:eastAsia="Arial"/>
                <w:b/>
                <w:bCs/>
                <w:sz w:val="24"/>
                <w:szCs w:val="24"/>
              </w:rPr>
            </w:pPr>
            <w:r w:rsidRPr="00DD1D4E">
              <w:rPr>
                <w:rFonts w:eastAsia="Arial"/>
                <w:b/>
                <w:bCs/>
                <w:sz w:val="24"/>
                <w:szCs w:val="24"/>
              </w:rPr>
              <w:t>Адрес организации</w:t>
            </w:r>
          </w:p>
        </w:tc>
        <w:tc>
          <w:tcPr>
            <w:tcW w:w="5175" w:type="dxa"/>
          </w:tcPr>
          <w:p w:rsidR="004C47C7" w:rsidRPr="00DD1D4E" w:rsidRDefault="004C47C7" w:rsidP="00547020">
            <w:pPr>
              <w:jc w:val="both"/>
              <w:rPr>
                <w:sz w:val="24"/>
                <w:szCs w:val="24"/>
              </w:rPr>
            </w:pPr>
            <w:r w:rsidRPr="00DD1D4E">
              <w:rPr>
                <w:sz w:val="24"/>
                <w:szCs w:val="24"/>
              </w:rPr>
              <w:t>462830, Оренбургская область, Адамовский район, п. Адамовка, ул. Майская, дом 96</w:t>
            </w:r>
          </w:p>
          <w:p w:rsidR="004C47C7" w:rsidRPr="00DD1D4E" w:rsidRDefault="004C47C7" w:rsidP="00547020">
            <w:pPr>
              <w:jc w:val="both"/>
              <w:rPr>
                <w:rFonts w:eastAsia="Arial"/>
                <w:bCs/>
                <w:sz w:val="24"/>
                <w:szCs w:val="24"/>
              </w:rPr>
            </w:pPr>
          </w:p>
        </w:tc>
      </w:tr>
      <w:tr w:rsidR="004C47C7" w:rsidRPr="00DD1D4E" w:rsidTr="00776DBD">
        <w:tc>
          <w:tcPr>
            <w:tcW w:w="5175" w:type="dxa"/>
          </w:tcPr>
          <w:p w:rsidR="004C47C7" w:rsidRPr="00DD1D4E" w:rsidRDefault="004C47C7" w:rsidP="00547020">
            <w:pPr>
              <w:jc w:val="both"/>
              <w:rPr>
                <w:rFonts w:eastAsia="Arial"/>
                <w:b/>
                <w:bCs/>
                <w:sz w:val="24"/>
                <w:szCs w:val="24"/>
              </w:rPr>
            </w:pPr>
            <w:r w:rsidRPr="00DD1D4E">
              <w:rPr>
                <w:rFonts w:eastAsia="Arial"/>
                <w:b/>
                <w:bCs/>
                <w:sz w:val="24"/>
                <w:szCs w:val="24"/>
              </w:rPr>
              <w:t>Телефон, факс</w:t>
            </w:r>
          </w:p>
        </w:tc>
        <w:tc>
          <w:tcPr>
            <w:tcW w:w="5175" w:type="dxa"/>
          </w:tcPr>
          <w:p w:rsidR="004C47C7" w:rsidRPr="00DD1D4E" w:rsidRDefault="004C47C7" w:rsidP="00547020">
            <w:pPr>
              <w:jc w:val="both"/>
              <w:rPr>
                <w:rFonts w:eastAsia="Arial"/>
                <w:bCs/>
                <w:sz w:val="24"/>
                <w:szCs w:val="24"/>
              </w:rPr>
            </w:pPr>
            <w:r w:rsidRPr="00DD1D4E">
              <w:rPr>
                <w:sz w:val="24"/>
                <w:szCs w:val="24"/>
              </w:rPr>
              <w:t>Телефон: (35365) 2-11-03, факс: (35365) 2-03-91</w:t>
            </w:r>
            <w:r w:rsidRPr="00DD1D4E">
              <w:rPr>
                <w:sz w:val="24"/>
                <w:szCs w:val="24"/>
              </w:rPr>
              <w:br/>
            </w:r>
          </w:p>
        </w:tc>
      </w:tr>
      <w:tr w:rsidR="004C47C7" w:rsidRPr="00301D6D" w:rsidTr="00776DBD">
        <w:tc>
          <w:tcPr>
            <w:tcW w:w="5175" w:type="dxa"/>
          </w:tcPr>
          <w:p w:rsidR="004C47C7" w:rsidRPr="00DD1D4E" w:rsidRDefault="004C47C7" w:rsidP="00547020">
            <w:pPr>
              <w:jc w:val="both"/>
              <w:rPr>
                <w:rFonts w:eastAsia="Arial"/>
                <w:b/>
                <w:bCs/>
                <w:sz w:val="24"/>
                <w:szCs w:val="24"/>
              </w:rPr>
            </w:pPr>
            <w:r w:rsidRPr="00DD1D4E">
              <w:rPr>
                <w:rFonts w:eastAsia="Arial"/>
                <w:b/>
                <w:bCs/>
                <w:sz w:val="24"/>
                <w:szCs w:val="24"/>
              </w:rPr>
              <w:t>Адрес электронной почты</w:t>
            </w:r>
          </w:p>
        </w:tc>
        <w:tc>
          <w:tcPr>
            <w:tcW w:w="5175" w:type="dxa"/>
          </w:tcPr>
          <w:p w:rsidR="004C47C7" w:rsidRPr="00611A31" w:rsidRDefault="004C47C7" w:rsidP="00547020">
            <w:pPr>
              <w:jc w:val="both"/>
              <w:rPr>
                <w:rFonts w:eastAsia="Arial"/>
                <w:bCs/>
                <w:sz w:val="24"/>
                <w:szCs w:val="24"/>
                <w:lang w:val="en-US"/>
              </w:rPr>
            </w:pPr>
            <w:r w:rsidRPr="00DD1D4E">
              <w:rPr>
                <w:sz w:val="24"/>
                <w:szCs w:val="24"/>
              </w:rPr>
              <w:t>Е</w:t>
            </w:r>
            <w:r w:rsidRPr="00DD1D4E">
              <w:rPr>
                <w:sz w:val="24"/>
                <w:szCs w:val="24"/>
                <w:lang w:val="en-US"/>
              </w:rPr>
              <w:t xml:space="preserve"> mail:</w:t>
            </w:r>
            <w:r>
              <w:rPr>
                <w:sz w:val="24"/>
                <w:szCs w:val="24"/>
                <w:lang w:val="en-US"/>
              </w:rPr>
              <w:t xml:space="preserve"> </w:t>
            </w:r>
            <w:hyperlink r:id="rId8" w:history="1"/>
            <w:r>
              <w:rPr>
                <w:sz w:val="24"/>
                <w:szCs w:val="24"/>
                <w:lang w:val="en-US"/>
              </w:rPr>
              <w:t xml:space="preserve">adamcdut@yandex.ru </w:t>
            </w:r>
          </w:p>
        </w:tc>
      </w:tr>
      <w:tr w:rsidR="004C47C7" w:rsidRPr="00DD1D4E" w:rsidTr="00776DBD">
        <w:tc>
          <w:tcPr>
            <w:tcW w:w="5175" w:type="dxa"/>
          </w:tcPr>
          <w:p w:rsidR="004C47C7" w:rsidRPr="00DD1D4E" w:rsidRDefault="004C47C7" w:rsidP="00547020">
            <w:pPr>
              <w:jc w:val="both"/>
              <w:rPr>
                <w:rFonts w:eastAsia="Arial"/>
                <w:b/>
                <w:bCs/>
                <w:sz w:val="24"/>
                <w:szCs w:val="24"/>
              </w:rPr>
            </w:pPr>
            <w:r w:rsidRPr="00DD1D4E">
              <w:rPr>
                <w:rFonts w:eastAsia="Arial"/>
                <w:b/>
                <w:bCs/>
                <w:sz w:val="24"/>
                <w:szCs w:val="24"/>
              </w:rPr>
              <w:t>Учредитель</w:t>
            </w:r>
          </w:p>
        </w:tc>
        <w:tc>
          <w:tcPr>
            <w:tcW w:w="5175" w:type="dxa"/>
          </w:tcPr>
          <w:p w:rsidR="004C47C7" w:rsidRPr="00DD1D4E" w:rsidRDefault="004C47C7" w:rsidP="00547020">
            <w:pPr>
              <w:jc w:val="both"/>
              <w:rPr>
                <w:sz w:val="24"/>
                <w:szCs w:val="24"/>
              </w:rPr>
            </w:pPr>
            <w:r w:rsidRPr="00DD1D4E">
              <w:rPr>
                <w:sz w:val="24"/>
                <w:szCs w:val="24"/>
              </w:rPr>
              <w:t xml:space="preserve">отдел образования администрации </w:t>
            </w:r>
            <w:proofErr w:type="gramStart"/>
            <w:r w:rsidRPr="00DD1D4E">
              <w:rPr>
                <w:sz w:val="24"/>
                <w:szCs w:val="24"/>
              </w:rPr>
              <w:t>муниципального  образования</w:t>
            </w:r>
            <w:proofErr w:type="gramEnd"/>
            <w:r w:rsidRPr="00DD1D4E">
              <w:rPr>
                <w:sz w:val="24"/>
                <w:szCs w:val="24"/>
              </w:rPr>
              <w:t xml:space="preserve"> Адамовский район, Оренбургской области.</w:t>
            </w:r>
          </w:p>
          <w:p w:rsidR="004C47C7" w:rsidRPr="0071034A" w:rsidRDefault="004C47C7" w:rsidP="00547020">
            <w:pPr>
              <w:jc w:val="both"/>
              <w:rPr>
                <w:sz w:val="24"/>
                <w:szCs w:val="24"/>
              </w:rPr>
            </w:pPr>
            <w:r w:rsidRPr="00DD1D4E">
              <w:rPr>
                <w:sz w:val="24"/>
                <w:szCs w:val="24"/>
              </w:rPr>
              <w:t xml:space="preserve">Юридический адрес: 462830, п. Адамовка, ул. </w:t>
            </w:r>
            <w:r w:rsidRPr="0071034A">
              <w:rPr>
                <w:sz w:val="24"/>
                <w:szCs w:val="24"/>
              </w:rPr>
              <w:t>Советская,75</w:t>
            </w:r>
          </w:p>
          <w:p w:rsidR="004C47C7" w:rsidRPr="00DD1D4E" w:rsidRDefault="004C47C7" w:rsidP="00547020">
            <w:pPr>
              <w:jc w:val="both"/>
              <w:rPr>
                <w:sz w:val="24"/>
                <w:szCs w:val="24"/>
              </w:rPr>
            </w:pPr>
            <w:r w:rsidRPr="0071034A">
              <w:rPr>
                <w:sz w:val="24"/>
                <w:szCs w:val="24"/>
              </w:rPr>
              <w:t>Телефон: (35365) 2-2</w:t>
            </w:r>
            <w:r>
              <w:rPr>
                <w:sz w:val="24"/>
                <w:szCs w:val="24"/>
              </w:rPr>
              <w:t>3-88</w:t>
            </w:r>
          </w:p>
          <w:p w:rsidR="004C47C7" w:rsidRPr="00DD1D4E" w:rsidRDefault="004C47C7" w:rsidP="00547020">
            <w:pPr>
              <w:jc w:val="both"/>
              <w:rPr>
                <w:rFonts w:eastAsia="Arial"/>
                <w:b/>
                <w:bCs/>
                <w:sz w:val="24"/>
                <w:szCs w:val="24"/>
              </w:rPr>
            </w:pPr>
          </w:p>
        </w:tc>
      </w:tr>
      <w:tr w:rsidR="004C47C7" w:rsidRPr="00DD1D4E" w:rsidTr="00776DBD">
        <w:tc>
          <w:tcPr>
            <w:tcW w:w="5175" w:type="dxa"/>
          </w:tcPr>
          <w:p w:rsidR="004C47C7" w:rsidRPr="00DD1D4E" w:rsidRDefault="004C47C7" w:rsidP="00547020">
            <w:pPr>
              <w:jc w:val="both"/>
              <w:rPr>
                <w:rFonts w:eastAsia="Arial"/>
                <w:b/>
                <w:bCs/>
                <w:sz w:val="24"/>
                <w:szCs w:val="24"/>
              </w:rPr>
            </w:pPr>
            <w:r w:rsidRPr="00DD1D4E">
              <w:rPr>
                <w:rFonts w:eastAsia="Arial"/>
                <w:b/>
                <w:bCs/>
                <w:sz w:val="24"/>
                <w:szCs w:val="24"/>
              </w:rPr>
              <w:t>Дата создания</w:t>
            </w:r>
          </w:p>
        </w:tc>
        <w:tc>
          <w:tcPr>
            <w:tcW w:w="5175" w:type="dxa"/>
          </w:tcPr>
          <w:p w:rsidR="004C47C7" w:rsidRPr="00DD1D4E" w:rsidRDefault="004C47C7" w:rsidP="00547020">
            <w:pPr>
              <w:jc w:val="both"/>
              <w:rPr>
                <w:rFonts w:eastAsia="Arial"/>
                <w:bCs/>
                <w:sz w:val="24"/>
                <w:szCs w:val="24"/>
              </w:rPr>
            </w:pPr>
            <w:r w:rsidRPr="00DD1D4E">
              <w:rPr>
                <w:rFonts w:eastAsia="Arial"/>
                <w:bCs/>
                <w:sz w:val="24"/>
                <w:szCs w:val="24"/>
              </w:rPr>
              <w:t>30.12.1960</w:t>
            </w:r>
            <w:r>
              <w:rPr>
                <w:rFonts w:eastAsia="Arial"/>
                <w:bCs/>
                <w:sz w:val="24"/>
                <w:szCs w:val="24"/>
                <w:lang w:val="en-US"/>
              </w:rPr>
              <w:t xml:space="preserve"> </w:t>
            </w:r>
            <w:r w:rsidRPr="00DD1D4E">
              <w:rPr>
                <w:rFonts w:eastAsia="Arial"/>
                <w:bCs/>
                <w:sz w:val="24"/>
                <w:szCs w:val="24"/>
              </w:rPr>
              <w:t>г.</w:t>
            </w:r>
          </w:p>
        </w:tc>
      </w:tr>
      <w:tr w:rsidR="004C47C7" w:rsidRPr="00DD1D4E" w:rsidTr="00776DBD">
        <w:tc>
          <w:tcPr>
            <w:tcW w:w="5175" w:type="dxa"/>
          </w:tcPr>
          <w:p w:rsidR="004C47C7" w:rsidRPr="00DD1D4E" w:rsidRDefault="004C47C7" w:rsidP="00547020">
            <w:pPr>
              <w:jc w:val="both"/>
              <w:rPr>
                <w:rFonts w:eastAsia="Arial"/>
                <w:b/>
                <w:bCs/>
                <w:sz w:val="24"/>
                <w:szCs w:val="24"/>
              </w:rPr>
            </w:pPr>
            <w:r w:rsidRPr="00DD1D4E">
              <w:rPr>
                <w:rFonts w:eastAsia="Arial"/>
                <w:b/>
                <w:bCs/>
                <w:sz w:val="24"/>
                <w:szCs w:val="24"/>
              </w:rPr>
              <w:t>Лицензия</w:t>
            </w:r>
          </w:p>
        </w:tc>
        <w:tc>
          <w:tcPr>
            <w:tcW w:w="5175" w:type="dxa"/>
          </w:tcPr>
          <w:p w:rsidR="004C47C7" w:rsidRPr="00611A31" w:rsidRDefault="004C47C7" w:rsidP="00547020">
            <w:pPr>
              <w:jc w:val="both"/>
              <w:rPr>
                <w:rFonts w:eastAsia="Arial"/>
                <w:bCs/>
                <w:sz w:val="24"/>
                <w:szCs w:val="24"/>
              </w:rPr>
            </w:pPr>
            <w:r w:rsidRPr="00DD1D4E">
              <w:rPr>
                <w:rFonts w:eastAsia="Arial"/>
                <w:bCs/>
                <w:sz w:val="24"/>
                <w:szCs w:val="24"/>
              </w:rPr>
              <w:t>№ 3009 от 18.10.2016</w:t>
            </w:r>
            <w:r>
              <w:rPr>
                <w:rFonts w:eastAsia="Arial"/>
                <w:bCs/>
                <w:sz w:val="24"/>
                <w:szCs w:val="24"/>
                <w:lang w:val="en-US"/>
              </w:rPr>
              <w:t xml:space="preserve"> </w:t>
            </w:r>
            <w:r w:rsidRPr="00DD1D4E">
              <w:rPr>
                <w:rFonts w:eastAsia="Arial"/>
                <w:bCs/>
                <w:sz w:val="24"/>
                <w:szCs w:val="24"/>
              </w:rPr>
              <w:t>г</w:t>
            </w:r>
            <w:r>
              <w:rPr>
                <w:rFonts w:eastAsia="Arial"/>
                <w:bCs/>
                <w:sz w:val="24"/>
                <w:szCs w:val="24"/>
              </w:rPr>
              <w:t>.</w:t>
            </w:r>
          </w:p>
        </w:tc>
      </w:tr>
    </w:tbl>
    <w:p w:rsidR="004C47C7" w:rsidRPr="00DD1D4E" w:rsidRDefault="004C47C7" w:rsidP="004C47C7">
      <w:pPr>
        <w:spacing w:after="0" w:line="240" w:lineRule="auto"/>
        <w:jc w:val="both"/>
        <w:rPr>
          <w:rFonts w:ascii="Times New Roman" w:eastAsia="Arial" w:hAnsi="Times New Roman" w:cs="Times New Roman"/>
          <w:b/>
          <w:bCs/>
          <w:sz w:val="24"/>
          <w:szCs w:val="24"/>
          <w:highlight w:val="yellow"/>
        </w:rPr>
      </w:pPr>
    </w:p>
    <w:p w:rsidR="004C47C7" w:rsidRDefault="004C47C7" w:rsidP="004C47C7">
      <w:pPr>
        <w:spacing w:after="0" w:line="240" w:lineRule="auto"/>
        <w:jc w:val="both"/>
        <w:rPr>
          <w:rFonts w:ascii="Times New Roman" w:hAnsi="Times New Roman" w:cs="Times New Roman"/>
          <w:sz w:val="24"/>
          <w:szCs w:val="24"/>
        </w:rPr>
      </w:pPr>
      <w:r w:rsidRPr="00DD1D4E">
        <w:rPr>
          <w:rFonts w:ascii="Times New Roman" w:hAnsi="Times New Roman" w:cs="Times New Roman"/>
          <w:sz w:val="24"/>
          <w:szCs w:val="24"/>
        </w:rPr>
        <w:t>Устав МБУДО «ЦРТДЮ</w:t>
      </w:r>
      <w:r w:rsidRPr="00611A31">
        <w:rPr>
          <w:rFonts w:ascii="Times New Roman" w:hAnsi="Times New Roman" w:cs="Times New Roman"/>
          <w:sz w:val="24"/>
          <w:szCs w:val="24"/>
        </w:rPr>
        <w:t xml:space="preserve">» № </w:t>
      </w:r>
      <w:r w:rsidR="00AE7D05">
        <w:rPr>
          <w:rFonts w:ascii="Times New Roman" w:hAnsi="Times New Roman" w:cs="Times New Roman"/>
          <w:sz w:val="24"/>
          <w:szCs w:val="24"/>
        </w:rPr>
        <w:t>842</w:t>
      </w:r>
      <w:r w:rsidRPr="00611A31">
        <w:rPr>
          <w:rFonts w:ascii="Times New Roman" w:hAnsi="Times New Roman" w:cs="Times New Roman"/>
          <w:sz w:val="24"/>
          <w:szCs w:val="24"/>
        </w:rPr>
        <w:t xml:space="preserve"> - п от </w:t>
      </w:r>
      <w:r w:rsidR="00AE7D05">
        <w:rPr>
          <w:rFonts w:ascii="Times New Roman" w:hAnsi="Times New Roman" w:cs="Times New Roman"/>
          <w:sz w:val="24"/>
          <w:szCs w:val="24"/>
        </w:rPr>
        <w:t>12</w:t>
      </w:r>
      <w:r w:rsidRPr="00611A31">
        <w:rPr>
          <w:rFonts w:ascii="Times New Roman" w:hAnsi="Times New Roman" w:cs="Times New Roman"/>
          <w:sz w:val="24"/>
          <w:szCs w:val="24"/>
        </w:rPr>
        <w:t>.09.202</w:t>
      </w:r>
      <w:r w:rsidR="00AE7D05">
        <w:rPr>
          <w:rFonts w:ascii="Times New Roman" w:hAnsi="Times New Roman" w:cs="Times New Roman"/>
          <w:sz w:val="24"/>
          <w:szCs w:val="24"/>
        </w:rPr>
        <w:t>4</w:t>
      </w:r>
      <w:r w:rsidRPr="00611A31">
        <w:rPr>
          <w:rFonts w:ascii="Times New Roman" w:hAnsi="Times New Roman" w:cs="Times New Roman"/>
          <w:sz w:val="24"/>
          <w:szCs w:val="24"/>
        </w:rPr>
        <w:t xml:space="preserve"> г.</w:t>
      </w:r>
    </w:p>
    <w:p w:rsidR="004C47C7" w:rsidRPr="00DD1D4E" w:rsidRDefault="004C47C7" w:rsidP="004C47C7">
      <w:pPr>
        <w:spacing w:after="0" w:line="240" w:lineRule="auto"/>
        <w:jc w:val="both"/>
        <w:rPr>
          <w:rFonts w:ascii="Times New Roman" w:hAnsi="Times New Roman" w:cs="Times New Roman"/>
          <w:sz w:val="24"/>
          <w:szCs w:val="24"/>
        </w:rPr>
      </w:pPr>
      <w:r w:rsidRPr="00DD1D4E">
        <w:rPr>
          <w:rFonts w:ascii="Times New Roman" w:hAnsi="Times New Roman" w:cs="Times New Roman"/>
          <w:sz w:val="24"/>
          <w:szCs w:val="24"/>
        </w:rPr>
        <w:t>Тип учреждения: бюджетное учреждение дополнительного образования детей.</w:t>
      </w:r>
      <w:r w:rsidRPr="00DD1D4E">
        <w:rPr>
          <w:rFonts w:ascii="Times New Roman" w:hAnsi="Times New Roman" w:cs="Times New Roman"/>
          <w:color w:val="FF0000"/>
          <w:sz w:val="24"/>
          <w:szCs w:val="24"/>
        </w:rPr>
        <w:br/>
      </w:r>
      <w:r w:rsidRPr="00DD1D4E">
        <w:rPr>
          <w:rFonts w:ascii="Times New Roman" w:hAnsi="Times New Roman" w:cs="Times New Roman"/>
          <w:sz w:val="24"/>
          <w:szCs w:val="24"/>
        </w:rPr>
        <w:t xml:space="preserve">Вид учреждения: Центр. </w:t>
      </w:r>
    </w:p>
    <w:p w:rsidR="004C47C7" w:rsidRPr="00DD1D4E" w:rsidRDefault="004C47C7" w:rsidP="004C47C7">
      <w:pPr>
        <w:spacing w:after="0" w:line="240" w:lineRule="auto"/>
        <w:jc w:val="both"/>
        <w:rPr>
          <w:rFonts w:ascii="Times New Roman" w:hAnsi="Times New Roman" w:cs="Times New Roman"/>
          <w:sz w:val="24"/>
          <w:szCs w:val="24"/>
        </w:rPr>
      </w:pPr>
      <w:r w:rsidRPr="00DD1D4E">
        <w:rPr>
          <w:rFonts w:ascii="Times New Roman" w:hAnsi="Times New Roman" w:cs="Times New Roman"/>
          <w:sz w:val="24"/>
          <w:szCs w:val="24"/>
        </w:rPr>
        <w:t>Категория учреждения: первая.</w:t>
      </w:r>
    </w:p>
    <w:p w:rsidR="004C47C7" w:rsidRPr="00DD1D4E" w:rsidRDefault="004C47C7" w:rsidP="004C47C7">
      <w:pPr>
        <w:spacing w:after="0" w:line="240" w:lineRule="auto"/>
        <w:jc w:val="both"/>
        <w:rPr>
          <w:rFonts w:ascii="Times New Roman" w:hAnsi="Times New Roman" w:cs="Times New Roman"/>
          <w:sz w:val="24"/>
          <w:szCs w:val="24"/>
        </w:rPr>
      </w:pPr>
      <w:r w:rsidRPr="00DD1D4E">
        <w:rPr>
          <w:rFonts w:ascii="Times New Roman" w:hAnsi="Times New Roman" w:cs="Times New Roman"/>
          <w:sz w:val="24"/>
          <w:szCs w:val="24"/>
        </w:rPr>
        <w:t>МБУДО «Центр развития творчества детей и юношества» является составной частью системы образования Адамовского района Оренбургской области.</w:t>
      </w:r>
    </w:p>
    <w:p w:rsidR="004C47C7" w:rsidRPr="00DD1D4E" w:rsidRDefault="004C47C7" w:rsidP="004C47C7">
      <w:pPr>
        <w:spacing w:after="0" w:line="240" w:lineRule="auto"/>
        <w:jc w:val="both"/>
        <w:rPr>
          <w:rFonts w:ascii="Times New Roman" w:eastAsia="Arial" w:hAnsi="Times New Roman" w:cs="Times New Roman"/>
          <w:b/>
          <w:bCs/>
          <w:sz w:val="24"/>
          <w:szCs w:val="24"/>
        </w:rPr>
      </w:pPr>
    </w:p>
    <w:p w:rsidR="004C47C7" w:rsidRPr="00DD1D4E" w:rsidRDefault="004C47C7" w:rsidP="004C47C7">
      <w:pPr>
        <w:spacing w:after="0" w:line="240" w:lineRule="auto"/>
        <w:jc w:val="both"/>
        <w:rPr>
          <w:rFonts w:ascii="Times New Roman" w:eastAsia="Arial" w:hAnsi="Times New Roman" w:cs="Times New Roman"/>
          <w:b/>
          <w:bCs/>
          <w:sz w:val="24"/>
          <w:szCs w:val="24"/>
          <w:highlight w:val="yellow"/>
        </w:rPr>
      </w:pPr>
    </w:p>
    <w:p w:rsidR="004C47C7" w:rsidRPr="00DD1D4E" w:rsidRDefault="004C47C7" w:rsidP="004C47C7">
      <w:pPr>
        <w:spacing w:after="0" w:line="240" w:lineRule="auto"/>
        <w:jc w:val="center"/>
        <w:rPr>
          <w:rFonts w:ascii="Times New Roman" w:eastAsia="Arial" w:hAnsi="Times New Roman" w:cs="Times New Roman"/>
          <w:b/>
          <w:bCs/>
          <w:sz w:val="24"/>
          <w:szCs w:val="24"/>
        </w:rPr>
      </w:pPr>
      <w:r w:rsidRPr="00DD1D4E">
        <w:rPr>
          <w:rFonts w:ascii="Times New Roman" w:eastAsia="Arial" w:hAnsi="Times New Roman" w:cs="Times New Roman"/>
          <w:b/>
          <w:bCs/>
          <w:sz w:val="24"/>
          <w:szCs w:val="24"/>
        </w:rPr>
        <w:t>II. Система управления организацией</w:t>
      </w:r>
    </w:p>
    <w:p w:rsidR="004C47C7" w:rsidRPr="00DD1D4E" w:rsidRDefault="004C47C7" w:rsidP="004C47C7">
      <w:pPr>
        <w:spacing w:after="0" w:line="240" w:lineRule="auto"/>
        <w:ind w:left="-17" w:right="6" w:firstLine="720"/>
        <w:jc w:val="both"/>
        <w:rPr>
          <w:rFonts w:ascii="Times New Roman" w:hAnsi="Times New Roman" w:cs="Times New Roman"/>
          <w:sz w:val="24"/>
          <w:szCs w:val="24"/>
        </w:rPr>
      </w:pPr>
      <w:r w:rsidRPr="00DD1D4E">
        <w:rPr>
          <w:rFonts w:ascii="Times New Roman" w:hAnsi="Times New Roman" w:cs="Times New Roman"/>
          <w:sz w:val="24"/>
          <w:szCs w:val="24"/>
        </w:rPr>
        <w:t xml:space="preserve">Управление МБУДО «ЦРТДЮ» осуществляется в соответствии с законодательством Российской Федерации с учетом особенностей, установленных Федеральным законом «Об образовании в Российской Федерации», на основе сочетания принципов единоначалия и коллегиальности. </w:t>
      </w:r>
    </w:p>
    <w:p w:rsidR="004C47C7" w:rsidRPr="00DD1D4E" w:rsidRDefault="004C47C7" w:rsidP="004C47C7">
      <w:pPr>
        <w:spacing w:after="0" w:line="240" w:lineRule="auto"/>
        <w:ind w:left="-17" w:right="6" w:firstLine="720"/>
        <w:jc w:val="both"/>
        <w:rPr>
          <w:rFonts w:ascii="Times New Roman" w:hAnsi="Times New Roman" w:cs="Times New Roman"/>
          <w:sz w:val="24"/>
          <w:szCs w:val="24"/>
        </w:rPr>
      </w:pPr>
      <w:r w:rsidRPr="00DD1D4E">
        <w:rPr>
          <w:rFonts w:ascii="Times New Roman" w:hAnsi="Times New Roman" w:cs="Times New Roman"/>
          <w:sz w:val="24"/>
          <w:szCs w:val="24"/>
        </w:rPr>
        <w:t>Система управления представляет специфический вид управленческой деятельности, целеполаганием которой является обеспечение участниками образовательных отношений условий для:</w:t>
      </w:r>
    </w:p>
    <w:p w:rsidR="004C47C7" w:rsidRPr="00DD1D4E" w:rsidRDefault="004C47C7" w:rsidP="004C47C7">
      <w:pPr>
        <w:spacing w:after="0" w:line="240" w:lineRule="auto"/>
        <w:ind w:left="-15" w:right="4"/>
        <w:jc w:val="both"/>
        <w:rPr>
          <w:rFonts w:ascii="Times New Roman" w:hAnsi="Times New Roman" w:cs="Times New Roman"/>
          <w:sz w:val="24"/>
          <w:szCs w:val="24"/>
        </w:rPr>
      </w:pPr>
      <w:r w:rsidRPr="00DD1D4E">
        <w:rPr>
          <w:rFonts w:ascii="Times New Roman" w:hAnsi="Times New Roman" w:cs="Times New Roman"/>
          <w:sz w:val="24"/>
          <w:szCs w:val="24"/>
        </w:rPr>
        <w:t xml:space="preserve">-   развития;  </w:t>
      </w:r>
    </w:p>
    <w:p w:rsidR="004C47C7" w:rsidRPr="00DD1D4E" w:rsidRDefault="004C47C7" w:rsidP="004C47C7">
      <w:pPr>
        <w:spacing w:after="0" w:line="240" w:lineRule="auto"/>
        <w:ind w:left="-15" w:right="4"/>
        <w:jc w:val="both"/>
        <w:rPr>
          <w:rFonts w:ascii="Times New Roman" w:hAnsi="Times New Roman" w:cs="Times New Roman"/>
          <w:sz w:val="24"/>
          <w:szCs w:val="24"/>
        </w:rPr>
      </w:pPr>
      <w:r w:rsidRPr="00DD1D4E">
        <w:rPr>
          <w:rFonts w:ascii="Times New Roman" w:hAnsi="Times New Roman" w:cs="Times New Roman"/>
          <w:sz w:val="24"/>
          <w:szCs w:val="24"/>
        </w:rPr>
        <w:t>-   роста профессионального мастерства;</w:t>
      </w:r>
    </w:p>
    <w:p w:rsidR="004C47C7" w:rsidRPr="00DD1D4E" w:rsidRDefault="004C47C7" w:rsidP="004C47C7">
      <w:pPr>
        <w:spacing w:after="0" w:line="240" w:lineRule="auto"/>
        <w:ind w:left="-15" w:right="4"/>
        <w:jc w:val="both"/>
        <w:rPr>
          <w:rFonts w:ascii="Times New Roman" w:hAnsi="Times New Roman" w:cs="Times New Roman"/>
          <w:sz w:val="24"/>
          <w:szCs w:val="24"/>
        </w:rPr>
      </w:pPr>
      <w:r w:rsidRPr="00DD1D4E">
        <w:rPr>
          <w:rFonts w:ascii="Times New Roman" w:hAnsi="Times New Roman" w:cs="Times New Roman"/>
          <w:sz w:val="24"/>
          <w:szCs w:val="24"/>
        </w:rPr>
        <w:t xml:space="preserve">- проектирования образовательного процесса как системы, способствующей саморазвитию, самосовершенствованию. </w:t>
      </w:r>
    </w:p>
    <w:p w:rsidR="004C47C7" w:rsidRPr="00DD1D4E" w:rsidRDefault="004C47C7" w:rsidP="004C47C7">
      <w:pPr>
        <w:spacing w:after="0" w:line="240" w:lineRule="auto"/>
        <w:ind w:left="-17" w:right="6" w:firstLine="720"/>
        <w:jc w:val="both"/>
        <w:rPr>
          <w:rFonts w:ascii="Times New Roman" w:hAnsi="Times New Roman" w:cs="Times New Roman"/>
          <w:sz w:val="24"/>
          <w:szCs w:val="24"/>
        </w:rPr>
      </w:pPr>
      <w:r w:rsidRPr="00DD1D4E">
        <w:rPr>
          <w:rFonts w:ascii="Times New Roman" w:hAnsi="Times New Roman" w:cs="Times New Roman"/>
          <w:sz w:val="24"/>
          <w:szCs w:val="24"/>
        </w:rPr>
        <w:t>В Центре сформированы коллегиальные органы управления</w:t>
      </w:r>
      <w:r>
        <w:rPr>
          <w:rFonts w:ascii="Times New Roman" w:hAnsi="Times New Roman" w:cs="Times New Roman"/>
          <w:sz w:val="24"/>
          <w:szCs w:val="24"/>
        </w:rPr>
        <w:t xml:space="preserve">: </w:t>
      </w:r>
      <w:r w:rsidRPr="00DD1D4E">
        <w:rPr>
          <w:rFonts w:ascii="Times New Roman" w:hAnsi="Times New Roman" w:cs="Times New Roman"/>
          <w:sz w:val="24"/>
          <w:szCs w:val="24"/>
        </w:rPr>
        <w:t xml:space="preserve">педагогический совет, общее собрание работников. Управленческие действия осуществляются на основе прогнозирования общих линий развития и направлены на повышение качества предоставляемых образовательных услуг. </w:t>
      </w:r>
    </w:p>
    <w:p w:rsidR="004C47C7" w:rsidRPr="00DD1D4E" w:rsidRDefault="004C47C7" w:rsidP="004C47C7">
      <w:pPr>
        <w:spacing w:after="0" w:line="240" w:lineRule="auto"/>
        <w:ind w:left="-15" w:right="4" w:firstLine="708"/>
        <w:jc w:val="both"/>
        <w:rPr>
          <w:rFonts w:ascii="Times New Roman" w:hAnsi="Times New Roman" w:cs="Times New Roman"/>
          <w:sz w:val="24"/>
          <w:szCs w:val="24"/>
        </w:rPr>
      </w:pPr>
      <w:r w:rsidRPr="00DD1D4E">
        <w:rPr>
          <w:rFonts w:ascii="Times New Roman" w:hAnsi="Times New Roman" w:cs="Times New Roman"/>
          <w:sz w:val="24"/>
          <w:szCs w:val="24"/>
        </w:rPr>
        <w:t xml:space="preserve">Педагогический совет создан в целях развития и совершенствования учебно-воспитательного процесса, повышения профессионального мастерства и творческого роста педагогов Центра, рассматривает педагогические и методические вопросы, вопросы организации учебно-воспитательного процесса, изучения и распространения передового педагогического опыта. В целях развития, совершенствования и повышения профессионального мастерства педагогов в Центре действуют методические объединения педагогов, которые ведут </w:t>
      </w:r>
      <w:r w:rsidRPr="00DD1D4E">
        <w:rPr>
          <w:rFonts w:ascii="Times New Roman" w:hAnsi="Times New Roman" w:cs="Times New Roman"/>
          <w:sz w:val="24"/>
          <w:szCs w:val="24"/>
        </w:rPr>
        <w:lastRenderedPageBreak/>
        <w:t xml:space="preserve">методическую работу по направленностям дополнительного образования, организуют внеклассную деятельность </w:t>
      </w:r>
      <w:proofErr w:type="gramStart"/>
      <w:r w:rsidRPr="00DD1D4E">
        <w:rPr>
          <w:rFonts w:ascii="Times New Roman" w:hAnsi="Times New Roman" w:cs="Times New Roman"/>
          <w:sz w:val="24"/>
          <w:szCs w:val="24"/>
        </w:rPr>
        <w:t>обучающихся  ОО</w:t>
      </w:r>
      <w:proofErr w:type="gramEnd"/>
      <w:r w:rsidRPr="00DD1D4E">
        <w:rPr>
          <w:rFonts w:ascii="Times New Roman" w:hAnsi="Times New Roman" w:cs="Times New Roman"/>
          <w:sz w:val="24"/>
          <w:szCs w:val="24"/>
        </w:rPr>
        <w:t xml:space="preserve">. </w:t>
      </w:r>
    </w:p>
    <w:p w:rsidR="004C47C7" w:rsidRPr="00AE7D05" w:rsidRDefault="004C47C7" w:rsidP="004C47C7">
      <w:pPr>
        <w:spacing w:after="0" w:line="240" w:lineRule="auto"/>
        <w:ind w:left="-15" w:right="6" w:firstLine="720"/>
        <w:jc w:val="both"/>
        <w:rPr>
          <w:rFonts w:ascii="Times New Roman" w:hAnsi="Times New Roman" w:cs="Times New Roman"/>
          <w:sz w:val="24"/>
          <w:szCs w:val="24"/>
        </w:rPr>
      </w:pPr>
      <w:r w:rsidRPr="00AE7D05">
        <w:rPr>
          <w:rFonts w:ascii="Times New Roman" w:hAnsi="Times New Roman" w:cs="Times New Roman"/>
          <w:sz w:val="24"/>
          <w:szCs w:val="24"/>
        </w:rPr>
        <w:t xml:space="preserve">Общее собрание работников принимало локальные нормативные акты, отнесенные к его </w:t>
      </w:r>
      <w:proofErr w:type="gramStart"/>
      <w:r w:rsidRPr="00AE7D05">
        <w:rPr>
          <w:rFonts w:ascii="Times New Roman" w:hAnsi="Times New Roman" w:cs="Times New Roman"/>
          <w:sz w:val="24"/>
          <w:szCs w:val="24"/>
        </w:rPr>
        <w:t>компетенции,  рассматривало</w:t>
      </w:r>
      <w:proofErr w:type="gramEnd"/>
      <w:r w:rsidRPr="00AE7D05">
        <w:rPr>
          <w:rFonts w:ascii="Times New Roman" w:hAnsi="Times New Roman" w:cs="Times New Roman"/>
          <w:sz w:val="24"/>
          <w:szCs w:val="24"/>
        </w:rPr>
        <w:t xml:space="preserve"> другие вопросы. </w:t>
      </w:r>
    </w:p>
    <w:p w:rsidR="004C47C7" w:rsidRPr="00AE7D05" w:rsidRDefault="004C47C7" w:rsidP="004C47C7">
      <w:pPr>
        <w:spacing w:after="0" w:line="240" w:lineRule="auto"/>
        <w:ind w:left="-15" w:right="6" w:firstLine="720"/>
        <w:jc w:val="both"/>
        <w:rPr>
          <w:rFonts w:ascii="Times New Roman" w:hAnsi="Times New Roman" w:cs="Times New Roman"/>
          <w:sz w:val="24"/>
          <w:szCs w:val="24"/>
        </w:rPr>
      </w:pPr>
      <w:r w:rsidRPr="00AE7D05">
        <w:rPr>
          <w:rFonts w:ascii="Times New Roman" w:hAnsi="Times New Roman" w:cs="Times New Roman"/>
          <w:sz w:val="24"/>
          <w:szCs w:val="24"/>
        </w:rPr>
        <w:t xml:space="preserve">В целях учета мнения обучающихся, родителей (законных представителей) несовершеннолетних обучающихся по вопросам управления МБУДО «ЦРТДЮ» и при принятии им локальных нормативных актов, затрагивающих их права и законные интересы, в Центре действует Родительский комитет и создан Совет обучающихся (общественные объединения обучающихся). </w:t>
      </w:r>
    </w:p>
    <w:p w:rsidR="004C47C7" w:rsidRPr="00AE7D05" w:rsidRDefault="004C47C7" w:rsidP="004C47C7">
      <w:pPr>
        <w:spacing w:after="0" w:line="240" w:lineRule="auto"/>
        <w:ind w:left="-15" w:right="6" w:firstLine="720"/>
        <w:jc w:val="both"/>
        <w:rPr>
          <w:rFonts w:ascii="Times New Roman" w:hAnsi="Times New Roman" w:cs="Times New Roman"/>
          <w:sz w:val="24"/>
          <w:szCs w:val="24"/>
        </w:rPr>
      </w:pPr>
      <w:r w:rsidRPr="00AE7D05">
        <w:rPr>
          <w:rFonts w:ascii="Times New Roman" w:hAnsi="Times New Roman" w:cs="Times New Roman"/>
          <w:sz w:val="24"/>
          <w:szCs w:val="24"/>
        </w:rPr>
        <w:t xml:space="preserve">Текущее руководство деятельностью Центра осуществляет директор – Савчук Ирина Олеговна, основной функцией директора является осуществление оперативного руководства деятельностью Учреждения, </w:t>
      </w:r>
      <w:proofErr w:type="gramStart"/>
      <w:r w:rsidRPr="00AE7D05">
        <w:rPr>
          <w:rFonts w:ascii="Times New Roman" w:hAnsi="Times New Roman" w:cs="Times New Roman"/>
          <w:sz w:val="24"/>
          <w:szCs w:val="24"/>
        </w:rPr>
        <w:t>управление  жизнедеятельностью</w:t>
      </w:r>
      <w:proofErr w:type="gramEnd"/>
      <w:r w:rsidRPr="00AE7D05">
        <w:rPr>
          <w:rFonts w:ascii="Times New Roman" w:hAnsi="Times New Roman" w:cs="Times New Roman"/>
          <w:sz w:val="24"/>
          <w:szCs w:val="24"/>
        </w:rPr>
        <w:t xml:space="preserve"> образовательного учреждения, координация действий всех участников образовательного процесса через  Педагогический совет, Общее собрание  работников.</w:t>
      </w:r>
    </w:p>
    <w:p w:rsidR="004C47C7" w:rsidRPr="00AE7D05" w:rsidRDefault="004C47C7" w:rsidP="004C47C7">
      <w:pPr>
        <w:spacing w:after="0" w:line="240" w:lineRule="auto"/>
        <w:ind w:left="-15" w:right="6" w:firstLine="720"/>
        <w:jc w:val="both"/>
        <w:rPr>
          <w:rFonts w:ascii="Times New Roman" w:hAnsi="Times New Roman" w:cs="Times New Roman"/>
          <w:sz w:val="24"/>
          <w:szCs w:val="24"/>
        </w:rPr>
      </w:pPr>
      <w:r w:rsidRPr="00AE7D05">
        <w:rPr>
          <w:rFonts w:ascii="Times New Roman" w:hAnsi="Times New Roman" w:cs="Times New Roman"/>
          <w:sz w:val="24"/>
          <w:szCs w:val="24"/>
        </w:rPr>
        <w:t xml:space="preserve">МБУДО «ЦРТДЮ» является многопрофильным центром, координирующим дополнительное образование в Адамовском районе. В соответствии с этим распределены функциональные обязанности между членами администрации и методической службой, которые обеспечивают режим функционирования и гибкого развития. </w:t>
      </w:r>
    </w:p>
    <w:p w:rsidR="004C47C7" w:rsidRPr="00AE7D05" w:rsidRDefault="004C47C7" w:rsidP="004C47C7">
      <w:pPr>
        <w:spacing w:after="0" w:line="240" w:lineRule="auto"/>
        <w:ind w:left="-15" w:right="6" w:firstLine="720"/>
        <w:jc w:val="both"/>
        <w:rPr>
          <w:rFonts w:ascii="Times New Roman" w:hAnsi="Times New Roman" w:cs="Times New Roman"/>
          <w:sz w:val="24"/>
          <w:szCs w:val="24"/>
        </w:rPr>
      </w:pPr>
      <w:r w:rsidRPr="00AE7D05">
        <w:rPr>
          <w:rFonts w:ascii="Times New Roman" w:hAnsi="Times New Roman" w:cs="Times New Roman"/>
          <w:sz w:val="24"/>
          <w:szCs w:val="24"/>
        </w:rPr>
        <w:t xml:space="preserve">Целостная работа механизма управления, координирование деятельности педагогического коллектива осуществляется через:  </w:t>
      </w:r>
    </w:p>
    <w:p w:rsidR="004C47C7" w:rsidRPr="00AE7D05" w:rsidRDefault="004C47C7" w:rsidP="004C47C7">
      <w:pPr>
        <w:numPr>
          <w:ilvl w:val="0"/>
          <w:numId w:val="2"/>
        </w:numPr>
        <w:tabs>
          <w:tab w:val="left" w:pos="993"/>
        </w:tabs>
        <w:spacing w:after="0" w:line="240" w:lineRule="auto"/>
        <w:ind w:right="6" w:firstLine="143"/>
        <w:jc w:val="both"/>
        <w:rPr>
          <w:rFonts w:ascii="Times New Roman" w:hAnsi="Times New Roman" w:cs="Times New Roman"/>
          <w:sz w:val="24"/>
          <w:szCs w:val="24"/>
        </w:rPr>
      </w:pPr>
      <w:r w:rsidRPr="00AE7D05">
        <w:rPr>
          <w:rFonts w:ascii="Times New Roman" w:hAnsi="Times New Roman" w:cs="Times New Roman"/>
          <w:sz w:val="24"/>
          <w:szCs w:val="24"/>
        </w:rPr>
        <w:t xml:space="preserve">четкое определение уровня управления, функционала и связи между ними; </w:t>
      </w:r>
    </w:p>
    <w:p w:rsidR="004C47C7" w:rsidRPr="00AE7D05" w:rsidRDefault="004C47C7" w:rsidP="004C47C7">
      <w:pPr>
        <w:numPr>
          <w:ilvl w:val="0"/>
          <w:numId w:val="2"/>
        </w:numPr>
        <w:tabs>
          <w:tab w:val="left" w:pos="993"/>
        </w:tabs>
        <w:spacing w:after="0" w:line="240" w:lineRule="auto"/>
        <w:ind w:right="6" w:firstLine="143"/>
        <w:jc w:val="both"/>
        <w:rPr>
          <w:rFonts w:ascii="Times New Roman" w:hAnsi="Times New Roman" w:cs="Times New Roman"/>
          <w:sz w:val="24"/>
          <w:szCs w:val="24"/>
        </w:rPr>
      </w:pPr>
      <w:r w:rsidRPr="00AE7D05">
        <w:rPr>
          <w:rFonts w:ascii="Times New Roman" w:hAnsi="Times New Roman" w:cs="Times New Roman"/>
          <w:sz w:val="24"/>
          <w:szCs w:val="24"/>
        </w:rPr>
        <w:t xml:space="preserve">построение работы на перспективной, прогнозируемой основе по программе развития; </w:t>
      </w:r>
    </w:p>
    <w:p w:rsidR="004C47C7" w:rsidRPr="00AE7D05" w:rsidRDefault="004C47C7" w:rsidP="004C47C7">
      <w:pPr>
        <w:numPr>
          <w:ilvl w:val="0"/>
          <w:numId w:val="2"/>
        </w:numPr>
        <w:tabs>
          <w:tab w:val="left" w:pos="993"/>
        </w:tabs>
        <w:spacing w:after="0" w:line="240" w:lineRule="auto"/>
        <w:ind w:right="6" w:firstLine="143"/>
        <w:jc w:val="both"/>
        <w:rPr>
          <w:rFonts w:ascii="Times New Roman" w:hAnsi="Times New Roman" w:cs="Times New Roman"/>
          <w:sz w:val="24"/>
          <w:szCs w:val="24"/>
        </w:rPr>
      </w:pPr>
      <w:r w:rsidRPr="00AE7D05">
        <w:rPr>
          <w:rFonts w:ascii="Times New Roman" w:hAnsi="Times New Roman" w:cs="Times New Roman"/>
          <w:sz w:val="24"/>
          <w:szCs w:val="24"/>
        </w:rPr>
        <w:t xml:space="preserve">системность внутреннего контроля, внутреннего мониторинга качества образования. </w:t>
      </w:r>
    </w:p>
    <w:p w:rsidR="004C47C7" w:rsidRPr="00AE7D05" w:rsidRDefault="004C47C7" w:rsidP="004C47C7">
      <w:pPr>
        <w:spacing w:after="0" w:line="240" w:lineRule="auto"/>
        <w:ind w:left="-15" w:right="6" w:firstLine="720"/>
        <w:jc w:val="both"/>
        <w:rPr>
          <w:rFonts w:ascii="Times New Roman" w:hAnsi="Times New Roman" w:cs="Times New Roman"/>
          <w:sz w:val="24"/>
          <w:szCs w:val="24"/>
        </w:rPr>
      </w:pPr>
      <w:r w:rsidRPr="00AE7D05">
        <w:rPr>
          <w:rFonts w:ascii="Times New Roman" w:hAnsi="Times New Roman" w:cs="Times New Roman"/>
          <w:sz w:val="24"/>
          <w:szCs w:val="24"/>
        </w:rPr>
        <w:t xml:space="preserve">Информационно-аналитическая деятельность администрации МБУДО «ЦРТДЮ» осуществляется с использованием информационных технологий. Накопление, обобщение материалов по различным направлениям деятельности Центра осуществляется при проведении контроля, внутреннего мониторинга качества образования и обсуждении на оперативных совещаниях, на методических объединениях, совещаниях при директоре, проходящих регулярно по плану. Документация представлена программами образовательного учреждения, актами, информациями заместителя директора, методистов, протоколами педагогического совета, совещаний при директоре, методических объединений, книгами приказов по основной деятельности, планами и анализами работы. </w:t>
      </w:r>
    </w:p>
    <w:p w:rsidR="004C47C7" w:rsidRPr="00AE7D05" w:rsidRDefault="004C47C7" w:rsidP="004C47C7">
      <w:pPr>
        <w:spacing w:after="0" w:line="240" w:lineRule="auto"/>
        <w:ind w:left="-15" w:right="6" w:firstLine="720"/>
        <w:jc w:val="both"/>
        <w:rPr>
          <w:rFonts w:ascii="Times New Roman" w:hAnsi="Times New Roman" w:cs="Times New Roman"/>
          <w:sz w:val="24"/>
          <w:szCs w:val="24"/>
        </w:rPr>
      </w:pPr>
      <w:r w:rsidRPr="00AE7D05">
        <w:rPr>
          <w:rFonts w:ascii="Times New Roman" w:hAnsi="Times New Roman" w:cs="Times New Roman"/>
          <w:sz w:val="24"/>
          <w:szCs w:val="24"/>
        </w:rPr>
        <w:t xml:space="preserve">Заместитель директора, Исмагамбетова Гульнара </w:t>
      </w:r>
      <w:proofErr w:type="spellStart"/>
      <w:r w:rsidRPr="00AE7D05">
        <w:rPr>
          <w:rFonts w:ascii="Times New Roman" w:hAnsi="Times New Roman" w:cs="Times New Roman"/>
          <w:sz w:val="24"/>
          <w:szCs w:val="24"/>
        </w:rPr>
        <w:t>Сатабалдыевна</w:t>
      </w:r>
      <w:proofErr w:type="spellEnd"/>
      <w:r w:rsidRPr="00AE7D05">
        <w:rPr>
          <w:rFonts w:ascii="Times New Roman" w:hAnsi="Times New Roman" w:cs="Times New Roman"/>
          <w:sz w:val="24"/>
          <w:szCs w:val="24"/>
        </w:rPr>
        <w:t xml:space="preserve">, осуществляет оперативное управление образовательным процессом: выполняет информационную, оценочно-аналитическую, планово-прогностическую, организационно-исполнительскую, </w:t>
      </w:r>
      <w:proofErr w:type="gramStart"/>
      <w:r w:rsidRPr="00AE7D05">
        <w:rPr>
          <w:rFonts w:ascii="Times New Roman" w:hAnsi="Times New Roman" w:cs="Times New Roman"/>
          <w:sz w:val="24"/>
          <w:szCs w:val="24"/>
        </w:rPr>
        <w:t>мотивационную,  контрольно</w:t>
      </w:r>
      <w:proofErr w:type="gramEnd"/>
      <w:r w:rsidRPr="00AE7D05">
        <w:rPr>
          <w:rFonts w:ascii="Times New Roman" w:hAnsi="Times New Roman" w:cs="Times New Roman"/>
          <w:sz w:val="24"/>
          <w:szCs w:val="24"/>
        </w:rPr>
        <w:t>-регулировочную функции.</w:t>
      </w:r>
    </w:p>
    <w:p w:rsidR="004C47C7" w:rsidRPr="00AE7D05" w:rsidRDefault="004C47C7" w:rsidP="004C47C7">
      <w:pPr>
        <w:spacing w:after="0" w:line="240" w:lineRule="auto"/>
        <w:ind w:left="-15" w:right="6" w:firstLine="720"/>
        <w:jc w:val="both"/>
        <w:rPr>
          <w:rFonts w:ascii="Times New Roman" w:hAnsi="Times New Roman" w:cs="Times New Roman"/>
          <w:sz w:val="24"/>
          <w:szCs w:val="24"/>
        </w:rPr>
      </w:pPr>
      <w:r w:rsidRPr="00AE7D05">
        <w:rPr>
          <w:rFonts w:ascii="Times New Roman" w:hAnsi="Times New Roman" w:cs="Times New Roman"/>
          <w:sz w:val="24"/>
          <w:szCs w:val="24"/>
        </w:rPr>
        <w:t xml:space="preserve">Контрольно-диагностическая и коррекционная функции управления осуществляются администрацией через организацию контроля, который осуществляется в соответствии с планом внутриучрежденческого контроля.  </w:t>
      </w:r>
    </w:p>
    <w:p w:rsidR="004C47C7" w:rsidRPr="00FD27ED" w:rsidRDefault="004C47C7" w:rsidP="004C47C7">
      <w:pPr>
        <w:spacing w:after="0" w:line="240" w:lineRule="auto"/>
        <w:ind w:left="-15" w:right="6" w:firstLine="720"/>
        <w:jc w:val="both"/>
        <w:rPr>
          <w:rFonts w:ascii="Times New Roman" w:hAnsi="Times New Roman" w:cs="Times New Roman"/>
          <w:sz w:val="24"/>
          <w:szCs w:val="24"/>
        </w:rPr>
      </w:pPr>
      <w:r w:rsidRPr="00FD27ED">
        <w:rPr>
          <w:rFonts w:ascii="Times New Roman" w:hAnsi="Times New Roman" w:cs="Times New Roman"/>
          <w:sz w:val="24"/>
          <w:szCs w:val="24"/>
        </w:rPr>
        <w:t xml:space="preserve">Диагностика текущего состояния дел позволяет обобщить положительный опыт, выявить существующие проблемные зоны, выбрать наиболее адекватные и результативные способы решения проблем. Контроль призван, в конечном счете, повысить качество образования. </w:t>
      </w:r>
    </w:p>
    <w:p w:rsidR="004C47C7" w:rsidRPr="00FD27ED" w:rsidRDefault="004C47C7" w:rsidP="004C47C7">
      <w:pPr>
        <w:spacing w:after="0" w:line="240" w:lineRule="auto"/>
        <w:ind w:left="-15" w:right="6" w:firstLine="720"/>
        <w:jc w:val="both"/>
        <w:rPr>
          <w:rFonts w:ascii="Times New Roman" w:hAnsi="Times New Roman" w:cs="Times New Roman"/>
          <w:sz w:val="24"/>
          <w:szCs w:val="24"/>
        </w:rPr>
      </w:pPr>
      <w:r w:rsidRPr="00FD27ED">
        <w:rPr>
          <w:rFonts w:ascii="Times New Roman" w:hAnsi="Times New Roman" w:cs="Times New Roman"/>
          <w:sz w:val="24"/>
          <w:szCs w:val="24"/>
        </w:rPr>
        <w:t xml:space="preserve">По итогам контроля составляются аналитические справки, которые рассматриваются на совещаниях при завуче, заседаниях педагогического совета, принимаются управленческие решения, осуществляется контроль выполнения принятых решения. </w:t>
      </w:r>
      <w:proofErr w:type="gramStart"/>
      <w:r w:rsidRPr="00FD27ED">
        <w:rPr>
          <w:rFonts w:ascii="Times New Roman" w:hAnsi="Times New Roman" w:cs="Times New Roman"/>
          <w:sz w:val="24"/>
          <w:szCs w:val="24"/>
        </w:rPr>
        <w:t>Кроме этого</w:t>
      </w:r>
      <w:proofErr w:type="gramEnd"/>
      <w:r w:rsidRPr="00FD27ED">
        <w:rPr>
          <w:rFonts w:ascii="Times New Roman" w:hAnsi="Times New Roman" w:cs="Times New Roman"/>
          <w:sz w:val="24"/>
          <w:szCs w:val="24"/>
        </w:rPr>
        <w:t xml:space="preserve"> контроль является и механизмом материального поощрения педагогов, работающих результативно и эффективно.  </w:t>
      </w:r>
    </w:p>
    <w:p w:rsidR="004C47C7" w:rsidRPr="00FD27ED" w:rsidRDefault="004C47C7" w:rsidP="004C47C7">
      <w:pPr>
        <w:spacing w:after="0" w:line="240" w:lineRule="auto"/>
        <w:ind w:left="-15" w:right="6" w:firstLine="720"/>
        <w:jc w:val="both"/>
        <w:rPr>
          <w:rFonts w:ascii="Times New Roman" w:hAnsi="Times New Roman" w:cs="Times New Roman"/>
          <w:sz w:val="24"/>
          <w:szCs w:val="24"/>
        </w:rPr>
      </w:pPr>
      <w:r w:rsidRPr="00FD27ED">
        <w:rPr>
          <w:rFonts w:ascii="Times New Roman" w:hAnsi="Times New Roman" w:cs="Times New Roman"/>
          <w:sz w:val="24"/>
          <w:szCs w:val="24"/>
        </w:rPr>
        <w:t>Методическая служба осуществляется методист</w:t>
      </w:r>
      <w:r w:rsidR="00FD27ED" w:rsidRPr="00FD27ED">
        <w:rPr>
          <w:rFonts w:ascii="Times New Roman" w:hAnsi="Times New Roman" w:cs="Times New Roman"/>
          <w:sz w:val="24"/>
          <w:szCs w:val="24"/>
        </w:rPr>
        <w:t>ом, педагогом-психологом</w:t>
      </w:r>
      <w:r w:rsidRPr="00FD27ED">
        <w:rPr>
          <w:rFonts w:ascii="Times New Roman" w:hAnsi="Times New Roman" w:cs="Times New Roman"/>
          <w:sz w:val="24"/>
          <w:szCs w:val="24"/>
        </w:rPr>
        <w:t xml:space="preserve"> </w:t>
      </w:r>
      <w:proofErr w:type="gramStart"/>
      <w:r w:rsidRPr="00FD27ED">
        <w:rPr>
          <w:rFonts w:ascii="Times New Roman" w:hAnsi="Times New Roman" w:cs="Times New Roman"/>
          <w:sz w:val="24"/>
          <w:szCs w:val="24"/>
        </w:rPr>
        <w:t xml:space="preserve">и </w:t>
      </w:r>
      <w:r w:rsidR="00011696" w:rsidRPr="00FD27ED">
        <w:rPr>
          <w:rFonts w:ascii="Times New Roman" w:hAnsi="Times New Roman" w:cs="Times New Roman"/>
          <w:sz w:val="24"/>
          <w:szCs w:val="24"/>
        </w:rPr>
        <w:t xml:space="preserve"> </w:t>
      </w:r>
      <w:r w:rsidRPr="00FD27ED">
        <w:rPr>
          <w:rFonts w:ascii="Times New Roman" w:hAnsi="Times New Roman" w:cs="Times New Roman"/>
          <w:sz w:val="24"/>
          <w:szCs w:val="24"/>
        </w:rPr>
        <w:t>заведующим</w:t>
      </w:r>
      <w:proofErr w:type="gramEnd"/>
      <w:r w:rsidRPr="00FD27ED">
        <w:rPr>
          <w:rFonts w:ascii="Times New Roman" w:hAnsi="Times New Roman" w:cs="Times New Roman"/>
          <w:sz w:val="24"/>
          <w:szCs w:val="24"/>
        </w:rPr>
        <w:t xml:space="preserve"> отдел</w:t>
      </w:r>
      <w:r w:rsidR="00FD27ED" w:rsidRPr="00FD27ED">
        <w:rPr>
          <w:rFonts w:ascii="Times New Roman" w:hAnsi="Times New Roman" w:cs="Times New Roman"/>
          <w:sz w:val="24"/>
          <w:szCs w:val="24"/>
        </w:rPr>
        <w:t>ом</w:t>
      </w:r>
      <w:r w:rsidRPr="00FD27ED">
        <w:rPr>
          <w:rFonts w:ascii="Times New Roman" w:hAnsi="Times New Roman" w:cs="Times New Roman"/>
          <w:sz w:val="24"/>
          <w:szCs w:val="24"/>
        </w:rPr>
        <w:t xml:space="preserve">, которые курируют и координируют деятельность детских объединений по 6 направленностям дополнительного образования, классных руководителей, </w:t>
      </w:r>
      <w:r w:rsidR="00011696" w:rsidRPr="00FD27ED">
        <w:rPr>
          <w:rFonts w:ascii="Times New Roman" w:hAnsi="Times New Roman" w:cs="Times New Roman"/>
          <w:sz w:val="24"/>
          <w:szCs w:val="24"/>
        </w:rPr>
        <w:t xml:space="preserve">советников директоров по воспитанию и взаимодействию с общественными организациями, местных отделений </w:t>
      </w:r>
      <w:r w:rsidR="00FD27ED" w:rsidRPr="00FD27ED">
        <w:rPr>
          <w:rFonts w:ascii="Times New Roman" w:hAnsi="Times New Roman" w:cs="Times New Roman"/>
          <w:sz w:val="24"/>
          <w:szCs w:val="24"/>
        </w:rPr>
        <w:t>«Движения Первых»</w:t>
      </w:r>
      <w:r w:rsidR="00011696" w:rsidRPr="00FD27ED">
        <w:rPr>
          <w:rFonts w:ascii="Times New Roman" w:hAnsi="Times New Roman" w:cs="Times New Roman"/>
          <w:sz w:val="24"/>
          <w:szCs w:val="24"/>
        </w:rPr>
        <w:t xml:space="preserve"> и </w:t>
      </w:r>
      <w:proofErr w:type="spellStart"/>
      <w:r w:rsidR="00011696" w:rsidRPr="00FD27ED">
        <w:rPr>
          <w:rFonts w:ascii="Times New Roman" w:hAnsi="Times New Roman" w:cs="Times New Roman"/>
          <w:sz w:val="24"/>
          <w:szCs w:val="24"/>
        </w:rPr>
        <w:t>Юнармии</w:t>
      </w:r>
      <w:proofErr w:type="spellEnd"/>
      <w:r w:rsidR="00011696" w:rsidRPr="00FD27ED">
        <w:rPr>
          <w:rFonts w:ascii="Times New Roman" w:hAnsi="Times New Roman" w:cs="Times New Roman"/>
          <w:sz w:val="24"/>
          <w:szCs w:val="24"/>
        </w:rPr>
        <w:t xml:space="preserve">, </w:t>
      </w:r>
      <w:r w:rsidRPr="00FD27ED">
        <w:rPr>
          <w:rFonts w:ascii="Times New Roman" w:hAnsi="Times New Roman" w:cs="Times New Roman"/>
          <w:sz w:val="24"/>
          <w:szCs w:val="24"/>
        </w:rPr>
        <w:t>ученическо</w:t>
      </w:r>
      <w:r w:rsidR="00011696" w:rsidRPr="00FD27ED">
        <w:rPr>
          <w:rFonts w:ascii="Times New Roman" w:hAnsi="Times New Roman" w:cs="Times New Roman"/>
          <w:sz w:val="24"/>
          <w:szCs w:val="24"/>
        </w:rPr>
        <w:t>е</w:t>
      </w:r>
      <w:r w:rsidRPr="00FD27ED">
        <w:rPr>
          <w:rFonts w:ascii="Times New Roman" w:hAnsi="Times New Roman" w:cs="Times New Roman"/>
          <w:sz w:val="24"/>
          <w:szCs w:val="24"/>
        </w:rPr>
        <w:t xml:space="preserve"> самоуправлени</w:t>
      </w:r>
      <w:r w:rsidR="00011696" w:rsidRPr="00FD27ED">
        <w:rPr>
          <w:rFonts w:ascii="Times New Roman" w:hAnsi="Times New Roman" w:cs="Times New Roman"/>
          <w:sz w:val="24"/>
          <w:szCs w:val="24"/>
        </w:rPr>
        <w:t>е</w:t>
      </w:r>
      <w:r w:rsidRPr="00FD27ED">
        <w:rPr>
          <w:rFonts w:ascii="Times New Roman" w:hAnsi="Times New Roman" w:cs="Times New Roman"/>
          <w:sz w:val="24"/>
          <w:szCs w:val="24"/>
        </w:rPr>
        <w:t>,</w:t>
      </w:r>
      <w:r w:rsidR="00011696" w:rsidRPr="00FD27ED">
        <w:rPr>
          <w:rFonts w:ascii="Times New Roman" w:hAnsi="Times New Roman" w:cs="Times New Roman"/>
          <w:sz w:val="24"/>
          <w:szCs w:val="24"/>
        </w:rPr>
        <w:t xml:space="preserve"> тимуровское и волонтерское </w:t>
      </w:r>
      <w:r w:rsidR="00011696" w:rsidRPr="00FD27ED">
        <w:rPr>
          <w:rFonts w:ascii="Times New Roman" w:hAnsi="Times New Roman" w:cs="Times New Roman"/>
          <w:sz w:val="24"/>
          <w:szCs w:val="24"/>
        </w:rPr>
        <w:lastRenderedPageBreak/>
        <w:t>движение</w:t>
      </w:r>
      <w:r w:rsidRPr="00FD27ED">
        <w:rPr>
          <w:rFonts w:ascii="Times New Roman" w:hAnsi="Times New Roman" w:cs="Times New Roman"/>
          <w:sz w:val="24"/>
          <w:szCs w:val="24"/>
        </w:rPr>
        <w:t>. Организуют и проводят семинары, стажерские площадки и др. по вопросам усовершенствования образовательного процесса и внедрения новых образовательных технологий.</w:t>
      </w:r>
    </w:p>
    <w:p w:rsidR="004C47C7" w:rsidRPr="00FD27ED" w:rsidRDefault="004C47C7" w:rsidP="004C47C7">
      <w:pPr>
        <w:spacing w:after="0" w:line="240" w:lineRule="auto"/>
        <w:ind w:left="-15" w:right="6" w:firstLine="720"/>
        <w:jc w:val="both"/>
        <w:rPr>
          <w:rFonts w:ascii="Times New Roman" w:hAnsi="Times New Roman" w:cs="Times New Roman"/>
          <w:sz w:val="24"/>
          <w:szCs w:val="24"/>
        </w:rPr>
      </w:pPr>
      <w:r w:rsidRPr="00FD27ED">
        <w:rPr>
          <w:rFonts w:ascii="Times New Roman" w:hAnsi="Times New Roman" w:cs="Times New Roman"/>
          <w:sz w:val="24"/>
          <w:szCs w:val="24"/>
        </w:rPr>
        <w:t xml:space="preserve">Представленная структура управления МБУДО «ЦРТДЮ» обеспечивает эффективную работу образовательного учреждения, целенаправленное создание условий для получения обучающимися современного качественного образования на основе сохранения его фундаментальности в соответствии индикаторам качества муниципальных услуг по дополнительным программам. </w:t>
      </w:r>
    </w:p>
    <w:p w:rsidR="004C47C7" w:rsidRPr="00FD27ED" w:rsidRDefault="004C47C7" w:rsidP="004C47C7">
      <w:pPr>
        <w:spacing w:after="0" w:line="240" w:lineRule="auto"/>
        <w:ind w:left="-15" w:right="4"/>
        <w:jc w:val="both"/>
        <w:rPr>
          <w:rFonts w:ascii="Times New Roman" w:hAnsi="Times New Roman" w:cs="Times New Roman"/>
          <w:sz w:val="24"/>
          <w:szCs w:val="24"/>
        </w:rPr>
      </w:pPr>
    </w:p>
    <w:p w:rsidR="004C47C7" w:rsidRPr="00FD27ED" w:rsidRDefault="004C47C7" w:rsidP="004C47C7">
      <w:pPr>
        <w:spacing w:after="0" w:line="240" w:lineRule="auto"/>
        <w:jc w:val="center"/>
        <w:rPr>
          <w:rFonts w:ascii="Times New Roman" w:eastAsia="Arial" w:hAnsi="Times New Roman" w:cs="Times New Roman"/>
          <w:b/>
          <w:bCs/>
          <w:sz w:val="24"/>
          <w:szCs w:val="24"/>
        </w:rPr>
      </w:pPr>
      <w:r w:rsidRPr="00FD27ED">
        <w:rPr>
          <w:rFonts w:ascii="Times New Roman" w:eastAsia="Arial" w:hAnsi="Times New Roman" w:cs="Times New Roman"/>
          <w:b/>
          <w:bCs/>
          <w:sz w:val="24"/>
          <w:szCs w:val="24"/>
        </w:rPr>
        <w:t>III. Оценка образовательной деятельности</w:t>
      </w:r>
    </w:p>
    <w:p w:rsidR="004C47C7" w:rsidRPr="00776DBD" w:rsidRDefault="004C47C7" w:rsidP="00776DBD">
      <w:pPr>
        <w:spacing w:after="0" w:line="240" w:lineRule="auto"/>
        <w:ind w:firstLine="720"/>
        <w:jc w:val="both"/>
        <w:rPr>
          <w:rFonts w:ascii="Times New Roman" w:eastAsia="Arial" w:hAnsi="Times New Roman" w:cs="Times New Roman"/>
          <w:bCs/>
          <w:sz w:val="24"/>
          <w:szCs w:val="24"/>
        </w:rPr>
      </w:pPr>
      <w:proofErr w:type="spellStart"/>
      <w:r w:rsidRPr="00776DBD">
        <w:rPr>
          <w:rFonts w:ascii="Times New Roman" w:hAnsi="Times New Roman" w:cs="Times New Roman"/>
          <w:sz w:val="24"/>
          <w:szCs w:val="24"/>
        </w:rPr>
        <w:t>Многопрофильность</w:t>
      </w:r>
      <w:proofErr w:type="spellEnd"/>
      <w:r w:rsidRPr="00776DBD">
        <w:rPr>
          <w:rFonts w:ascii="Times New Roman" w:hAnsi="Times New Roman" w:cs="Times New Roman"/>
          <w:sz w:val="24"/>
          <w:szCs w:val="24"/>
        </w:rPr>
        <w:t xml:space="preserve"> МБУДО «ЦРТДЮ» создает для обучающихся большой выбор дополнительных образовательных услуг. Программное обеспечение отвечает целям и задачам деятельности МБУДО «ЦРТДЮ». В 202</w:t>
      </w:r>
      <w:r w:rsidR="00B75C09" w:rsidRPr="00776DBD">
        <w:rPr>
          <w:rFonts w:ascii="Times New Roman" w:hAnsi="Times New Roman" w:cs="Times New Roman"/>
          <w:sz w:val="24"/>
          <w:szCs w:val="24"/>
        </w:rPr>
        <w:t>4</w:t>
      </w:r>
      <w:r w:rsidRPr="00776DBD">
        <w:rPr>
          <w:rFonts w:ascii="Times New Roman" w:hAnsi="Times New Roman" w:cs="Times New Roman"/>
          <w:sz w:val="24"/>
          <w:szCs w:val="24"/>
        </w:rPr>
        <w:t xml:space="preserve"> учебном году в МБУДО «ЦРТДЮ» реализов</w:t>
      </w:r>
      <w:r w:rsidR="00B75C09" w:rsidRPr="00776DBD">
        <w:rPr>
          <w:rFonts w:ascii="Times New Roman" w:hAnsi="Times New Roman" w:cs="Times New Roman"/>
          <w:sz w:val="24"/>
          <w:szCs w:val="24"/>
        </w:rPr>
        <w:t>ыв</w:t>
      </w:r>
      <w:r w:rsidRPr="00776DBD">
        <w:rPr>
          <w:rFonts w:ascii="Times New Roman" w:hAnsi="Times New Roman" w:cs="Times New Roman"/>
          <w:sz w:val="24"/>
          <w:szCs w:val="24"/>
        </w:rPr>
        <w:t>а</w:t>
      </w:r>
      <w:r w:rsidR="00B75C09" w:rsidRPr="00776DBD">
        <w:rPr>
          <w:rFonts w:ascii="Times New Roman" w:hAnsi="Times New Roman" w:cs="Times New Roman"/>
          <w:sz w:val="24"/>
          <w:szCs w:val="24"/>
        </w:rPr>
        <w:t>лось</w:t>
      </w:r>
      <w:r w:rsidRPr="00776DBD">
        <w:rPr>
          <w:rFonts w:ascii="Times New Roman" w:hAnsi="Times New Roman" w:cs="Times New Roman"/>
          <w:sz w:val="24"/>
          <w:szCs w:val="24"/>
        </w:rPr>
        <w:t xml:space="preserve"> </w:t>
      </w:r>
      <w:r w:rsidR="00011696" w:rsidRPr="00776DBD">
        <w:rPr>
          <w:rFonts w:ascii="Times New Roman" w:hAnsi="Times New Roman" w:cs="Times New Roman"/>
          <w:sz w:val="24"/>
          <w:szCs w:val="24"/>
        </w:rPr>
        <w:t>7</w:t>
      </w:r>
      <w:r w:rsidR="00B75C09" w:rsidRPr="00776DBD">
        <w:rPr>
          <w:rFonts w:ascii="Times New Roman" w:hAnsi="Times New Roman" w:cs="Times New Roman"/>
          <w:sz w:val="24"/>
          <w:szCs w:val="24"/>
        </w:rPr>
        <w:t>0</w:t>
      </w:r>
      <w:r w:rsidRPr="00776DBD">
        <w:rPr>
          <w:rFonts w:ascii="Times New Roman" w:hAnsi="Times New Roman" w:cs="Times New Roman"/>
          <w:sz w:val="24"/>
          <w:szCs w:val="24"/>
        </w:rPr>
        <w:t xml:space="preserve"> дополнительных общеобразовательных программ</w:t>
      </w:r>
      <w:r w:rsidRPr="00776DBD">
        <w:rPr>
          <w:rFonts w:ascii="Times New Roman" w:eastAsia="Arial" w:hAnsi="Times New Roman" w:cs="Times New Roman"/>
          <w:bCs/>
          <w:sz w:val="24"/>
          <w:szCs w:val="24"/>
        </w:rPr>
        <w:t xml:space="preserve"> по 6 направленностям. </w:t>
      </w:r>
      <w:r w:rsidRPr="00776DBD">
        <w:rPr>
          <w:rFonts w:ascii="Times New Roman" w:hAnsi="Times New Roman" w:cs="Times New Roman"/>
          <w:sz w:val="24"/>
          <w:szCs w:val="24"/>
        </w:rPr>
        <w:t xml:space="preserve">Реализуемые дополнительные общеобразовательные программы МБУДО «ЦРТДЮ» по уровню усвоения относятся к общеразвивающим, в их числе профессионально-ориентированные программы и программы, направленные на поддержку и развитие одаренных и талантливых учащихся, детей с ограниченными возможностями здоровья. </w:t>
      </w:r>
      <w:r w:rsidRPr="00776DBD">
        <w:rPr>
          <w:rFonts w:ascii="Times New Roman" w:eastAsia="Arial" w:hAnsi="Times New Roman" w:cs="Times New Roman"/>
          <w:bCs/>
          <w:sz w:val="24"/>
          <w:szCs w:val="24"/>
        </w:rPr>
        <w:t>(Таблица 1)</w:t>
      </w:r>
    </w:p>
    <w:p w:rsidR="004C47C7" w:rsidRPr="00776DBD" w:rsidRDefault="004C47C7" w:rsidP="00776DBD">
      <w:pPr>
        <w:spacing w:after="0" w:line="240" w:lineRule="auto"/>
        <w:jc w:val="both"/>
        <w:rPr>
          <w:rFonts w:ascii="Times New Roman" w:eastAsia="Arial" w:hAnsi="Times New Roman" w:cs="Times New Roman"/>
          <w:bCs/>
          <w:sz w:val="18"/>
          <w:szCs w:val="24"/>
          <w:highlight w:val="yellow"/>
        </w:rPr>
      </w:pPr>
    </w:p>
    <w:p w:rsidR="004C47C7" w:rsidRPr="00776DBD" w:rsidRDefault="004C47C7" w:rsidP="00776DBD">
      <w:pPr>
        <w:spacing w:after="0" w:line="240" w:lineRule="auto"/>
        <w:jc w:val="both"/>
        <w:rPr>
          <w:rFonts w:ascii="Times New Roman" w:eastAsia="Arial" w:hAnsi="Times New Roman" w:cs="Times New Roman"/>
          <w:b/>
          <w:bCs/>
          <w:sz w:val="24"/>
          <w:szCs w:val="24"/>
        </w:rPr>
      </w:pPr>
      <w:r w:rsidRPr="00776DBD">
        <w:rPr>
          <w:rFonts w:ascii="Times New Roman" w:eastAsia="Arial" w:hAnsi="Times New Roman" w:cs="Times New Roman"/>
          <w:b/>
          <w:bCs/>
          <w:sz w:val="24"/>
          <w:szCs w:val="24"/>
        </w:rPr>
        <w:t>Таблица 1. Сведения о численности учащихся в объединениях</w:t>
      </w:r>
    </w:p>
    <w:tbl>
      <w:tblPr>
        <w:tblW w:w="9796" w:type="dxa"/>
        <w:tblInd w:w="93" w:type="dxa"/>
        <w:tblLook w:val="04A0" w:firstRow="1" w:lastRow="0" w:firstColumn="1" w:lastColumn="0" w:noHBand="0" w:noVBand="1"/>
      </w:tblPr>
      <w:tblGrid>
        <w:gridCol w:w="645"/>
        <w:gridCol w:w="3041"/>
        <w:gridCol w:w="814"/>
        <w:gridCol w:w="576"/>
        <w:gridCol w:w="680"/>
        <w:gridCol w:w="680"/>
        <w:gridCol w:w="757"/>
        <w:gridCol w:w="755"/>
        <w:gridCol w:w="714"/>
        <w:gridCol w:w="1134"/>
      </w:tblGrid>
      <w:tr w:rsidR="004C47C7" w:rsidRPr="00776DBD" w:rsidTr="006E6DDA">
        <w:trPr>
          <w:trHeight w:val="255"/>
        </w:trPr>
        <w:tc>
          <w:tcPr>
            <w:tcW w:w="645" w:type="dxa"/>
            <w:vMerge w:val="restart"/>
            <w:tcBorders>
              <w:top w:val="single" w:sz="4" w:space="0" w:color="auto"/>
              <w:left w:val="single" w:sz="4" w:space="0" w:color="auto"/>
              <w:bottom w:val="single" w:sz="4" w:space="0" w:color="auto"/>
              <w:right w:val="single" w:sz="4" w:space="0" w:color="auto"/>
            </w:tcBorders>
            <w:shd w:val="clear" w:color="000000" w:fill="CC99FF"/>
            <w:hideMark/>
          </w:tcPr>
          <w:p w:rsidR="004C47C7" w:rsidRPr="00776DBD" w:rsidRDefault="004C47C7" w:rsidP="00776DBD">
            <w:pPr>
              <w:spacing w:after="0" w:line="240" w:lineRule="auto"/>
              <w:jc w:val="both"/>
              <w:rPr>
                <w:rFonts w:ascii="Times New Roman" w:eastAsia="Times New Roman" w:hAnsi="Times New Roman" w:cs="Times New Roman"/>
                <w:b/>
                <w:bCs/>
                <w:sz w:val="24"/>
                <w:szCs w:val="24"/>
              </w:rPr>
            </w:pPr>
            <w:r w:rsidRPr="00776DBD">
              <w:rPr>
                <w:rFonts w:ascii="Times New Roman" w:eastAsia="Times New Roman" w:hAnsi="Times New Roman" w:cs="Times New Roman"/>
                <w:b/>
                <w:bCs/>
                <w:sz w:val="24"/>
                <w:szCs w:val="24"/>
              </w:rPr>
              <w:t>№ п/п</w:t>
            </w:r>
          </w:p>
        </w:tc>
        <w:tc>
          <w:tcPr>
            <w:tcW w:w="3041" w:type="dxa"/>
            <w:vMerge w:val="restart"/>
            <w:tcBorders>
              <w:top w:val="single" w:sz="4" w:space="0" w:color="auto"/>
              <w:left w:val="single" w:sz="4" w:space="0" w:color="auto"/>
              <w:bottom w:val="single" w:sz="4" w:space="0" w:color="auto"/>
              <w:right w:val="single" w:sz="4" w:space="0" w:color="auto"/>
            </w:tcBorders>
            <w:shd w:val="clear" w:color="000000" w:fill="CC99FF"/>
            <w:hideMark/>
          </w:tcPr>
          <w:p w:rsidR="004C47C7" w:rsidRPr="00776DBD" w:rsidRDefault="004C47C7" w:rsidP="00776DBD">
            <w:pPr>
              <w:spacing w:after="0" w:line="240" w:lineRule="auto"/>
              <w:jc w:val="both"/>
              <w:rPr>
                <w:rFonts w:ascii="Times New Roman" w:eastAsia="Times New Roman" w:hAnsi="Times New Roman" w:cs="Times New Roman"/>
                <w:b/>
                <w:bCs/>
                <w:sz w:val="24"/>
                <w:szCs w:val="24"/>
              </w:rPr>
            </w:pPr>
            <w:r w:rsidRPr="00776DBD">
              <w:rPr>
                <w:rFonts w:ascii="Times New Roman" w:eastAsia="Times New Roman" w:hAnsi="Times New Roman" w:cs="Times New Roman"/>
                <w:b/>
                <w:bCs/>
                <w:sz w:val="24"/>
                <w:szCs w:val="24"/>
              </w:rPr>
              <w:t>Параметры</w:t>
            </w:r>
          </w:p>
        </w:tc>
        <w:tc>
          <w:tcPr>
            <w:tcW w:w="814" w:type="dxa"/>
            <w:vMerge w:val="restart"/>
            <w:tcBorders>
              <w:top w:val="single" w:sz="4" w:space="0" w:color="auto"/>
              <w:left w:val="single" w:sz="4" w:space="0" w:color="auto"/>
              <w:bottom w:val="single" w:sz="4" w:space="0" w:color="000000"/>
              <w:right w:val="nil"/>
            </w:tcBorders>
            <w:shd w:val="clear" w:color="000000" w:fill="CC99FF"/>
            <w:textDirection w:val="btLr"/>
            <w:vAlign w:val="bottom"/>
            <w:hideMark/>
          </w:tcPr>
          <w:p w:rsidR="004C47C7" w:rsidRPr="00776DBD" w:rsidRDefault="004C47C7" w:rsidP="00776DBD">
            <w:pPr>
              <w:spacing w:after="0" w:line="240" w:lineRule="auto"/>
              <w:jc w:val="both"/>
              <w:rPr>
                <w:rFonts w:ascii="Times New Roman" w:eastAsia="Times New Roman" w:hAnsi="Times New Roman" w:cs="Times New Roman"/>
                <w:b/>
                <w:bCs/>
                <w:sz w:val="24"/>
                <w:szCs w:val="24"/>
              </w:rPr>
            </w:pPr>
            <w:r w:rsidRPr="00776DBD">
              <w:rPr>
                <w:rFonts w:ascii="Times New Roman" w:eastAsia="Times New Roman" w:hAnsi="Times New Roman" w:cs="Times New Roman"/>
                <w:b/>
                <w:bCs/>
                <w:sz w:val="24"/>
                <w:szCs w:val="24"/>
              </w:rPr>
              <w:t>Всего (человек)</w:t>
            </w:r>
          </w:p>
        </w:tc>
        <w:tc>
          <w:tcPr>
            <w:tcW w:w="4162" w:type="dxa"/>
            <w:gridSpan w:val="6"/>
            <w:tcBorders>
              <w:top w:val="single" w:sz="4" w:space="0" w:color="auto"/>
              <w:left w:val="nil"/>
              <w:bottom w:val="single" w:sz="4" w:space="0" w:color="auto"/>
              <w:right w:val="single" w:sz="4" w:space="0" w:color="000000"/>
            </w:tcBorders>
            <w:shd w:val="clear" w:color="000000" w:fill="CC99FF"/>
            <w:noWrap/>
            <w:vAlign w:val="bottom"/>
            <w:hideMark/>
          </w:tcPr>
          <w:p w:rsidR="004C47C7" w:rsidRPr="00776DBD" w:rsidRDefault="004C47C7" w:rsidP="00776DBD">
            <w:pPr>
              <w:spacing w:after="0" w:line="240" w:lineRule="auto"/>
              <w:jc w:val="both"/>
              <w:rPr>
                <w:rFonts w:ascii="Times New Roman" w:eastAsia="Times New Roman" w:hAnsi="Times New Roman" w:cs="Times New Roman"/>
                <w:b/>
                <w:bCs/>
                <w:sz w:val="24"/>
                <w:szCs w:val="24"/>
              </w:rPr>
            </w:pPr>
            <w:r w:rsidRPr="00776DBD">
              <w:rPr>
                <w:rFonts w:ascii="Times New Roman" w:eastAsia="Times New Roman" w:hAnsi="Times New Roman" w:cs="Times New Roman"/>
                <w:b/>
                <w:bCs/>
                <w:sz w:val="24"/>
                <w:szCs w:val="24"/>
              </w:rPr>
              <w:t>Количество учащихся по направлениям</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CC99FF"/>
            <w:textDirection w:val="btLr"/>
            <w:vAlign w:val="bottom"/>
            <w:hideMark/>
          </w:tcPr>
          <w:p w:rsidR="004C47C7" w:rsidRPr="00776DBD" w:rsidRDefault="004C47C7" w:rsidP="00776DBD">
            <w:pPr>
              <w:spacing w:after="0" w:line="240" w:lineRule="auto"/>
              <w:jc w:val="both"/>
              <w:rPr>
                <w:rFonts w:ascii="Times New Roman" w:eastAsia="Times New Roman" w:hAnsi="Times New Roman" w:cs="Times New Roman"/>
                <w:b/>
                <w:bCs/>
                <w:sz w:val="24"/>
                <w:szCs w:val="24"/>
              </w:rPr>
            </w:pPr>
            <w:r w:rsidRPr="00776DBD">
              <w:rPr>
                <w:rFonts w:ascii="Times New Roman" w:eastAsia="Times New Roman" w:hAnsi="Times New Roman" w:cs="Times New Roman"/>
                <w:b/>
                <w:bCs/>
                <w:sz w:val="24"/>
                <w:szCs w:val="24"/>
              </w:rPr>
              <w:t>Из общей численности занимаются в двух и более объединениях</w:t>
            </w:r>
          </w:p>
        </w:tc>
      </w:tr>
      <w:tr w:rsidR="004C47C7" w:rsidRPr="00776DBD" w:rsidTr="006E6DDA">
        <w:trPr>
          <w:trHeight w:val="792"/>
        </w:trPr>
        <w:tc>
          <w:tcPr>
            <w:tcW w:w="645" w:type="dxa"/>
            <w:vMerge/>
            <w:tcBorders>
              <w:top w:val="single" w:sz="4" w:space="0" w:color="auto"/>
              <w:left w:val="single" w:sz="4" w:space="0" w:color="auto"/>
              <w:bottom w:val="single" w:sz="4" w:space="0" w:color="auto"/>
              <w:right w:val="single" w:sz="4" w:space="0" w:color="auto"/>
            </w:tcBorders>
            <w:vAlign w:val="center"/>
            <w:hideMark/>
          </w:tcPr>
          <w:p w:rsidR="004C47C7" w:rsidRPr="00776DBD" w:rsidRDefault="004C47C7" w:rsidP="00776DBD">
            <w:pPr>
              <w:spacing w:after="0" w:line="240" w:lineRule="auto"/>
              <w:jc w:val="both"/>
              <w:rPr>
                <w:rFonts w:ascii="Times New Roman" w:eastAsia="Times New Roman" w:hAnsi="Times New Roman" w:cs="Times New Roman"/>
                <w:b/>
                <w:bCs/>
                <w:sz w:val="24"/>
                <w:szCs w:val="24"/>
              </w:rPr>
            </w:pPr>
          </w:p>
        </w:tc>
        <w:tc>
          <w:tcPr>
            <w:tcW w:w="3041" w:type="dxa"/>
            <w:vMerge/>
            <w:tcBorders>
              <w:top w:val="single" w:sz="4" w:space="0" w:color="auto"/>
              <w:left w:val="single" w:sz="4" w:space="0" w:color="auto"/>
              <w:bottom w:val="single" w:sz="4" w:space="0" w:color="auto"/>
              <w:right w:val="single" w:sz="4" w:space="0" w:color="auto"/>
            </w:tcBorders>
            <w:vAlign w:val="center"/>
            <w:hideMark/>
          </w:tcPr>
          <w:p w:rsidR="004C47C7" w:rsidRPr="00776DBD" w:rsidRDefault="004C47C7" w:rsidP="00776DBD">
            <w:pPr>
              <w:spacing w:after="0" w:line="240" w:lineRule="auto"/>
              <w:jc w:val="both"/>
              <w:rPr>
                <w:rFonts w:ascii="Times New Roman" w:eastAsia="Times New Roman" w:hAnsi="Times New Roman" w:cs="Times New Roman"/>
                <w:b/>
                <w:bCs/>
                <w:sz w:val="24"/>
                <w:szCs w:val="24"/>
              </w:rPr>
            </w:pPr>
          </w:p>
        </w:tc>
        <w:tc>
          <w:tcPr>
            <w:tcW w:w="814" w:type="dxa"/>
            <w:vMerge/>
            <w:tcBorders>
              <w:top w:val="single" w:sz="4" w:space="0" w:color="auto"/>
              <w:left w:val="single" w:sz="4" w:space="0" w:color="auto"/>
              <w:bottom w:val="single" w:sz="4" w:space="0" w:color="000000"/>
              <w:right w:val="nil"/>
            </w:tcBorders>
            <w:vAlign w:val="center"/>
            <w:hideMark/>
          </w:tcPr>
          <w:p w:rsidR="004C47C7" w:rsidRPr="00776DBD" w:rsidRDefault="004C47C7" w:rsidP="00776DBD">
            <w:pPr>
              <w:spacing w:after="0" w:line="240" w:lineRule="auto"/>
              <w:jc w:val="both"/>
              <w:rPr>
                <w:rFonts w:ascii="Times New Roman" w:eastAsia="Times New Roman" w:hAnsi="Times New Roman" w:cs="Times New Roman"/>
                <w:b/>
                <w:bCs/>
                <w:sz w:val="24"/>
                <w:szCs w:val="24"/>
              </w:rPr>
            </w:pPr>
          </w:p>
        </w:tc>
        <w:tc>
          <w:tcPr>
            <w:tcW w:w="576" w:type="dxa"/>
            <w:vMerge w:val="restart"/>
            <w:tcBorders>
              <w:top w:val="nil"/>
              <w:left w:val="single" w:sz="4" w:space="0" w:color="auto"/>
              <w:bottom w:val="single" w:sz="4" w:space="0" w:color="auto"/>
              <w:right w:val="single" w:sz="4" w:space="0" w:color="auto"/>
            </w:tcBorders>
            <w:shd w:val="clear" w:color="000000" w:fill="CC99FF"/>
            <w:textDirection w:val="btLr"/>
            <w:vAlign w:val="bottom"/>
            <w:hideMark/>
          </w:tcPr>
          <w:p w:rsidR="004C47C7" w:rsidRPr="00776DBD" w:rsidRDefault="004C47C7" w:rsidP="00776DBD">
            <w:pPr>
              <w:spacing w:after="0" w:line="240" w:lineRule="auto"/>
              <w:jc w:val="both"/>
              <w:rPr>
                <w:rFonts w:ascii="Times New Roman" w:eastAsia="Times New Roman" w:hAnsi="Times New Roman" w:cs="Times New Roman"/>
                <w:b/>
                <w:bCs/>
                <w:sz w:val="24"/>
                <w:szCs w:val="24"/>
              </w:rPr>
            </w:pPr>
            <w:r w:rsidRPr="00776DBD">
              <w:rPr>
                <w:rFonts w:ascii="Times New Roman" w:eastAsia="Times New Roman" w:hAnsi="Times New Roman" w:cs="Times New Roman"/>
                <w:b/>
                <w:bCs/>
                <w:sz w:val="24"/>
                <w:szCs w:val="24"/>
              </w:rPr>
              <w:t>Техническое</w:t>
            </w:r>
          </w:p>
        </w:tc>
        <w:tc>
          <w:tcPr>
            <w:tcW w:w="680" w:type="dxa"/>
            <w:vMerge w:val="restart"/>
            <w:tcBorders>
              <w:top w:val="nil"/>
              <w:left w:val="single" w:sz="4" w:space="0" w:color="auto"/>
              <w:bottom w:val="single" w:sz="4" w:space="0" w:color="auto"/>
              <w:right w:val="single" w:sz="4" w:space="0" w:color="auto"/>
            </w:tcBorders>
            <w:shd w:val="clear" w:color="000000" w:fill="CC99FF"/>
            <w:textDirection w:val="btLr"/>
            <w:vAlign w:val="bottom"/>
            <w:hideMark/>
          </w:tcPr>
          <w:p w:rsidR="004C47C7" w:rsidRPr="00776DBD" w:rsidRDefault="004C47C7" w:rsidP="00776DBD">
            <w:pPr>
              <w:spacing w:after="0" w:line="240" w:lineRule="auto"/>
              <w:jc w:val="both"/>
              <w:rPr>
                <w:rFonts w:ascii="Times New Roman" w:eastAsia="Times New Roman" w:hAnsi="Times New Roman" w:cs="Times New Roman"/>
                <w:b/>
                <w:bCs/>
                <w:sz w:val="24"/>
                <w:szCs w:val="24"/>
              </w:rPr>
            </w:pPr>
            <w:r w:rsidRPr="00776DBD">
              <w:rPr>
                <w:rFonts w:ascii="Times New Roman" w:eastAsia="Times New Roman" w:hAnsi="Times New Roman" w:cs="Times New Roman"/>
                <w:b/>
                <w:bCs/>
                <w:sz w:val="24"/>
                <w:szCs w:val="24"/>
              </w:rPr>
              <w:t>Физкультурно-спортивное</w:t>
            </w:r>
          </w:p>
        </w:tc>
        <w:tc>
          <w:tcPr>
            <w:tcW w:w="680" w:type="dxa"/>
            <w:vMerge w:val="restart"/>
            <w:tcBorders>
              <w:top w:val="nil"/>
              <w:left w:val="single" w:sz="4" w:space="0" w:color="auto"/>
              <w:bottom w:val="single" w:sz="4" w:space="0" w:color="auto"/>
              <w:right w:val="single" w:sz="4" w:space="0" w:color="auto"/>
            </w:tcBorders>
            <w:shd w:val="clear" w:color="000000" w:fill="CC99FF"/>
            <w:textDirection w:val="btLr"/>
            <w:vAlign w:val="bottom"/>
            <w:hideMark/>
          </w:tcPr>
          <w:p w:rsidR="004C47C7" w:rsidRPr="00776DBD" w:rsidRDefault="004C47C7" w:rsidP="00776DBD">
            <w:pPr>
              <w:spacing w:after="0" w:line="240" w:lineRule="auto"/>
              <w:jc w:val="both"/>
              <w:rPr>
                <w:rFonts w:ascii="Times New Roman" w:eastAsia="Times New Roman" w:hAnsi="Times New Roman" w:cs="Times New Roman"/>
                <w:b/>
                <w:bCs/>
                <w:sz w:val="24"/>
                <w:szCs w:val="24"/>
              </w:rPr>
            </w:pPr>
            <w:r w:rsidRPr="00776DBD">
              <w:rPr>
                <w:rFonts w:ascii="Times New Roman" w:eastAsia="Times New Roman" w:hAnsi="Times New Roman" w:cs="Times New Roman"/>
                <w:b/>
                <w:bCs/>
                <w:sz w:val="24"/>
                <w:szCs w:val="24"/>
              </w:rPr>
              <w:t>Художественное</w:t>
            </w:r>
          </w:p>
        </w:tc>
        <w:tc>
          <w:tcPr>
            <w:tcW w:w="757" w:type="dxa"/>
            <w:vMerge w:val="restart"/>
            <w:tcBorders>
              <w:top w:val="nil"/>
              <w:left w:val="single" w:sz="4" w:space="0" w:color="auto"/>
              <w:bottom w:val="single" w:sz="4" w:space="0" w:color="auto"/>
              <w:right w:val="single" w:sz="4" w:space="0" w:color="auto"/>
            </w:tcBorders>
            <w:shd w:val="clear" w:color="000000" w:fill="CC99FF"/>
            <w:textDirection w:val="btLr"/>
            <w:vAlign w:val="bottom"/>
            <w:hideMark/>
          </w:tcPr>
          <w:p w:rsidR="004C47C7" w:rsidRPr="00776DBD" w:rsidRDefault="004C47C7" w:rsidP="00776DBD">
            <w:pPr>
              <w:spacing w:after="0" w:line="240" w:lineRule="auto"/>
              <w:jc w:val="both"/>
              <w:rPr>
                <w:rFonts w:ascii="Times New Roman" w:eastAsia="Times New Roman" w:hAnsi="Times New Roman" w:cs="Times New Roman"/>
                <w:b/>
                <w:bCs/>
                <w:sz w:val="24"/>
                <w:szCs w:val="24"/>
              </w:rPr>
            </w:pPr>
            <w:r w:rsidRPr="00776DBD">
              <w:rPr>
                <w:rFonts w:ascii="Times New Roman" w:eastAsia="Times New Roman" w:hAnsi="Times New Roman" w:cs="Times New Roman"/>
                <w:b/>
                <w:bCs/>
                <w:sz w:val="24"/>
                <w:szCs w:val="24"/>
              </w:rPr>
              <w:t>Туристско-краеведческое</w:t>
            </w:r>
          </w:p>
        </w:tc>
        <w:tc>
          <w:tcPr>
            <w:tcW w:w="755" w:type="dxa"/>
            <w:vMerge w:val="restart"/>
            <w:tcBorders>
              <w:top w:val="nil"/>
              <w:left w:val="single" w:sz="4" w:space="0" w:color="auto"/>
              <w:bottom w:val="single" w:sz="4" w:space="0" w:color="auto"/>
              <w:right w:val="single" w:sz="4" w:space="0" w:color="auto"/>
            </w:tcBorders>
            <w:shd w:val="clear" w:color="000000" w:fill="CC99FF"/>
            <w:textDirection w:val="btLr"/>
            <w:vAlign w:val="bottom"/>
            <w:hideMark/>
          </w:tcPr>
          <w:p w:rsidR="004C47C7" w:rsidRPr="00776DBD" w:rsidRDefault="004C47C7" w:rsidP="00776DBD">
            <w:pPr>
              <w:spacing w:after="0" w:line="240" w:lineRule="auto"/>
              <w:jc w:val="both"/>
              <w:rPr>
                <w:rFonts w:ascii="Times New Roman" w:eastAsia="Times New Roman" w:hAnsi="Times New Roman" w:cs="Times New Roman"/>
                <w:b/>
                <w:bCs/>
                <w:sz w:val="24"/>
                <w:szCs w:val="24"/>
              </w:rPr>
            </w:pPr>
            <w:r w:rsidRPr="00776DBD">
              <w:rPr>
                <w:rFonts w:ascii="Times New Roman" w:eastAsia="Times New Roman" w:hAnsi="Times New Roman" w:cs="Times New Roman"/>
                <w:b/>
                <w:bCs/>
                <w:sz w:val="24"/>
                <w:szCs w:val="24"/>
              </w:rPr>
              <w:t>Социально-гуманитарное</w:t>
            </w:r>
          </w:p>
        </w:tc>
        <w:tc>
          <w:tcPr>
            <w:tcW w:w="714" w:type="dxa"/>
            <w:vMerge w:val="restart"/>
            <w:tcBorders>
              <w:top w:val="nil"/>
              <w:left w:val="single" w:sz="4" w:space="0" w:color="auto"/>
              <w:bottom w:val="single" w:sz="4" w:space="0" w:color="auto"/>
              <w:right w:val="single" w:sz="4" w:space="0" w:color="auto"/>
            </w:tcBorders>
            <w:shd w:val="clear" w:color="000000" w:fill="CC99FF"/>
            <w:textDirection w:val="btLr"/>
            <w:vAlign w:val="bottom"/>
            <w:hideMark/>
          </w:tcPr>
          <w:p w:rsidR="004C47C7" w:rsidRPr="00776DBD" w:rsidRDefault="004C47C7" w:rsidP="00776DBD">
            <w:pPr>
              <w:spacing w:after="0" w:line="240" w:lineRule="auto"/>
              <w:jc w:val="both"/>
              <w:rPr>
                <w:rFonts w:ascii="Times New Roman" w:eastAsia="Times New Roman" w:hAnsi="Times New Roman" w:cs="Times New Roman"/>
                <w:b/>
                <w:bCs/>
                <w:sz w:val="24"/>
                <w:szCs w:val="24"/>
              </w:rPr>
            </w:pPr>
            <w:r w:rsidRPr="00776DBD">
              <w:rPr>
                <w:rFonts w:ascii="Times New Roman" w:eastAsia="Times New Roman" w:hAnsi="Times New Roman" w:cs="Times New Roman"/>
                <w:b/>
                <w:bCs/>
                <w:sz w:val="24"/>
                <w:szCs w:val="24"/>
              </w:rPr>
              <w:t>Естественно-научное</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4C47C7" w:rsidRPr="00776DBD" w:rsidRDefault="004C47C7" w:rsidP="00776DBD">
            <w:pPr>
              <w:spacing w:after="0" w:line="240" w:lineRule="auto"/>
              <w:jc w:val="both"/>
              <w:rPr>
                <w:rFonts w:ascii="Times New Roman" w:eastAsia="Times New Roman" w:hAnsi="Times New Roman" w:cs="Times New Roman"/>
                <w:b/>
                <w:bCs/>
                <w:sz w:val="24"/>
                <w:szCs w:val="24"/>
              </w:rPr>
            </w:pPr>
          </w:p>
        </w:tc>
      </w:tr>
      <w:tr w:rsidR="004C47C7" w:rsidRPr="00776DBD" w:rsidTr="006E6DDA">
        <w:trPr>
          <w:trHeight w:val="1215"/>
        </w:trPr>
        <w:tc>
          <w:tcPr>
            <w:tcW w:w="645" w:type="dxa"/>
            <w:vMerge/>
            <w:tcBorders>
              <w:top w:val="single" w:sz="4" w:space="0" w:color="auto"/>
              <w:left w:val="single" w:sz="4" w:space="0" w:color="auto"/>
              <w:bottom w:val="single" w:sz="4" w:space="0" w:color="auto"/>
              <w:right w:val="single" w:sz="4" w:space="0" w:color="auto"/>
            </w:tcBorders>
            <w:vAlign w:val="center"/>
            <w:hideMark/>
          </w:tcPr>
          <w:p w:rsidR="004C47C7" w:rsidRPr="00776DBD" w:rsidRDefault="004C47C7" w:rsidP="00776DBD">
            <w:pPr>
              <w:spacing w:after="0" w:line="240" w:lineRule="auto"/>
              <w:jc w:val="both"/>
              <w:rPr>
                <w:rFonts w:ascii="Times New Roman" w:eastAsia="Times New Roman" w:hAnsi="Times New Roman" w:cs="Times New Roman"/>
                <w:b/>
                <w:bCs/>
                <w:sz w:val="24"/>
                <w:szCs w:val="24"/>
              </w:rPr>
            </w:pPr>
          </w:p>
        </w:tc>
        <w:tc>
          <w:tcPr>
            <w:tcW w:w="3041" w:type="dxa"/>
            <w:vMerge/>
            <w:tcBorders>
              <w:top w:val="single" w:sz="4" w:space="0" w:color="auto"/>
              <w:left w:val="single" w:sz="4" w:space="0" w:color="auto"/>
              <w:bottom w:val="single" w:sz="4" w:space="0" w:color="auto"/>
              <w:right w:val="single" w:sz="4" w:space="0" w:color="auto"/>
            </w:tcBorders>
            <w:vAlign w:val="center"/>
            <w:hideMark/>
          </w:tcPr>
          <w:p w:rsidR="004C47C7" w:rsidRPr="00776DBD" w:rsidRDefault="004C47C7" w:rsidP="00776DBD">
            <w:pPr>
              <w:spacing w:after="0" w:line="240" w:lineRule="auto"/>
              <w:jc w:val="both"/>
              <w:rPr>
                <w:rFonts w:ascii="Times New Roman" w:eastAsia="Times New Roman" w:hAnsi="Times New Roman" w:cs="Times New Roman"/>
                <w:b/>
                <w:bCs/>
                <w:sz w:val="24"/>
                <w:szCs w:val="24"/>
              </w:rPr>
            </w:pPr>
          </w:p>
        </w:tc>
        <w:tc>
          <w:tcPr>
            <w:tcW w:w="814" w:type="dxa"/>
            <w:vMerge/>
            <w:tcBorders>
              <w:top w:val="single" w:sz="4" w:space="0" w:color="auto"/>
              <w:left w:val="single" w:sz="4" w:space="0" w:color="auto"/>
              <w:bottom w:val="single" w:sz="4" w:space="0" w:color="000000"/>
              <w:right w:val="nil"/>
            </w:tcBorders>
            <w:vAlign w:val="center"/>
            <w:hideMark/>
          </w:tcPr>
          <w:p w:rsidR="004C47C7" w:rsidRPr="00776DBD" w:rsidRDefault="004C47C7" w:rsidP="00776DBD">
            <w:pPr>
              <w:spacing w:after="0" w:line="240" w:lineRule="auto"/>
              <w:jc w:val="both"/>
              <w:rPr>
                <w:rFonts w:ascii="Times New Roman" w:eastAsia="Times New Roman" w:hAnsi="Times New Roman" w:cs="Times New Roman"/>
                <w:b/>
                <w:bCs/>
                <w:sz w:val="24"/>
                <w:szCs w:val="24"/>
              </w:rPr>
            </w:pPr>
          </w:p>
        </w:tc>
        <w:tc>
          <w:tcPr>
            <w:tcW w:w="576" w:type="dxa"/>
            <w:vMerge/>
            <w:tcBorders>
              <w:top w:val="nil"/>
              <w:left w:val="single" w:sz="4" w:space="0" w:color="auto"/>
              <w:bottom w:val="single" w:sz="4" w:space="0" w:color="auto"/>
              <w:right w:val="single" w:sz="4" w:space="0" w:color="auto"/>
            </w:tcBorders>
            <w:vAlign w:val="center"/>
            <w:hideMark/>
          </w:tcPr>
          <w:p w:rsidR="004C47C7" w:rsidRPr="00776DBD" w:rsidRDefault="004C47C7" w:rsidP="00776DBD">
            <w:pPr>
              <w:spacing w:after="0" w:line="240" w:lineRule="auto"/>
              <w:jc w:val="both"/>
              <w:rPr>
                <w:rFonts w:ascii="Times New Roman" w:eastAsia="Times New Roman" w:hAnsi="Times New Roman" w:cs="Times New Roman"/>
                <w:b/>
                <w:bCs/>
                <w:sz w:val="24"/>
                <w:szCs w:val="24"/>
              </w:rPr>
            </w:pPr>
          </w:p>
        </w:tc>
        <w:tc>
          <w:tcPr>
            <w:tcW w:w="680" w:type="dxa"/>
            <w:vMerge/>
            <w:tcBorders>
              <w:top w:val="nil"/>
              <w:left w:val="single" w:sz="4" w:space="0" w:color="auto"/>
              <w:bottom w:val="single" w:sz="4" w:space="0" w:color="auto"/>
              <w:right w:val="single" w:sz="4" w:space="0" w:color="auto"/>
            </w:tcBorders>
            <w:vAlign w:val="center"/>
            <w:hideMark/>
          </w:tcPr>
          <w:p w:rsidR="004C47C7" w:rsidRPr="00776DBD" w:rsidRDefault="004C47C7" w:rsidP="00776DBD">
            <w:pPr>
              <w:spacing w:after="0" w:line="240" w:lineRule="auto"/>
              <w:jc w:val="both"/>
              <w:rPr>
                <w:rFonts w:ascii="Times New Roman" w:eastAsia="Times New Roman" w:hAnsi="Times New Roman" w:cs="Times New Roman"/>
                <w:b/>
                <w:bCs/>
                <w:sz w:val="24"/>
                <w:szCs w:val="24"/>
              </w:rPr>
            </w:pPr>
          </w:p>
        </w:tc>
        <w:tc>
          <w:tcPr>
            <w:tcW w:w="680" w:type="dxa"/>
            <w:vMerge/>
            <w:tcBorders>
              <w:top w:val="nil"/>
              <w:left w:val="single" w:sz="4" w:space="0" w:color="auto"/>
              <w:bottom w:val="single" w:sz="4" w:space="0" w:color="auto"/>
              <w:right w:val="single" w:sz="4" w:space="0" w:color="auto"/>
            </w:tcBorders>
            <w:vAlign w:val="center"/>
            <w:hideMark/>
          </w:tcPr>
          <w:p w:rsidR="004C47C7" w:rsidRPr="00776DBD" w:rsidRDefault="004C47C7" w:rsidP="00776DBD">
            <w:pPr>
              <w:spacing w:after="0" w:line="240" w:lineRule="auto"/>
              <w:jc w:val="both"/>
              <w:rPr>
                <w:rFonts w:ascii="Times New Roman" w:eastAsia="Times New Roman" w:hAnsi="Times New Roman" w:cs="Times New Roman"/>
                <w:b/>
                <w:bCs/>
                <w:sz w:val="24"/>
                <w:szCs w:val="24"/>
              </w:rPr>
            </w:pPr>
          </w:p>
        </w:tc>
        <w:tc>
          <w:tcPr>
            <w:tcW w:w="757" w:type="dxa"/>
            <w:vMerge/>
            <w:tcBorders>
              <w:top w:val="nil"/>
              <w:left w:val="single" w:sz="4" w:space="0" w:color="auto"/>
              <w:bottom w:val="single" w:sz="4" w:space="0" w:color="auto"/>
              <w:right w:val="single" w:sz="4" w:space="0" w:color="auto"/>
            </w:tcBorders>
            <w:vAlign w:val="center"/>
            <w:hideMark/>
          </w:tcPr>
          <w:p w:rsidR="004C47C7" w:rsidRPr="00776DBD" w:rsidRDefault="004C47C7" w:rsidP="00776DBD">
            <w:pPr>
              <w:spacing w:after="0" w:line="240" w:lineRule="auto"/>
              <w:jc w:val="both"/>
              <w:rPr>
                <w:rFonts w:ascii="Times New Roman" w:eastAsia="Times New Roman" w:hAnsi="Times New Roman" w:cs="Times New Roman"/>
                <w:b/>
                <w:bCs/>
                <w:sz w:val="24"/>
                <w:szCs w:val="24"/>
              </w:rPr>
            </w:pPr>
          </w:p>
        </w:tc>
        <w:tc>
          <w:tcPr>
            <w:tcW w:w="755" w:type="dxa"/>
            <w:vMerge/>
            <w:tcBorders>
              <w:top w:val="nil"/>
              <w:left w:val="single" w:sz="4" w:space="0" w:color="auto"/>
              <w:bottom w:val="single" w:sz="4" w:space="0" w:color="auto"/>
              <w:right w:val="single" w:sz="4" w:space="0" w:color="auto"/>
            </w:tcBorders>
            <w:vAlign w:val="center"/>
            <w:hideMark/>
          </w:tcPr>
          <w:p w:rsidR="004C47C7" w:rsidRPr="00776DBD" w:rsidRDefault="004C47C7" w:rsidP="00776DBD">
            <w:pPr>
              <w:spacing w:after="0" w:line="240" w:lineRule="auto"/>
              <w:jc w:val="both"/>
              <w:rPr>
                <w:rFonts w:ascii="Times New Roman" w:eastAsia="Times New Roman" w:hAnsi="Times New Roman" w:cs="Times New Roman"/>
                <w:b/>
                <w:bCs/>
                <w:sz w:val="24"/>
                <w:szCs w:val="24"/>
              </w:rPr>
            </w:pPr>
          </w:p>
        </w:tc>
        <w:tc>
          <w:tcPr>
            <w:tcW w:w="714" w:type="dxa"/>
            <w:vMerge/>
            <w:tcBorders>
              <w:top w:val="nil"/>
              <w:left w:val="single" w:sz="4" w:space="0" w:color="auto"/>
              <w:bottom w:val="single" w:sz="4" w:space="0" w:color="auto"/>
              <w:right w:val="single" w:sz="4" w:space="0" w:color="auto"/>
            </w:tcBorders>
            <w:vAlign w:val="center"/>
            <w:hideMark/>
          </w:tcPr>
          <w:p w:rsidR="004C47C7" w:rsidRPr="00776DBD" w:rsidRDefault="004C47C7" w:rsidP="00776DBD">
            <w:pPr>
              <w:spacing w:after="0" w:line="240" w:lineRule="auto"/>
              <w:jc w:val="both"/>
              <w:rPr>
                <w:rFonts w:ascii="Times New Roman" w:eastAsia="Times New Roman" w:hAnsi="Times New Roman" w:cs="Times New Roman"/>
                <w:b/>
                <w:bCs/>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4C47C7" w:rsidRPr="00776DBD" w:rsidRDefault="004C47C7" w:rsidP="00776DBD">
            <w:pPr>
              <w:spacing w:after="0" w:line="240" w:lineRule="auto"/>
              <w:jc w:val="both"/>
              <w:rPr>
                <w:rFonts w:ascii="Times New Roman" w:eastAsia="Times New Roman" w:hAnsi="Times New Roman" w:cs="Times New Roman"/>
                <w:b/>
                <w:bCs/>
                <w:sz w:val="24"/>
                <w:szCs w:val="24"/>
              </w:rPr>
            </w:pPr>
          </w:p>
        </w:tc>
      </w:tr>
      <w:tr w:rsidR="004C47C7" w:rsidRPr="00776DBD" w:rsidTr="006E6DDA">
        <w:trPr>
          <w:trHeight w:val="255"/>
        </w:trPr>
        <w:tc>
          <w:tcPr>
            <w:tcW w:w="645" w:type="dxa"/>
            <w:tcBorders>
              <w:top w:val="nil"/>
              <w:left w:val="single" w:sz="4" w:space="0" w:color="auto"/>
              <w:bottom w:val="single" w:sz="4" w:space="0" w:color="auto"/>
              <w:right w:val="single" w:sz="4" w:space="0" w:color="auto"/>
            </w:tcBorders>
            <w:shd w:val="clear" w:color="auto" w:fill="auto"/>
            <w:hideMark/>
          </w:tcPr>
          <w:p w:rsidR="004C47C7" w:rsidRPr="00776DBD" w:rsidRDefault="004C47C7" w:rsidP="00776DBD">
            <w:pPr>
              <w:spacing w:after="0" w:line="240" w:lineRule="auto"/>
              <w:jc w:val="both"/>
              <w:rPr>
                <w:rFonts w:ascii="Times New Roman" w:eastAsia="Times New Roman" w:hAnsi="Times New Roman" w:cs="Times New Roman"/>
                <w:b/>
                <w:bCs/>
                <w:sz w:val="24"/>
                <w:szCs w:val="24"/>
              </w:rPr>
            </w:pPr>
            <w:r w:rsidRPr="00776DBD">
              <w:rPr>
                <w:rFonts w:ascii="Times New Roman" w:eastAsia="Times New Roman" w:hAnsi="Times New Roman" w:cs="Times New Roman"/>
                <w:b/>
                <w:bCs/>
                <w:sz w:val="24"/>
                <w:szCs w:val="24"/>
              </w:rPr>
              <w:t>1</w:t>
            </w:r>
          </w:p>
        </w:tc>
        <w:tc>
          <w:tcPr>
            <w:tcW w:w="3041" w:type="dxa"/>
            <w:tcBorders>
              <w:top w:val="nil"/>
              <w:left w:val="nil"/>
              <w:bottom w:val="single" w:sz="4" w:space="0" w:color="auto"/>
              <w:right w:val="single" w:sz="4" w:space="0" w:color="auto"/>
            </w:tcBorders>
            <w:shd w:val="clear" w:color="auto" w:fill="auto"/>
            <w:hideMark/>
          </w:tcPr>
          <w:p w:rsidR="004C47C7" w:rsidRPr="00776DBD" w:rsidRDefault="004C47C7" w:rsidP="00776DBD">
            <w:pPr>
              <w:spacing w:after="0" w:line="240" w:lineRule="auto"/>
              <w:jc w:val="both"/>
              <w:rPr>
                <w:rFonts w:ascii="Times New Roman" w:eastAsia="Times New Roman" w:hAnsi="Times New Roman" w:cs="Times New Roman"/>
                <w:b/>
                <w:bCs/>
                <w:sz w:val="24"/>
                <w:szCs w:val="24"/>
              </w:rPr>
            </w:pPr>
            <w:r w:rsidRPr="00776DBD">
              <w:rPr>
                <w:rFonts w:ascii="Times New Roman" w:eastAsia="Times New Roman" w:hAnsi="Times New Roman" w:cs="Times New Roman"/>
                <w:b/>
                <w:bCs/>
                <w:sz w:val="24"/>
                <w:szCs w:val="24"/>
              </w:rPr>
              <w:t>2</w:t>
            </w:r>
          </w:p>
        </w:tc>
        <w:tc>
          <w:tcPr>
            <w:tcW w:w="814" w:type="dxa"/>
            <w:tcBorders>
              <w:top w:val="nil"/>
              <w:left w:val="nil"/>
              <w:bottom w:val="single" w:sz="4" w:space="0" w:color="auto"/>
              <w:right w:val="single" w:sz="4" w:space="0" w:color="auto"/>
            </w:tcBorders>
            <w:shd w:val="clear" w:color="auto" w:fill="auto"/>
            <w:hideMark/>
          </w:tcPr>
          <w:p w:rsidR="004C47C7" w:rsidRPr="00776DBD" w:rsidRDefault="004C47C7" w:rsidP="00776DBD">
            <w:pPr>
              <w:spacing w:after="0" w:line="240" w:lineRule="auto"/>
              <w:jc w:val="both"/>
              <w:rPr>
                <w:rFonts w:ascii="Times New Roman" w:eastAsia="Times New Roman" w:hAnsi="Times New Roman" w:cs="Times New Roman"/>
                <w:b/>
                <w:bCs/>
                <w:sz w:val="24"/>
                <w:szCs w:val="24"/>
              </w:rPr>
            </w:pPr>
            <w:r w:rsidRPr="00776DBD">
              <w:rPr>
                <w:rFonts w:ascii="Times New Roman" w:eastAsia="Times New Roman" w:hAnsi="Times New Roman" w:cs="Times New Roman"/>
                <w:b/>
                <w:bCs/>
                <w:sz w:val="24"/>
                <w:szCs w:val="24"/>
              </w:rPr>
              <w:t>3</w:t>
            </w:r>
          </w:p>
        </w:tc>
        <w:tc>
          <w:tcPr>
            <w:tcW w:w="576" w:type="dxa"/>
            <w:tcBorders>
              <w:top w:val="nil"/>
              <w:left w:val="nil"/>
              <w:bottom w:val="single" w:sz="4" w:space="0" w:color="auto"/>
              <w:right w:val="single" w:sz="4" w:space="0" w:color="auto"/>
            </w:tcBorders>
            <w:shd w:val="clear" w:color="auto" w:fill="auto"/>
            <w:hideMark/>
          </w:tcPr>
          <w:p w:rsidR="004C47C7" w:rsidRPr="00776DBD" w:rsidRDefault="004C47C7" w:rsidP="00776DBD">
            <w:pPr>
              <w:spacing w:after="0" w:line="240" w:lineRule="auto"/>
              <w:jc w:val="both"/>
              <w:rPr>
                <w:rFonts w:ascii="Times New Roman" w:eastAsia="Times New Roman" w:hAnsi="Times New Roman" w:cs="Times New Roman"/>
                <w:b/>
                <w:bCs/>
                <w:sz w:val="24"/>
                <w:szCs w:val="24"/>
              </w:rPr>
            </w:pPr>
            <w:r w:rsidRPr="00776DBD">
              <w:rPr>
                <w:rFonts w:ascii="Times New Roman" w:eastAsia="Times New Roman" w:hAnsi="Times New Roman" w:cs="Times New Roman"/>
                <w:b/>
                <w:bCs/>
                <w:sz w:val="24"/>
                <w:szCs w:val="24"/>
              </w:rPr>
              <w:t>5</w:t>
            </w:r>
          </w:p>
        </w:tc>
        <w:tc>
          <w:tcPr>
            <w:tcW w:w="680" w:type="dxa"/>
            <w:tcBorders>
              <w:top w:val="nil"/>
              <w:left w:val="nil"/>
              <w:bottom w:val="single" w:sz="4" w:space="0" w:color="auto"/>
              <w:right w:val="single" w:sz="4" w:space="0" w:color="auto"/>
            </w:tcBorders>
            <w:shd w:val="clear" w:color="auto" w:fill="auto"/>
            <w:hideMark/>
          </w:tcPr>
          <w:p w:rsidR="004C47C7" w:rsidRPr="00776DBD" w:rsidRDefault="004C47C7" w:rsidP="00776DBD">
            <w:pPr>
              <w:spacing w:after="0" w:line="240" w:lineRule="auto"/>
              <w:jc w:val="both"/>
              <w:rPr>
                <w:rFonts w:ascii="Times New Roman" w:eastAsia="Times New Roman" w:hAnsi="Times New Roman" w:cs="Times New Roman"/>
                <w:b/>
                <w:bCs/>
                <w:sz w:val="24"/>
                <w:szCs w:val="24"/>
              </w:rPr>
            </w:pPr>
            <w:r w:rsidRPr="00776DBD">
              <w:rPr>
                <w:rFonts w:ascii="Times New Roman" w:eastAsia="Times New Roman" w:hAnsi="Times New Roman" w:cs="Times New Roman"/>
                <w:b/>
                <w:bCs/>
                <w:sz w:val="24"/>
                <w:szCs w:val="24"/>
              </w:rPr>
              <w:t>6</w:t>
            </w:r>
          </w:p>
        </w:tc>
        <w:tc>
          <w:tcPr>
            <w:tcW w:w="680" w:type="dxa"/>
            <w:tcBorders>
              <w:top w:val="nil"/>
              <w:left w:val="nil"/>
              <w:bottom w:val="single" w:sz="4" w:space="0" w:color="auto"/>
              <w:right w:val="single" w:sz="4" w:space="0" w:color="auto"/>
            </w:tcBorders>
            <w:shd w:val="clear" w:color="auto" w:fill="auto"/>
            <w:hideMark/>
          </w:tcPr>
          <w:p w:rsidR="004C47C7" w:rsidRPr="00776DBD" w:rsidRDefault="004C47C7" w:rsidP="00776DBD">
            <w:pPr>
              <w:spacing w:after="0" w:line="240" w:lineRule="auto"/>
              <w:jc w:val="both"/>
              <w:rPr>
                <w:rFonts w:ascii="Times New Roman" w:eastAsia="Times New Roman" w:hAnsi="Times New Roman" w:cs="Times New Roman"/>
                <w:b/>
                <w:bCs/>
                <w:sz w:val="24"/>
                <w:szCs w:val="24"/>
              </w:rPr>
            </w:pPr>
            <w:r w:rsidRPr="00776DBD">
              <w:rPr>
                <w:rFonts w:ascii="Times New Roman" w:eastAsia="Times New Roman" w:hAnsi="Times New Roman" w:cs="Times New Roman"/>
                <w:b/>
                <w:bCs/>
                <w:sz w:val="24"/>
                <w:szCs w:val="24"/>
              </w:rPr>
              <w:t>7</w:t>
            </w:r>
          </w:p>
        </w:tc>
        <w:tc>
          <w:tcPr>
            <w:tcW w:w="757" w:type="dxa"/>
            <w:tcBorders>
              <w:top w:val="nil"/>
              <w:left w:val="nil"/>
              <w:bottom w:val="single" w:sz="4" w:space="0" w:color="auto"/>
              <w:right w:val="single" w:sz="4" w:space="0" w:color="auto"/>
            </w:tcBorders>
            <w:shd w:val="clear" w:color="auto" w:fill="auto"/>
            <w:hideMark/>
          </w:tcPr>
          <w:p w:rsidR="004C47C7" w:rsidRPr="00776DBD" w:rsidRDefault="004C47C7" w:rsidP="00776DBD">
            <w:pPr>
              <w:spacing w:after="0" w:line="240" w:lineRule="auto"/>
              <w:jc w:val="both"/>
              <w:rPr>
                <w:rFonts w:ascii="Times New Roman" w:eastAsia="Times New Roman" w:hAnsi="Times New Roman" w:cs="Times New Roman"/>
                <w:b/>
                <w:bCs/>
                <w:sz w:val="24"/>
                <w:szCs w:val="24"/>
              </w:rPr>
            </w:pPr>
            <w:r w:rsidRPr="00776DBD">
              <w:rPr>
                <w:rFonts w:ascii="Times New Roman" w:eastAsia="Times New Roman" w:hAnsi="Times New Roman" w:cs="Times New Roman"/>
                <w:b/>
                <w:bCs/>
                <w:sz w:val="24"/>
                <w:szCs w:val="24"/>
              </w:rPr>
              <w:t>8</w:t>
            </w:r>
          </w:p>
        </w:tc>
        <w:tc>
          <w:tcPr>
            <w:tcW w:w="755" w:type="dxa"/>
            <w:tcBorders>
              <w:top w:val="nil"/>
              <w:left w:val="nil"/>
              <w:bottom w:val="single" w:sz="4" w:space="0" w:color="auto"/>
              <w:right w:val="single" w:sz="4" w:space="0" w:color="auto"/>
            </w:tcBorders>
            <w:shd w:val="clear" w:color="auto" w:fill="auto"/>
            <w:hideMark/>
          </w:tcPr>
          <w:p w:rsidR="004C47C7" w:rsidRPr="00776DBD" w:rsidRDefault="004C47C7" w:rsidP="00776DBD">
            <w:pPr>
              <w:spacing w:after="0" w:line="240" w:lineRule="auto"/>
              <w:jc w:val="both"/>
              <w:rPr>
                <w:rFonts w:ascii="Times New Roman" w:eastAsia="Times New Roman" w:hAnsi="Times New Roman" w:cs="Times New Roman"/>
                <w:b/>
                <w:bCs/>
                <w:sz w:val="24"/>
                <w:szCs w:val="24"/>
              </w:rPr>
            </w:pPr>
            <w:r w:rsidRPr="00776DBD">
              <w:rPr>
                <w:rFonts w:ascii="Times New Roman" w:eastAsia="Times New Roman" w:hAnsi="Times New Roman" w:cs="Times New Roman"/>
                <w:b/>
                <w:bCs/>
                <w:sz w:val="24"/>
                <w:szCs w:val="24"/>
              </w:rPr>
              <w:t>9</w:t>
            </w:r>
          </w:p>
        </w:tc>
        <w:tc>
          <w:tcPr>
            <w:tcW w:w="714" w:type="dxa"/>
            <w:tcBorders>
              <w:top w:val="nil"/>
              <w:left w:val="nil"/>
              <w:bottom w:val="single" w:sz="4" w:space="0" w:color="auto"/>
              <w:right w:val="single" w:sz="4" w:space="0" w:color="auto"/>
            </w:tcBorders>
            <w:shd w:val="clear" w:color="auto" w:fill="auto"/>
            <w:hideMark/>
          </w:tcPr>
          <w:p w:rsidR="004C47C7" w:rsidRPr="00776DBD" w:rsidRDefault="004C47C7" w:rsidP="00776DBD">
            <w:pPr>
              <w:spacing w:after="0" w:line="240" w:lineRule="auto"/>
              <w:jc w:val="both"/>
              <w:rPr>
                <w:rFonts w:ascii="Times New Roman" w:eastAsia="Times New Roman" w:hAnsi="Times New Roman" w:cs="Times New Roman"/>
                <w:b/>
                <w:bCs/>
                <w:sz w:val="24"/>
                <w:szCs w:val="24"/>
              </w:rPr>
            </w:pPr>
            <w:r w:rsidRPr="00776DBD">
              <w:rPr>
                <w:rFonts w:ascii="Times New Roman" w:eastAsia="Times New Roman" w:hAnsi="Times New Roman" w:cs="Times New Roman"/>
                <w:b/>
                <w:bCs/>
                <w:sz w:val="24"/>
                <w:szCs w:val="24"/>
              </w:rPr>
              <w:t>10</w:t>
            </w:r>
          </w:p>
        </w:tc>
        <w:tc>
          <w:tcPr>
            <w:tcW w:w="1134" w:type="dxa"/>
            <w:tcBorders>
              <w:top w:val="nil"/>
              <w:left w:val="nil"/>
              <w:bottom w:val="single" w:sz="4" w:space="0" w:color="auto"/>
              <w:right w:val="single" w:sz="4" w:space="0" w:color="auto"/>
            </w:tcBorders>
            <w:shd w:val="clear" w:color="auto" w:fill="auto"/>
            <w:hideMark/>
          </w:tcPr>
          <w:p w:rsidR="004C47C7" w:rsidRPr="00776DBD" w:rsidRDefault="004C47C7" w:rsidP="00776DBD">
            <w:pPr>
              <w:spacing w:after="0" w:line="240" w:lineRule="auto"/>
              <w:jc w:val="both"/>
              <w:rPr>
                <w:rFonts w:ascii="Times New Roman" w:eastAsia="Times New Roman" w:hAnsi="Times New Roman" w:cs="Times New Roman"/>
                <w:b/>
                <w:bCs/>
                <w:sz w:val="24"/>
                <w:szCs w:val="24"/>
              </w:rPr>
            </w:pPr>
            <w:r w:rsidRPr="00776DBD">
              <w:rPr>
                <w:rFonts w:ascii="Times New Roman" w:eastAsia="Times New Roman" w:hAnsi="Times New Roman" w:cs="Times New Roman"/>
                <w:b/>
                <w:bCs/>
                <w:sz w:val="24"/>
                <w:szCs w:val="24"/>
              </w:rPr>
              <w:t>11</w:t>
            </w:r>
          </w:p>
        </w:tc>
      </w:tr>
      <w:tr w:rsidR="004C47C7" w:rsidRPr="00776DBD" w:rsidTr="00B75C09">
        <w:trPr>
          <w:trHeight w:val="765"/>
        </w:trPr>
        <w:tc>
          <w:tcPr>
            <w:tcW w:w="645" w:type="dxa"/>
            <w:tcBorders>
              <w:top w:val="nil"/>
              <w:left w:val="single" w:sz="4" w:space="0" w:color="auto"/>
              <w:bottom w:val="single" w:sz="4" w:space="0" w:color="auto"/>
              <w:right w:val="single" w:sz="4" w:space="0" w:color="auto"/>
            </w:tcBorders>
            <w:shd w:val="clear" w:color="000000" w:fill="FF99CC"/>
            <w:vAlign w:val="center"/>
            <w:hideMark/>
          </w:tcPr>
          <w:p w:rsidR="004C47C7" w:rsidRPr="00776DBD" w:rsidRDefault="004C47C7" w:rsidP="00776DBD">
            <w:pPr>
              <w:spacing w:after="0" w:line="240" w:lineRule="auto"/>
              <w:jc w:val="both"/>
              <w:rPr>
                <w:rFonts w:ascii="Times New Roman" w:eastAsia="Times New Roman" w:hAnsi="Times New Roman" w:cs="Times New Roman"/>
                <w:b/>
                <w:bCs/>
                <w:sz w:val="24"/>
                <w:szCs w:val="24"/>
              </w:rPr>
            </w:pPr>
            <w:r w:rsidRPr="00776DBD">
              <w:rPr>
                <w:rFonts w:ascii="Times New Roman" w:eastAsia="Times New Roman" w:hAnsi="Times New Roman" w:cs="Times New Roman"/>
                <w:b/>
                <w:bCs/>
                <w:sz w:val="24"/>
                <w:szCs w:val="24"/>
              </w:rPr>
              <w:t>1</w:t>
            </w:r>
          </w:p>
        </w:tc>
        <w:tc>
          <w:tcPr>
            <w:tcW w:w="3041" w:type="dxa"/>
            <w:tcBorders>
              <w:top w:val="nil"/>
              <w:left w:val="nil"/>
              <w:bottom w:val="single" w:sz="4" w:space="0" w:color="auto"/>
              <w:right w:val="single" w:sz="4" w:space="0" w:color="auto"/>
            </w:tcBorders>
            <w:shd w:val="clear" w:color="000000" w:fill="FF99CC"/>
            <w:vAlign w:val="center"/>
            <w:hideMark/>
          </w:tcPr>
          <w:p w:rsidR="004C47C7" w:rsidRPr="00776DBD" w:rsidRDefault="004C47C7" w:rsidP="00776DBD">
            <w:pPr>
              <w:spacing w:after="0" w:line="240" w:lineRule="auto"/>
              <w:jc w:val="both"/>
              <w:rPr>
                <w:rFonts w:ascii="Times New Roman" w:eastAsia="Times New Roman" w:hAnsi="Times New Roman" w:cs="Times New Roman"/>
                <w:b/>
                <w:bCs/>
                <w:sz w:val="24"/>
                <w:szCs w:val="24"/>
              </w:rPr>
            </w:pPr>
            <w:r w:rsidRPr="00776DBD">
              <w:rPr>
                <w:rFonts w:ascii="Times New Roman" w:eastAsia="Times New Roman" w:hAnsi="Times New Roman" w:cs="Times New Roman"/>
                <w:b/>
                <w:bCs/>
                <w:sz w:val="24"/>
                <w:szCs w:val="24"/>
              </w:rPr>
              <w:t xml:space="preserve">Численность учащихся                 </w:t>
            </w:r>
            <w:r w:rsidRPr="00776DBD">
              <w:rPr>
                <w:rFonts w:ascii="Times New Roman" w:eastAsia="Times New Roman" w:hAnsi="Times New Roman" w:cs="Times New Roman"/>
                <w:sz w:val="24"/>
                <w:szCs w:val="24"/>
              </w:rPr>
              <w:t xml:space="preserve">     </w:t>
            </w:r>
            <w:proofErr w:type="gramStart"/>
            <w:r w:rsidRPr="00776DBD">
              <w:rPr>
                <w:rFonts w:ascii="Times New Roman" w:eastAsia="Times New Roman" w:hAnsi="Times New Roman" w:cs="Times New Roman"/>
                <w:sz w:val="24"/>
                <w:szCs w:val="24"/>
              </w:rPr>
              <w:t xml:space="preserve">  </w:t>
            </w:r>
            <w:r w:rsidRPr="00776DBD">
              <w:rPr>
                <w:rFonts w:ascii="Times New Roman" w:eastAsia="Times New Roman" w:hAnsi="Times New Roman" w:cs="Times New Roman"/>
                <w:color w:val="FF0000"/>
                <w:sz w:val="24"/>
                <w:szCs w:val="24"/>
              </w:rPr>
              <w:t xml:space="preserve"> (</w:t>
            </w:r>
            <w:proofErr w:type="gramEnd"/>
            <w:r w:rsidRPr="00776DBD">
              <w:rPr>
                <w:rFonts w:ascii="Times New Roman" w:eastAsia="Times New Roman" w:hAnsi="Times New Roman" w:cs="Times New Roman"/>
                <w:color w:val="FF0000"/>
                <w:sz w:val="24"/>
                <w:szCs w:val="24"/>
              </w:rPr>
              <w:t>с учетом обучения в нескольких объединениях)*</w:t>
            </w:r>
          </w:p>
        </w:tc>
        <w:tc>
          <w:tcPr>
            <w:tcW w:w="814" w:type="dxa"/>
            <w:tcBorders>
              <w:top w:val="nil"/>
              <w:left w:val="nil"/>
              <w:bottom w:val="single" w:sz="4" w:space="0" w:color="auto"/>
              <w:right w:val="single" w:sz="4" w:space="0" w:color="auto"/>
            </w:tcBorders>
            <w:shd w:val="clear" w:color="000000" w:fill="FF99CC"/>
            <w:vAlign w:val="center"/>
          </w:tcPr>
          <w:p w:rsidR="004C47C7" w:rsidRPr="00776DBD" w:rsidRDefault="00B75C09" w:rsidP="00776DBD">
            <w:pPr>
              <w:spacing w:after="0" w:line="240" w:lineRule="auto"/>
              <w:jc w:val="both"/>
              <w:rPr>
                <w:rFonts w:ascii="Times New Roman" w:eastAsia="Times New Roman" w:hAnsi="Times New Roman" w:cs="Times New Roman"/>
                <w:b/>
                <w:bCs/>
                <w:sz w:val="24"/>
                <w:szCs w:val="24"/>
              </w:rPr>
            </w:pPr>
            <w:r w:rsidRPr="00776DBD">
              <w:rPr>
                <w:rFonts w:ascii="Times New Roman" w:eastAsia="Times New Roman" w:hAnsi="Times New Roman" w:cs="Times New Roman"/>
                <w:b/>
                <w:bCs/>
                <w:sz w:val="24"/>
                <w:szCs w:val="24"/>
              </w:rPr>
              <w:t>2404</w:t>
            </w:r>
          </w:p>
        </w:tc>
        <w:tc>
          <w:tcPr>
            <w:tcW w:w="576" w:type="dxa"/>
            <w:tcBorders>
              <w:top w:val="nil"/>
              <w:left w:val="nil"/>
              <w:bottom w:val="single" w:sz="4" w:space="0" w:color="auto"/>
              <w:right w:val="single" w:sz="4" w:space="0" w:color="auto"/>
            </w:tcBorders>
            <w:shd w:val="clear" w:color="000000" w:fill="FF99CC"/>
            <w:vAlign w:val="center"/>
          </w:tcPr>
          <w:p w:rsidR="004C47C7" w:rsidRPr="00776DBD" w:rsidRDefault="00B75C09" w:rsidP="00776DBD">
            <w:pPr>
              <w:spacing w:after="0" w:line="240" w:lineRule="auto"/>
              <w:jc w:val="both"/>
              <w:rPr>
                <w:rFonts w:ascii="Times New Roman" w:eastAsia="Times New Roman" w:hAnsi="Times New Roman" w:cs="Times New Roman"/>
                <w:b/>
                <w:bCs/>
                <w:sz w:val="24"/>
                <w:szCs w:val="24"/>
              </w:rPr>
            </w:pPr>
            <w:r w:rsidRPr="00776DBD">
              <w:rPr>
                <w:rFonts w:ascii="Times New Roman" w:eastAsia="Times New Roman" w:hAnsi="Times New Roman" w:cs="Times New Roman"/>
                <w:b/>
                <w:bCs/>
                <w:sz w:val="24"/>
                <w:szCs w:val="24"/>
              </w:rPr>
              <w:t>219</w:t>
            </w:r>
          </w:p>
        </w:tc>
        <w:tc>
          <w:tcPr>
            <w:tcW w:w="680" w:type="dxa"/>
            <w:tcBorders>
              <w:top w:val="nil"/>
              <w:left w:val="nil"/>
              <w:bottom w:val="single" w:sz="4" w:space="0" w:color="auto"/>
              <w:right w:val="single" w:sz="4" w:space="0" w:color="auto"/>
            </w:tcBorders>
            <w:shd w:val="clear" w:color="000000" w:fill="FF99CC"/>
            <w:vAlign w:val="center"/>
          </w:tcPr>
          <w:p w:rsidR="004C47C7" w:rsidRPr="00776DBD" w:rsidRDefault="00B75C09" w:rsidP="00776DBD">
            <w:pPr>
              <w:spacing w:after="0" w:line="240" w:lineRule="auto"/>
              <w:jc w:val="both"/>
              <w:rPr>
                <w:rFonts w:ascii="Times New Roman" w:eastAsia="Times New Roman" w:hAnsi="Times New Roman" w:cs="Times New Roman"/>
                <w:b/>
                <w:bCs/>
                <w:sz w:val="24"/>
                <w:szCs w:val="24"/>
              </w:rPr>
            </w:pPr>
            <w:r w:rsidRPr="00776DBD">
              <w:rPr>
                <w:rFonts w:ascii="Times New Roman" w:eastAsia="Times New Roman" w:hAnsi="Times New Roman" w:cs="Times New Roman"/>
                <w:b/>
                <w:bCs/>
                <w:sz w:val="24"/>
                <w:szCs w:val="24"/>
              </w:rPr>
              <w:t>588</w:t>
            </w:r>
          </w:p>
        </w:tc>
        <w:tc>
          <w:tcPr>
            <w:tcW w:w="680" w:type="dxa"/>
            <w:tcBorders>
              <w:top w:val="nil"/>
              <w:left w:val="nil"/>
              <w:bottom w:val="single" w:sz="4" w:space="0" w:color="auto"/>
              <w:right w:val="single" w:sz="4" w:space="0" w:color="auto"/>
            </w:tcBorders>
            <w:shd w:val="clear" w:color="000000" w:fill="FF99CC"/>
            <w:vAlign w:val="center"/>
          </w:tcPr>
          <w:p w:rsidR="004C47C7" w:rsidRPr="00776DBD" w:rsidRDefault="00B75C09" w:rsidP="00776DBD">
            <w:pPr>
              <w:spacing w:after="0" w:line="240" w:lineRule="auto"/>
              <w:jc w:val="both"/>
              <w:rPr>
                <w:rFonts w:ascii="Times New Roman" w:eastAsia="Times New Roman" w:hAnsi="Times New Roman" w:cs="Times New Roman"/>
                <w:b/>
                <w:bCs/>
                <w:sz w:val="24"/>
                <w:szCs w:val="24"/>
              </w:rPr>
            </w:pPr>
            <w:r w:rsidRPr="00776DBD">
              <w:rPr>
                <w:rFonts w:ascii="Times New Roman" w:eastAsia="Times New Roman" w:hAnsi="Times New Roman" w:cs="Times New Roman"/>
                <w:b/>
                <w:bCs/>
                <w:sz w:val="24"/>
                <w:szCs w:val="24"/>
              </w:rPr>
              <w:t>532</w:t>
            </w:r>
          </w:p>
        </w:tc>
        <w:tc>
          <w:tcPr>
            <w:tcW w:w="757" w:type="dxa"/>
            <w:tcBorders>
              <w:top w:val="nil"/>
              <w:left w:val="nil"/>
              <w:bottom w:val="single" w:sz="4" w:space="0" w:color="auto"/>
              <w:right w:val="single" w:sz="4" w:space="0" w:color="auto"/>
            </w:tcBorders>
            <w:shd w:val="clear" w:color="000000" w:fill="FF99CC"/>
            <w:vAlign w:val="center"/>
          </w:tcPr>
          <w:p w:rsidR="00B75C09" w:rsidRPr="00776DBD" w:rsidRDefault="00B75C09" w:rsidP="00776DBD">
            <w:pPr>
              <w:spacing w:after="0" w:line="240" w:lineRule="auto"/>
              <w:jc w:val="both"/>
              <w:rPr>
                <w:rFonts w:ascii="Times New Roman" w:eastAsia="Times New Roman" w:hAnsi="Times New Roman" w:cs="Times New Roman"/>
                <w:b/>
                <w:bCs/>
                <w:sz w:val="24"/>
                <w:szCs w:val="24"/>
              </w:rPr>
            </w:pPr>
            <w:r w:rsidRPr="00776DBD">
              <w:rPr>
                <w:rFonts w:ascii="Times New Roman" w:eastAsia="Times New Roman" w:hAnsi="Times New Roman" w:cs="Times New Roman"/>
                <w:b/>
                <w:bCs/>
                <w:sz w:val="24"/>
                <w:szCs w:val="24"/>
              </w:rPr>
              <w:t>234</w:t>
            </w:r>
          </w:p>
        </w:tc>
        <w:tc>
          <w:tcPr>
            <w:tcW w:w="755" w:type="dxa"/>
            <w:tcBorders>
              <w:top w:val="nil"/>
              <w:left w:val="nil"/>
              <w:bottom w:val="single" w:sz="4" w:space="0" w:color="auto"/>
              <w:right w:val="single" w:sz="4" w:space="0" w:color="auto"/>
            </w:tcBorders>
            <w:shd w:val="clear" w:color="000000" w:fill="FF99CC"/>
            <w:vAlign w:val="center"/>
          </w:tcPr>
          <w:p w:rsidR="004C47C7" w:rsidRPr="00776DBD" w:rsidRDefault="00B75C09" w:rsidP="00776DBD">
            <w:pPr>
              <w:spacing w:after="0" w:line="240" w:lineRule="auto"/>
              <w:jc w:val="both"/>
              <w:rPr>
                <w:rFonts w:ascii="Times New Roman" w:eastAsia="Times New Roman" w:hAnsi="Times New Roman" w:cs="Times New Roman"/>
                <w:b/>
                <w:bCs/>
                <w:sz w:val="24"/>
                <w:szCs w:val="24"/>
              </w:rPr>
            </w:pPr>
            <w:r w:rsidRPr="00776DBD">
              <w:rPr>
                <w:rFonts w:ascii="Times New Roman" w:eastAsia="Times New Roman" w:hAnsi="Times New Roman" w:cs="Times New Roman"/>
                <w:b/>
                <w:bCs/>
                <w:sz w:val="24"/>
                <w:szCs w:val="24"/>
              </w:rPr>
              <w:t>778</w:t>
            </w:r>
          </w:p>
        </w:tc>
        <w:tc>
          <w:tcPr>
            <w:tcW w:w="714" w:type="dxa"/>
            <w:tcBorders>
              <w:top w:val="nil"/>
              <w:left w:val="nil"/>
              <w:bottom w:val="single" w:sz="4" w:space="0" w:color="auto"/>
              <w:right w:val="single" w:sz="4" w:space="0" w:color="auto"/>
            </w:tcBorders>
            <w:shd w:val="clear" w:color="000000" w:fill="FF99CC"/>
            <w:vAlign w:val="center"/>
          </w:tcPr>
          <w:p w:rsidR="004C47C7" w:rsidRPr="00776DBD" w:rsidRDefault="00B75C09" w:rsidP="00776DBD">
            <w:pPr>
              <w:spacing w:after="0" w:line="240" w:lineRule="auto"/>
              <w:jc w:val="both"/>
              <w:rPr>
                <w:rFonts w:ascii="Times New Roman" w:eastAsia="Times New Roman" w:hAnsi="Times New Roman" w:cs="Times New Roman"/>
                <w:b/>
                <w:bCs/>
                <w:sz w:val="24"/>
                <w:szCs w:val="24"/>
              </w:rPr>
            </w:pPr>
            <w:r w:rsidRPr="00776DBD">
              <w:rPr>
                <w:rFonts w:ascii="Times New Roman" w:eastAsia="Times New Roman" w:hAnsi="Times New Roman" w:cs="Times New Roman"/>
                <w:b/>
                <w:bCs/>
                <w:sz w:val="24"/>
                <w:szCs w:val="24"/>
              </w:rPr>
              <w:t>53</w:t>
            </w:r>
          </w:p>
        </w:tc>
        <w:tc>
          <w:tcPr>
            <w:tcW w:w="1134" w:type="dxa"/>
            <w:tcBorders>
              <w:top w:val="nil"/>
              <w:left w:val="nil"/>
              <w:bottom w:val="single" w:sz="4" w:space="0" w:color="auto"/>
              <w:right w:val="single" w:sz="4" w:space="0" w:color="auto"/>
            </w:tcBorders>
            <w:shd w:val="clear" w:color="000000" w:fill="FF99CC"/>
            <w:noWrap/>
            <w:vAlign w:val="center"/>
          </w:tcPr>
          <w:p w:rsidR="004C47C7" w:rsidRPr="00776DBD" w:rsidRDefault="00B75C09" w:rsidP="00776DBD">
            <w:pPr>
              <w:spacing w:after="0" w:line="240" w:lineRule="auto"/>
              <w:jc w:val="both"/>
              <w:rPr>
                <w:rFonts w:ascii="Times New Roman" w:eastAsia="Times New Roman" w:hAnsi="Times New Roman" w:cs="Times New Roman"/>
                <w:b/>
                <w:bCs/>
                <w:sz w:val="24"/>
                <w:szCs w:val="24"/>
              </w:rPr>
            </w:pPr>
            <w:r w:rsidRPr="00776DBD">
              <w:rPr>
                <w:rFonts w:ascii="Times New Roman" w:eastAsia="Times New Roman" w:hAnsi="Times New Roman" w:cs="Times New Roman"/>
                <w:b/>
                <w:bCs/>
                <w:sz w:val="24"/>
                <w:szCs w:val="24"/>
              </w:rPr>
              <w:t>700</w:t>
            </w:r>
          </w:p>
        </w:tc>
      </w:tr>
      <w:tr w:rsidR="004C47C7" w:rsidRPr="00776DBD" w:rsidTr="006E6DDA">
        <w:trPr>
          <w:trHeight w:val="270"/>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4C47C7" w:rsidRPr="00776DBD" w:rsidRDefault="004C47C7" w:rsidP="00776DBD">
            <w:pPr>
              <w:spacing w:after="0" w:line="240" w:lineRule="auto"/>
              <w:jc w:val="both"/>
              <w:rPr>
                <w:rFonts w:ascii="Times New Roman" w:eastAsia="Times New Roman" w:hAnsi="Times New Roman" w:cs="Times New Roman"/>
                <w:b/>
                <w:bCs/>
                <w:sz w:val="24"/>
                <w:szCs w:val="24"/>
              </w:rPr>
            </w:pPr>
            <w:r w:rsidRPr="00776DBD">
              <w:rPr>
                <w:rFonts w:ascii="Times New Roman" w:eastAsia="Times New Roman" w:hAnsi="Times New Roman" w:cs="Times New Roman"/>
                <w:b/>
                <w:bCs/>
                <w:sz w:val="24"/>
                <w:szCs w:val="24"/>
              </w:rPr>
              <w:t>1.1</w:t>
            </w:r>
          </w:p>
        </w:tc>
        <w:tc>
          <w:tcPr>
            <w:tcW w:w="3041" w:type="dxa"/>
            <w:tcBorders>
              <w:top w:val="nil"/>
              <w:left w:val="nil"/>
              <w:bottom w:val="single" w:sz="4" w:space="0" w:color="auto"/>
              <w:right w:val="single" w:sz="4" w:space="0" w:color="auto"/>
            </w:tcBorders>
            <w:shd w:val="clear" w:color="auto" w:fill="auto"/>
            <w:vAlign w:val="center"/>
            <w:hideMark/>
          </w:tcPr>
          <w:p w:rsidR="004C47C7" w:rsidRPr="00776DBD" w:rsidRDefault="004C47C7" w:rsidP="00776DBD">
            <w:pPr>
              <w:spacing w:after="0" w:line="240" w:lineRule="auto"/>
              <w:jc w:val="both"/>
              <w:rPr>
                <w:rFonts w:ascii="Times New Roman" w:eastAsia="Times New Roman" w:hAnsi="Times New Roman" w:cs="Times New Roman"/>
                <w:b/>
                <w:bCs/>
                <w:i/>
                <w:iCs/>
                <w:sz w:val="24"/>
                <w:szCs w:val="24"/>
              </w:rPr>
            </w:pPr>
            <w:r w:rsidRPr="00776DBD">
              <w:rPr>
                <w:rFonts w:ascii="Times New Roman" w:eastAsia="Times New Roman" w:hAnsi="Times New Roman" w:cs="Times New Roman"/>
                <w:b/>
                <w:bCs/>
                <w:i/>
                <w:iCs/>
                <w:sz w:val="24"/>
                <w:szCs w:val="24"/>
              </w:rPr>
              <w:t>Одаренных детей</w:t>
            </w:r>
          </w:p>
        </w:tc>
        <w:tc>
          <w:tcPr>
            <w:tcW w:w="814" w:type="dxa"/>
            <w:tcBorders>
              <w:top w:val="nil"/>
              <w:left w:val="nil"/>
              <w:bottom w:val="single" w:sz="4" w:space="0" w:color="auto"/>
              <w:right w:val="single" w:sz="4" w:space="0" w:color="auto"/>
            </w:tcBorders>
            <w:shd w:val="clear" w:color="000000" w:fill="FF99CC"/>
            <w:vAlign w:val="center"/>
          </w:tcPr>
          <w:p w:rsidR="004C47C7" w:rsidRPr="00776DBD" w:rsidRDefault="00776DBD" w:rsidP="00776DBD">
            <w:pPr>
              <w:spacing w:after="0" w:line="240" w:lineRule="auto"/>
              <w:jc w:val="both"/>
              <w:rPr>
                <w:rFonts w:ascii="Times New Roman" w:eastAsia="Times New Roman" w:hAnsi="Times New Roman" w:cs="Times New Roman"/>
                <w:b/>
                <w:bCs/>
                <w:sz w:val="24"/>
                <w:szCs w:val="24"/>
              </w:rPr>
            </w:pPr>
            <w:r w:rsidRPr="00776DBD">
              <w:rPr>
                <w:rFonts w:ascii="Times New Roman" w:eastAsia="Times New Roman" w:hAnsi="Times New Roman" w:cs="Times New Roman"/>
                <w:b/>
                <w:bCs/>
                <w:sz w:val="24"/>
                <w:szCs w:val="24"/>
              </w:rPr>
              <w:t>144</w:t>
            </w:r>
          </w:p>
        </w:tc>
        <w:tc>
          <w:tcPr>
            <w:tcW w:w="576" w:type="dxa"/>
            <w:tcBorders>
              <w:top w:val="nil"/>
              <w:left w:val="nil"/>
              <w:bottom w:val="single" w:sz="4" w:space="0" w:color="auto"/>
              <w:right w:val="single" w:sz="4" w:space="0" w:color="auto"/>
            </w:tcBorders>
            <w:shd w:val="clear" w:color="auto" w:fill="auto"/>
            <w:vAlign w:val="center"/>
          </w:tcPr>
          <w:p w:rsidR="004C47C7" w:rsidRPr="00776DBD" w:rsidRDefault="00B75C09" w:rsidP="00776DBD">
            <w:pPr>
              <w:spacing w:after="0" w:line="240" w:lineRule="auto"/>
              <w:jc w:val="both"/>
              <w:rPr>
                <w:rFonts w:ascii="Times New Roman" w:eastAsia="Times New Roman" w:hAnsi="Times New Roman" w:cs="Times New Roman"/>
                <w:sz w:val="24"/>
                <w:szCs w:val="24"/>
              </w:rPr>
            </w:pPr>
            <w:r w:rsidRPr="00776DBD">
              <w:rPr>
                <w:rFonts w:ascii="Times New Roman" w:eastAsia="Times New Roman" w:hAnsi="Times New Roman" w:cs="Times New Roman"/>
                <w:sz w:val="24"/>
                <w:szCs w:val="24"/>
              </w:rPr>
              <w:t>8</w:t>
            </w:r>
          </w:p>
        </w:tc>
        <w:tc>
          <w:tcPr>
            <w:tcW w:w="680" w:type="dxa"/>
            <w:tcBorders>
              <w:top w:val="nil"/>
              <w:left w:val="nil"/>
              <w:bottom w:val="single" w:sz="4" w:space="0" w:color="auto"/>
              <w:right w:val="single" w:sz="4" w:space="0" w:color="auto"/>
            </w:tcBorders>
            <w:shd w:val="clear" w:color="auto" w:fill="auto"/>
            <w:vAlign w:val="center"/>
          </w:tcPr>
          <w:p w:rsidR="004C47C7" w:rsidRPr="00776DBD" w:rsidRDefault="00776DBD" w:rsidP="00776DBD">
            <w:pPr>
              <w:spacing w:after="0" w:line="240" w:lineRule="auto"/>
              <w:jc w:val="both"/>
              <w:rPr>
                <w:rFonts w:ascii="Times New Roman" w:eastAsia="Times New Roman" w:hAnsi="Times New Roman" w:cs="Times New Roman"/>
                <w:sz w:val="24"/>
                <w:szCs w:val="24"/>
              </w:rPr>
            </w:pPr>
            <w:r w:rsidRPr="00776DBD">
              <w:rPr>
                <w:rFonts w:ascii="Times New Roman" w:eastAsia="Times New Roman" w:hAnsi="Times New Roman" w:cs="Times New Roman"/>
                <w:sz w:val="24"/>
                <w:szCs w:val="24"/>
              </w:rPr>
              <w:t>42</w:t>
            </w:r>
          </w:p>
        </w:tc>
        <w:tc>
          <w:tcPr>
            <w:tcW w:w="680" w:type="dxa"/>
            <w:tcBorders>
              <w:top w:val="nil"/>
              <w:left w:val="nil"/>
              <w:bottom w:val="single" w:sz="4" w:space="0" w:color="auto"/>
              <w:right w:val="single" w:sz="4" w:space="0" w:color="auto"/>
            </w:tcBorders>
            <w:shd w:val="clear" w:color="auto" w:fill="auto"/>
            <w:vAlign w:val="center"/>
          </w:tcPr>
          <w:p w:rsidR="004C47C7" w:rsidRPr="00776DBD" w:rsidRDefault="00776DBD" w:rsidP="00776DBD">
            <w:pPr>
              <w:spacing w:after="0" w:line="240" w:lineRule="auto"/>
              <w:jc w:val="both"/>
              <w:rPr>
                <w:rFonts w:ascii="Times New Roman" w:eastAsia="Times New Roman" w:hAnsi="Times New Roman" w:cs="Times New Roman"/>
                <w:sz w:val="24"/>
                <w:szCs w:val="24"/>
              </w:rPr>
            </w:pPr>
            <w:r w:rsidRPr="00776DBD">
              <w:rPr>
                <w:rFonts w:ascii="Times New Roman" w:eastAsia="Times New Roman" w:hAnsi="Times New Roman" w:cs="Times New Roman"/>
                <w:sz w:val="24"/>
                <w:szCs w:val="24"/>
              </w:rPr>
              <w:t>28</w:t>
            </w:r>
          </w:p>
        </w:tc>
        <w:tc>
          <w:tcPr>
            <w:tcW w:w="757" w:type="dxa"/>
            <w:tcBorders>
              <w:top w:val="nil"/>
              <w:left w:val="nil"/>
              <w:bottom w:val="single" w:sz="4" w:space="0" w:color="auto"/>
              <w:right w:val="single" w:sz="4" w:space="0" w:color="auto"/>
            </w:tcBorders>
            <w:shd w:val="clear" w:color="auto" w:fill="auto"/>
            <w:vAlign w:val="center"/>
          </w:tcPr>
          <w:p w:rsidR="004C47C7" w:rsidRPr="00776DBD" w:rsidRDefault="00B75C09" w:rsidP="00776DBD">
            <w:pPr>
              <w:spacing w:after="0" w:line="240" w:lineRule="auto"/>
              <w:jc w:val="both"/>
              <w:rPr>
                <w:rFonts w:ascii="Times New Roman" w:eastAsia="Times New Roman" w:hAnsi="Times New Roman" w:cs="Times New Roman"/>
                <w:sz w:val="24"/>
                <w:szCs w:val="24"/>
              </w:rPr>
            </w:pPr>
            <w:r w:rsidRPr="00776DBD">
              <w:rPr>
                <w:rFonts w:ascii="Times New Roman" w:eastAsia="Times New Roman" w:hAnsi="Times New Roman" w:cs="Times New Roman"/>
                <w:sz w:val="24"/>
                <w:szCs w:val="24"/>
              </w:rPr>
              <w:t>15</w:t>
            </w:r>
          </w:p>
        </w:tc>
        <w:tc>
          <w:tcPr>
            <w:tcW w:w="755" w:type="dxa"/>
            <w:tcBorders>
              <w:top w:val="nil"/>
              <w:left w:val="nil"/>
              <w:bottom w:val="single" w:sz="4" w:space="0" w:color="auto"/>
              <w:right w:val="single" w:sz="4" w:space="0" w:color="auto"/>
            </w:tcBorders>
            <w:shd w:val="clear" w:color="000000" w:fill="FFFFFF"/>
            <w:vAlign w:val="center"/>
          </w:tcPr>
          <w:p w:rsidR="004C47C7" w:rsidRPr="00776DBD" w:rsidRDefault="00B75C09" w:rsidP="00776DBD">
            <w:pPr>
              <w:spacing w:after="0" w:line="240" w:lineRule="auto"/>
              <w:jc w:val="both"/>
              <w:rPr>
                <w:rFonts w:ascii="Times New Roman" w:eastAsia="Times New Roman" w:hAnsi="Times New Roman" w:cs="Times New Roman"/>
                <w:sz w:val="24"/>
                <w:szCs w:val="24"/>
              </w:rPr>
            </w:pPr>
            <w:r w:rsidRPr="00776DBD">
              <w:rPr>
                <w:rFonts w:ascii="Times New Roman" w:eastAsia="Times New Roman" w:hAnsi="Times New Roman" w:cs="Times New Roman"/>
                <w:sz w:val="24"/>
                <w:szCs w:val="24"/>
              </w:rPr>
              <w:t>47</w:t>
            </w:r>
          </w:p>
        </w:tc>
        <w:tc>
          <w:tcPr>
            <w:tcW w:w="714" w:type="dxa"/>
            <w:tcBorders>
              <w:top w:val="nil"/>
              <w:left w:val="nil"/>
              <w:bottom w:val="single" w:sz="4" w:space="0" w:color="auto"/>
              <w:right w:val="single" w:sz="4" w:space="0" w:color="auto"/>
            </w:tcBorders>
            <w:shd w:val="clear" w:color="auto" w:fill="auto"/>
            <w:vAlign w:val="center"/>
          </w:tcPr>
          <w:p w:rsidR="004C47C7" w:rsidRPr="00776DBD" w:rsidRDefault="00B75C09" w:rsidP="00776DBD">
            <w:pPr>
              <w:spacing w:after="0" w:line="240" w:lineRule="auto"/>
              <w:jc w:val="both"/>
              <w:rPr>
                <w:rFonts w:ascii="Times New Roman" w:eastAsia="Times New Roman" w:hAnsi="Times New Roman" w:cs="Times New Roman"/>
                <w:sz w:val="24"/>
                <w:szCs w:val="24"/>
              </w:rPr>
            </w:pPr>
            <w:r w:rsidRPr="00776DBD">
              <w:rPr>
                <w:rFonts w:ascii="Times New Roman" w:eastAsia="Times New Roman" w:hAnsi="Times New Roman" w:cs="Times New Roman"/>
                <w:sz w:val="24"/>
                <w:szCs w:val="24"/>
              </w:rPr>
              <w:t>4</w:t>
            </w:r>
          </w:p>
        </w:tc>
        <w:tc>
          <w:tcPr>
            <w:tcW w:w="1134" w:type="dxa"/>
            <w:tcBorders>
              <w:top w:val="nil"/>
              <w:left w:val="nil"/>
              <w:bottom w:val="nil"/>
              <w:right w:val="nil"/>
            </w:tcBorders>
            <w:shd w:val="clear" w:color="auto" w:fill="auto"/>
            <w:noWrap/>
            <w:vAlign w:val="bottom"/>
            <w:hideMark/>
          </w:tcPr>
          <w:p w:rsidR="004C47C7" w:rsidRPr="00776DBD" w:rsidRDefault="004C47C7" w:rsidP="00776DBD">
            <w:pPr>
              <w:spacing w:after="0" w:line="240" w:lineRule="auto"/>
              <w:jc w:val="both"/>
              <w:rPr>
                <w:rFonts w:ascii="Times New Roman" w:eastAsia="Times New Roman" w:hAnsi="Times New Roman" w:cs="Times New Roman"/>
                <w:sz w:val="24"/>
                <w:szCs w:val="24"/>
              </w:rPr>
            </w:pPr>
          </w:p>
        </w:tc>
      </w:tr>
      <w:tr w:rsidR="004C47C7" w:rsidRPr="00776DBD" w:rsidTr="006E6DDA">
        <w:trPr>
          <w:trHeight w:val="540"/>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4C47C7" w:rsidRPr="00776DBD" w:rsidRDefault="004C47C7" w:rsidP="00776DBD">
            <w:pPr>
              <w:spacing w:after="0" w:line="240" w:lineRule="auto"/>
              <w:jc w:val="both"/>
              <w:rPr>
                <w:rFonts w:ascii="Times New Roman" w:eastAsia="Times New Roman" w:hAnsi="Times New Roman" w:cs="Times New Roman"/>
                <w:b/>
                <w:bCs/>
                <w:sz w:val="24"/>
                <w:szCs w:val="24"/>
              </w:rPr>
            </w:pPr>
            <w:r w:rsidRPr="00776DBD">
              <w:rPr>
                <w:rFonts w:ascii="Times New Roman" w:eastAsia="Times New Roman" w:hAnsi="Times New Roman" w:cs="Times New Roman"/>
                <w:b/>
                <w:bCs/>
                <w:sz w:val="24"/>
                <w:szCs w:val="24"/>
              </w:rPr>
              <w:t>1.2</w:t>
            </w:r>
          </w:p>
        </w:tc>
        <w:tc>
          <w:tcPr>
            <w:tcW w:w="3041" w:type="dxa"/>
            <w:tcBorders>
              <w:top w:val="nil"/>
              <w:left w:val="nil"/>
              <w:bottom w:val="single" w:sz="4" w:space="0" w:color="auto"/>
              <w:right w:val="single" w:sz="4" w:space="0" w:color="auto"/>
            </w:tcBorders>
            <w:shd w:val="clear" w:color="auto" w:fill="auto"/>
            <w:vAlign w:val="center"/>
            <w:hideMark/>
          </w:tcPr>
          <w:p w:rsidR="004C47C7" w:rsidRPr="00776DBD" w:rsidRDefault="004C47C7" w:rsidP="00776DBD">
            <w:pPr>
              <w:spacing w:after="0" w:line="240" w:lineRule="auto"/>
              <w:jc w:val="both"/>
              <w:rPr>
                <w:rFonts w:ascii="Times New Roman" w:eastAsia="Times New Roman" w:hAnsi="Times New Roman" w:cs="Times New Roman"/>
                <w:b/>
                <w:bCs/>
                <w:i/>
                <w:iCs/>
                <w:sz w:val="24"/>
                <w:szCs w:val="24"/>
              </w:rPr>
            </w:pPr>
            <w:r w:rsidRPr="00776DBD">
              <w:rPr>
                <w:rFonts w:ascii="Times New Roman" w:eastAsia="Times New Roman" w:hAnsi="Times New Roman" w:cs="Times New Roman"/>
                <w:b/>
                <w:bCs/>
                <w:i/>
                <w:iCs/>
                <w:sz w:val="24"/>
                <w:szCs w:val="24"/>
              </w:rPr>
              <w:t>Детей с ограниченными возможностями здоровья</w:t>
            </w:r>
          </w:p>
        </w:tc>
        <w:tc>
          <w:tcPr>
            <w:tcW w:w="814" w:type="dxa"/>
            <w:tcBorders>
              <w:top w:val="nil"/>
              <w:left w:val="nil"/>
              <w:bottom w:val="single" w:sz="4" w:space="0" w:color="auto"/>
              <w:right w:val="single" w:sz="4" w:space="0" w:color="auto"/>
            </w:tcBorders>
            <w:shd w:val="clear" w:color="000000" w:fill="FF99CC"/>
            <w:vAlign w:val="center"/>
          </w:tcPr>
          <w:p w:rsidR="004C47C7" w:rsidRPr="00776DBD" w:rsidRDefault="00776DBD" w:rsidP="00776DBD">
            <w:pPr>
              <w:spacing w:after="0" w:line="240" w:lineRule="auto"/>
              <w:jc w:val="both"/>
              <w:rPr>
                <w:rFonts w:ascii="Times New Roman" w:eastAsia="Times New Roman" w:hAnsi="Times New Roman" w:cs="Times New Roman"/>
                <w:b/>
                <w:bCs/>
                <w:sz w:val="24"/>
                <w:szCs w:val="24"/>
              </w:rPr>
            </w:pPr>
            <w:r w:rsidRPr="00776DBD">
              <w:rPr>
                <w:rFonts w:ascii="Times New Roman" w:eastAsia="Times New Roman" w:hAnsi="Times New Roman" w:cs="Times New Roman"/>
                <w:b/>
                <w:bCs/>
                <w:sz w:val="24"/>
                <w:szCs w:val="24"/>
              </w:rPr>
              <w:t>46</w:t>
            </w:r>
          </w:p>
        </w:tc>
        <w:tc>
          <w:tcPr>
            <w:tcW w:w="576" w:type="dxa"/>
            <w:tcBorders>
              <w:top w:val="nil"/>
              <w:left w:val="nil"/>
              <w:bottom w:val="single" w:sz="4" w:space="0" w:color="auto"/>
              <w:right w:val="single" w:sz="4" w:space="0" w:color="auto"/>
            </w:tcBorders>
            <w:shd w:val="clear" w:color="000000" w:fill="FFFFFF"/>
            <w:vAlign w:val="center"/>
          </w:tcPr>
          <w:p w:rsidR="004C47C7" w:rsidRPr="00776DBD" w:rsidRDefault="00776DBD" w:rsidP="00776DBD">
            <w:pPr>
              <w:spacing w:after="0" w:line="240" w:lineRule="auto"/>
              <w:jc w:val="both"/>
              <w:rPr>
                <w:rFonts w:ascii="Times New Roman" w:eastAsia="Times New Roman" w:hAnsi="Times New Roman" w:cs="Times New Roman"/>
                <w:sz w:val="24"/>
                <w:szCs w:val="24"/>
              </w:rPr>
            </w:pPr>
            <w:r w:rsidRPr="00776DBD">
              <w:rPr>
                <w:rFonts w:ascii="Times New Roman" w:eastAsia="Times New Roman" w:hAnsi="Times New Roman" w:cs="Times New Roman"/>
                <w:sz w:val="24"/>
                <w:szCs w:val="24"/>
              </w:rPr>
              <w:t>0</w:t>
            </w:r>
          </w:p>
        </w:tc>
        <w:tc>
          <w:tcPr>
            <w:tcW w:w="680" w:type="dxa"/>
            <w:tcBorders>
              <w:top w:val="nil"/>
              <w:left w:val="nil"/>
              <w:bottom w:val="single" w:sz="4" w:space="0" w:color="auto"/>
              <w:right w:val="single" w:sz="4" w:space="0" w:color="auto"/>
            </w:tcBorders>
            <w:shd w:val="clear" w:color="000000" w:fill="FFFFFF"/>
            <w:vAlign w:val="center"/>
          </w:tcPr>
          <w:p w:rsidR="004C47C7" w:rsidRPr="00776DBD" w:rsidRDefault="00776DBD" w:rsidP="00776DBD">
            <w:pPr>
              <w:spacing w:after="0" w:line="240" w:lineRule="auto"/>
              <w:jc w:val="both"/>
              <w:rPr>
                <w:rFonts w:ascii="Times New Roman" w:eastAsia="Times New Roman" w:hAnsi="Times New Roman" w:cs="Times New Roman"/>
                <w:sz w:val="24"/>
                <w:szCs w:val="24"/>
              </w:rPr>
            </w:pPr>
            <w:r w:rsidRPr="00776DBD">
              <w:rPr>
                <w:rFonts w:ascii="Times New Roman" w:eastAsia="Times New Roman" w:hAnsi="Times New Roman" w:cs="Times New Roman"/>
                <w:sz w:val="24"/>
                <w:szCs w:val="24"/>
              </w:rPr>
              <w:t>6</w:t>
            </w:r>
          </w:p>
        </w:tc>
        <w:tc>
          <w:tcPr>
            <w:tcW w:w="680" w:type="dxa"/>
            <w:tcBorders>
              <w:top w:val="nil"/>
              <w:left w:val="nil"/>
              <w:bottom w:val="single" w:sz="4" w:space="0" w:color="auto"/>
              <w:right w:val="single" w:sz="4" w:space="0" w:color="auto"/>
            </w:tcBorders>
            <w:shd w:val="clear" w:color="000000" w:fill="FFFFFF"/>
            <w:vAlign w:val="center"/>
          </w:tcPr>
          <w:p w:rsidR="004C47C7" w:rsidRPr="00776DBD" w:rsidRDefault="00776DBD" w:rsidP="00776DBD">
            <w:pPr>
              <w:spacing w:after="0" w:line="240" w:lineRule="auto"/>
              <w:jc w:val="both"/>
              <w:rPr>
                <w:rFonts w:ascii="Times New Roman" w:eastAsia="Times New Roman" w:hAnsi="Times New Roman" w:cs="Times New Roman"/>
                <w:sz w:val="24"/>
                <w:szCs w:val="24"/>
              </w:rPr>
            </w:pPr>
            <w:r w:rsidRPr="00776DBD">
              <w:rPr>
                <w:rFonts w:ascii="Times New Roman" w:eastAsia="Times New Roman" w:hAnsi="Times New Roman" w:cs="Times New Roman"/>
                <w:sz w:val="24"/>
                <w:szCs w:val="24"/>
              </w:rPr>
              <w:t>3</w:t>
            </w:r>
          </w:p>
        </w:tc>
        <w:tc>
          <w:tcPr>
            <w:tcW w:w="757" w:type="dxa"/>
            <w:tcBorders>
              <w:top w:val="nil"/>
              <w:left w:val="nil"/>
              <w:bottom w:val="single" w:sz="4" w:space="0" w:color="auto"/>
              <w:right w:val="single" w:sz="4" w:space="0" w:color="auto"/>
            </w:tcBorders>
            <w:shd w:val="clear" w:color="000000" w:fill="FFFFFF"/>
            <w:vAlign w:val="center"/>
          </w:tcPr>
          <w:p w:rsidR="004C47C7" w:rsidRPr="00776DBD" w:rsidRDefault="00776DBD" w:rsidP="00776DBD">
            <w:pPr>
              <w:spacing w:after="0" w:line="240" w:lineRule="auto"/>
              <w:jc w:val="both"/>
              <w:rPr>
                <w:rFonts w:ascii="Times New Roman" w:eastAsia="Times New Roman" w:hAnsi="Times New Roman" w:cs="Times New Roman"/>
                <w:sz w:val="24"/>
                <w:szCs w:val="24"/>
              </w:rPr>
            </w:pPr>
            <w:r w:rsidRPr="00776DBD">
              <w:rPr>
                <w:rFonts w:ascii="Times New Roman" w:eastAsia="Times New Roman" w:hAnsi="Times New Roman" w:cs="Times New Roman"/>
                <w:sz w:val="24"/>
                <w:szCs w:val="24"/>
              </w:rPr>
              <w:t>2</w:t>
            </w:r>
          </w:p>
        </w:tc>
        <w:tc>
          <w:tcPr>
            <w:tcW w:w="755" w:type="dxa"/>
            <w:tcBorders>
              <w:top w:val="nil"/>
              <w:left w:val="nil"/>
              <w:bottom w:val="single" w:sz="4" w:space="0" w:color="auto"/>
              <w:right w:val="single" w:sz="4" w:space="0" w:color="auto"/>
            </w:tcBorders>
            <w:shd w:val="clear" w:color="000000" w:fill="FFFFFF"/>
            <w:vAlign w:val="center"/>
          </w:tcPr>
          <w:p w:rsidR="004C47C7" w:rsidRPr="00776DBD" w:rsidRDefault="00776DBD" w:rsidP="00776DBD">
            <w:pPr>
              <w:spacing w:after="0" w:line="240" w:lineRule="auto"/>
              <w:jc w:val="both"/>
              <w:rPr>
                <w:rFonts w:ascii="Times New Roman" w:eastAsia="Times New Roman" w:hAnsi="Times New Roman" w:cs="Times New Roman"/>
                <w:sz w:val="24"/>
                <w:szCs w:val="24"/>
              </w:rPr>
            </w:pPr>
            <w:r w:rsidRPr="00776DBD">
              <w:rPr>
                <w:rFonts w:ascii="Times New Roman" w:eastAsia="Times New Roman" w:hAnsi="Times New Roman" w:cs="Times New Roman"/>
                <w:sz w:val="24"/>
                <w:szCs w:val="24"/>
              </w:rPr>
              <w:t>35</w:t>
            </w:r>
          </w:p>
        </w:tc>
        <w:tc>
          <w:tcPr>
            <w:tcW w:w="714" w:type="dxa"/>
            <w:tcBorders>
              <w:top w:val="nil"/>
              <w:left w:val="nil"/>
              <w:bottom w:val="single" w:sz="4" w:space="0" w:color="auto"/>
              <w:right w:val="single" w:sz="4" w:space="0" w:color="auto"/>
            </w:tcBorders>
            <w:shd w:val="clear" w:color="000000" w:fill="FFFFFF"/>
            <w:vAlign w:val="center"/>
          </w:tcPr>
          <w:p w:rsidR="004C47C7" w:rsidRPr="00776DBD" w:rsidRDefault="00776DBD" w:rsidP="00776DBD">
            <w:pPr>
              <w:spacing w:after="0" w:line="240" w:lineRule="auto"/>
              <w:jc w:val="both"/>
              <w:rPr>
                <w:rFonts w:ascii="Times New Roman" w:eastAsia="Times New Roman" w:hAnsi="Times New Roman" w:cs="Times New Roman"/>
                <w:sz w:val="24"/>
                <w:szCs w:val="24"/>
              </w:rPr>
            </w:pPr>
            <w:r w:rsidRPr="00776DBD">
              <w:rPr>
                <w:rFonts w:ascii="Times New Roman" w:eastAsia="Times New Roman" w:hAnsi="Times New Roman" w:cs="Times New Roman"/>
                <w:sz w:val="24"/>
                <w:szCs w:val="24"/>
              </w:rPr>
              <w:t>0</w:t>
            </w:r>
          </w:p>
        </w:tc>
        <w:tc>
          <w:tcPr>
            <w:tcW w:w="1134" w:type="dxa"/>
            <w:tcBorders>
              <w:top w:val="nil"/>
              <w:left w:val="nil"/>
              <w:bottom w:val="nil"/>
              <w:right w:val="nil"/>
            </w:tcBorders>
            <w:shd w:val="clear" w:color="auto" w:fill="auto"/>
            <w:noWrap/>
            <w:vAlign w:val="bottom"/>
            <w:hideMark/>
          </w:tcPr>
          <w:p w:rsidR="004C47C7" w:rsidRPr="00776DBD" w:rsidRDefault="004C47C7" w:rsidP="00776DBD">
            <w:pPr>
              <w:spacing w:after="0" w:line="240" w:lineRule="auto"/>
              <w:jc w:val="both"/>
              <w:rPr>
                <w:rFonts w:ascii="Times New Roman" w:eastAsia="Times New Roman" w:hAnsi="Times New Roman" w:cs="Times New Roman"/>
                <w:sz w:val="24"/>
                <w:szCs w:val="24"/>
              </w:rPr>
            </w:pPr>
          </w:p>
        </w:tc>
      </w:tr>
      <w:tr w:rsidR="004C47C7" w:rsidRPr="00776DBD" w:rsidTr="006E6DDA">
        <w:trPr>
          <w:trHeight w:val="810"/>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4C47C7" w:rsidRPr="00776DBD" w:rsidRDefault="004C47C7" w:rsidP="00776DBD">
            <w:pPr>
              <w:spacing w:after="0" w:line="240" w:lineRule="auto"/>
              <w:jc w:val="both"/>
              <w:rPr>
                <w:rFonts w:ascii="Times New Roman" w:eastAsia="Times New Roman" w:hAnsi="Times New Roman" w:cs="Times New Roman"/>
                <w:b/>
                <w:bCs/>
                <w:sz w:val="24"/>
                <w:szCs w:val="24"/>
              </w:rPr>
            </w:pPr>
            <w:r w:rsidRPr="00776DBD">
              <w:rPr>
                <w:rFonts w:ascii="Times New Roman" w:eastAsia="Times New Roman" w:hAnsi="Times New Roman" w:cs="Times New Roman"/>
                <w:b/>
                <w:bCs/>
                <w:sz w:val="24"/>
                <w:szCs w:val="24"/>
              </w:rPr>
              <w:t>1.3</w:t>
            </w:r>
          </w:p>
        </w:tc>
        <w:tc>
          <w:tcPr>
            <w:tcW w:w="3041" w:type="dxa"/>
            <w:tcBorders>
              <w:top w:val="nil"/>
              <w:left w:val="nil"/>
              <w:bottom w:val="single" w:sz="4" w:space="0" w:color="auto"/>
              <w:right w:val="single" w:sz="4" w:space="0" w:color="auto"/>
            </w:tcBorders>
            <w:shd w:val="clear" w:color="auto" w:fill="auto"/>
            <w:vAlign w:val="center"/>
            <w:hideMark/>
          </w:tcPr>
          <w:p w:rsidR="004C47C7" w:rsidRPr="00776DBD" w:rsidRDefault="004C47C7" w:rsidP="00776DBD">
            <w:pPr>
              <w:spacing w:after="0" w:line="240" w:lineRule="auto"/>
              <w:jc w:val="both"/>
              <w:rPr>
                <w:rFonts w:ascii="Times New Roman" w:eastAsia="Times New Roman" w:hAnsi="Times New Roman" w:cs="Times New Roman"/>
                <w:b/>
                <w:bCs/>
                <w:i/>
                <w:iCs/>
                <w:sz w:val="24"/>
                <w:szCs w:val="24"/>
              </w:rPr>
            </w:pPr>
            <w:r w:rsidRPr="00776DBD">
              <w:rPr>
                <w:rFonts w:ascii="Times New Roman" w:eastAsia="Times New Roman" w:hAnsi="Times New Roman" w:cs="Times New Roman"/>
                <w:b/>
                <w:bCs/>
                <w:i/>
                <w:iCs/>
                <w:sz w:val="24"/>
                <w:szCs w:val="24"/>
              </w:rPr>
              <w:t>Детей-сирот и детей, оставшихся без попечения родителей</w:t>
            </w:r>
          </w:p>
        </w:tc>
        <w:tc>
          <w:tcPr>
            <w:tcW w:w="814" w:type="dxa"/>
            <w:tcBorders>
              <w:top w:val="nil"/>
              <w:left w:val="nil"/>
              <w:bottom w:val="single" w:sz="4" w:space="0" w:color="auto"/>
              <w:right w:val="single" w:sz="4" w:space="0" w:color="auto"/>
            </w:tcBorders>
            <w:shd w:val="clear" w:color="000000" w:fill="FF99CC"/>
            <w:vAlign w:val="center"/>
          </w:tcPr>
          <w:p w:rsidR="004C47C7" w:rsidRPr="00776DBD" w:rsidRDefault="00776DBD" w:rsidP="00776DBD">
            <w:pPr>
              <w:spacing w:after="0" w:line="240" w:lineRule="auto"/>
              <w:jc w:val="both"/>
              <w:rPr>
                <w:rFonts w:ascii="Times New Roman" w:eastAsia="Times New Roman" w:hAnsi="Times New Roman" w:cs="Times New Roman"/>
                <w:b/>
                <w:bCs/>
                <w:sz w:val="24"/>
                <w:szCs w:val="24"/>
              </w:rPr>
            </w:pPr>
            <w:r w:rsidRPr="00776DBD">
              <w:rPr>
                <w:rFonts w:ascii="Times New Roman" w:eastAsia="Times New Roman" w:hAnsi="Times New Roman" w:cs="Times New Roman"/>
                <w:b/>
                <w:bCs/>
                <w:sz w:val="24"/>
                <w:szCs w:val="24"/>
              </w:rPr>
              <w:t>61</w:t>
            </w:r>
          </w:p>
        </w:tc>
        <w:tc>
          <w:tcPr>
            <w:tcW w:w="576" w:type="dxa"/>
            <w:tcBorders>
              <w:top w:val="nil"/>
              <w:left w:val="nil"/>
              <w:bottom w:val="single" w:sz="4" w:space="0" w:color="auto"/>
              <w:right w:val="single" w:sz="4" w:space="0" w:color="auto"/>
            </w:tcBorders>
            <w:shd w:val="clear" w:color="auto" w:fill="auto"/>
            <w:vAlign w:val="center"/>
          </w:tcPr>
          <w:p w:rsidR="004C47C7" w:rsidRPr="00776DBD" w:rsidRDefault="00776DBD" w:rsidP="00776DBD">
            <w:pPr>
              <w:spacing w:after="0" w:line="240" w:lineRule="auto"/>
              <w:jc w:val="both"/>
              <w:rPr>
                <w:rFonts w:ascii="Times New Roman" w:eastAsia="Times New Roman" w:hAnsi="Times New Roman" w:cs="Times New Roman"/>
                <w:sz w:val="24"/>
                <w:szCs w:val="24"/>
              </w:rPr>
            </w:pPr>
            <w:r w:rsidRPr="00776DBD">
              <w:rPr>
                <w:rFonts w:ascii="Times New Roman" w:eastAsia="Times New Roman" w:hAnsi="Times New Roman" w:cs="Times New Roman"/>
                <w:sz w:val="24"/>
                <w:szCs w:val="24"/>
              </w:rPr>
              <w:t>7</w:t>
            </w:r>
          </w:p>
        </w:tc>
        <w:tc>
          <w:tcPr>
            <w:tcW w:w="680" w:type="dxa"/>
            <w:tcBorders>
              <w:top w:val="nil"/>
              <w:left w:val="nil"/>
              <w:bottom w:val="single" w:sz="4" w:space="0" w:color="auto"/>
              <w:right w:val="single" w:sz="4" w:space="0" w:color="auto"/>
            </w:tcBorders>
            <w:shd w:val="clear" w:color="auto" w:fill="auto"/>
            <w:vAlign w:val="center"/>
          </w:tcPr>
          <w:p w:rsidR="004C47C7" w:rsidRPr="00776DBD" w:rsidRDefault="00776DBD" w:rsidP="00776DBD">
            <w:pPr>
              <w:spacing w:after="0" w:line="240" w:lineRule="auto"/>
              <w:jc w:val="both"/>
              <w:rPr>
                <w:rFonts w:ascii="Times New Roman" w:eastAsia="Times New Roman" w:hAnsi="Times New Roman" w:cs="Times New Roman"/>
                <w:sz w:val="24"/>
                <w:szCs w:val="24"/>
              </w:rPr>
            </w:pPr>
            <w:r w:rsidRPr="00776DBD">
              <w:rPr>
                <w:rFonts w:ascii="Times New Roman" w:eastAsia="Times New Roman" w:hAnsi="Times New Roman" w:cs="Times New Roman"/>
                <w:sz w:val="24"/>
                <w:szCs w:val="24"/>
              </w:rPr>
              <w:t>22</w:t>
            </w:r>
          </w:p>
        </w:tc>
        <w:tc>
          <w:tcPr>
            <w:tcW w:w="680" w:type="dxa"/>
            <w:tcBorders>
              <w:top w:val="nil"/>
              <w:left w:val="nil"/>
              <w:bottom w:val="single" w:sz="4" w:space="0" w:color="auto"/>
              <w:right w:val="single" w:sz="4" w:space="0" w:color="auto"/>
            </w:tcBorders>
            <w:shd w:val="clear" w:color="auto" w:fill="auto"/>
            <w:vAlign w:val="center"/>
          </w:tcPr>
          <w:p w:rsidR="004C47C7" w:rsidRPr="00776DBD" w:rsidRDefault="00776DBD" w:rsidP="00776DBD">
            <w:pPr>
              <w:spacing w:after="0" w:line="240" w:lineRule="auto"/>
              <w:jc w:val="both"/>
              <w:rPr>
                <w:rFonts w:ascii="Times New Roman" w:eastAsia="Times New Roman" w:hAnsi="Times New Roman" w:cs="Times New Roman"/>
                <w:sz w:val="24"/>
                <w:szCs w:val="24"/>
              </w:rPr>
            </w:pPr>
            <w:r w:rsidRPr="00776DBD">
              <w:rPr>
                <w:rFonts w:ascii="Times New Roman" w:eastAsia="Times New Roman" w:hAnsi="Times New Roman" w:cs="Times New Roman"/>
                <w:sz w:val="24"/>
                <w:szCs w:val="24"/>
              </w:rPr>
              <w:t>6</w:t>
            </w:r>
          </w:p>
        </w:tc>
        <w:tc>
          <w:tcPr>
            <w:tcW w:w="757" w:type="dxa"/>
            <w:tcBorders>
              <w:top w:val="nil"/>
              <w:left w:val="nil"/>
              <w:bottom w:val="single" w:sz="4" w:space="0" w:color="auto"/>
              <w:right w:val="single" w:sz="4" w:space="0" w:color="auto"/>
            </w:tcBorders>
            <w:shd w:val="clear" w:color="auto" w:fill="auto"/>
            <w:vAlign w:val="center"/>
          </w:tcPr>
          <w:p w:rsidR="004C47C7" w:rsidRPr="00776DBD" w:rsidRDefault="00776DBD" w:rsidP="00776DBD">
            <w:pPr>
              <w:spacing w:after="0" w:line="240" w:lineRule="auto"/>
              <w:jc w:val="both"/>
              <w:rPr>
                <w:rFonts w:ascii="Times New Roman" w:eastAsia="Times New Roman" w:hAnsi="Times New Roman" w:cs="Times New Roman"/>
                <w:sz w:val="24"/>
                <w:szCs w:val="24"/>
              </w:rPr>
            </w:pPr>
            <w:r w:rsidRPr="00776DBD">
              <w:rPr>
                <w:rFonts w:ascii="Times New Roman" w:eastAsia="Times New Roman" w:hAnsi="Times New Roman" w:cs="Times New Roman"/>
                <w:sz w:val="24"/>
                <w:szCs w:val="24"/>
              </w:rPr>
              <w:t>5</w:t>
            </w:r>
          </w:p>
        </w:tc>
        <w:tc>
          <w:tcPr>
            <w:tcW w:w="755" w:type="dxa"/>
            <w:tcBorders>
              <w:top w:val="nil"/>
              <w:left w:val="nil"/>
              <w:bottom w:val="single" w:sz="4" w:space="0" w:color="auto"/>
              <w:right w:val="single" w:sz="4" w:space="0" w:color="auto"/>
            </w:tcBorders>
            <w:shd w:val="clear" w:color="000000" w:fill="FFFFFF"/>
            <w:vAlign w:val="center"/>
          </w:tcPr>
          <w:p w:rsidR="004C47C7" w:rsidRPr="00776DBD" w:rsidRDefault="00776DBD" w:rsidP="00776DBD">
            <w:pPr>
              <w:spacing w:after="0" w:line="240" w:lineRule="auto"/>
              <w:jc w:val="both"/>
              <w:rPr>
                <w:rFonts w:ascii="Times New Roman" w:eastAsia="Times New Roman" w:hAnsi="Times New Roman" w:cs="Times New Roman"/>
                <w:sz w:val="24"/>
                <w:szCs w:val="24"/>
              </w:rPr>
            </w:pPr>
            <w:r w:rsidRPr="00776DBD">
              <w:rPr>
                <w:rFonts w:ascii="Times New Roman" w:eastAsia="Times New Roman" w:hAnsi="Times New Roman" w:cs="Times New Roman"/>
                <w:sz w:val="24"/>
                <w:szCs w:val="24"/>
              </w:rPr>
              <w:t>18</w:t>
            </w:r>
          </w:p>
        </w:tc>
        <w:tc>
          <w:tcPr>
            <w:tcW w:w="714" w:type="dxa"/>
            <w:tcBorders>
              <w:top w:val="nil"/>
              <w:left w:val="nil"/>
              <w:bottom w:val="single" w:sz="4" w:space="0" w:color="auto"/>
              <w:right w:val="single" w:sz="4" w:space="0" w:color="auto"/>
            </w:tcBorders>
            <w:shd w:val="clear" w:color="auto" w:fill="auto"/>
            <w:vAlign w:val="center"/>
          </w:tcPr>
          <w:p w:rsidR="004C47C7" w:rsidRPr="00776DBD" w:rsidRDefault="00776DBD" w:rsidP="00776DBD">
            <w:pPr>
              <w:spacing w:after="0" w:line="240" w:lineRule="auto"/>
              <w:jc w:val="both"/>
              <w:rPr>
                <w:rFonts w:ascii="Times New Roman" w:eastAsia="Times New Roman" w:hAnsi="Times New Roman" w:cs="Times New Roman"/>
                <w:sz w:val="24"/>
                <w:szCs w:val="24"/>
              </w:rPr>
            </w:pPr>
            <w:r w:rsidRPr="00776DBD">
              <w:rPr>
                <w:rFonts w:ascii="Times New Roman" w:eastAsia="Times New Roman" w:hAnsi="Times New Roman" w:cs="Times New Roman"/>
                <w:sz w:val="24"/>
                <w:szCs w:val="24"/>
              </w:rPr>
              <w:t>3</w:t>
            </w:r>
          </w:p>
        </w:tc>
        <w:tc>
          <w:tcPr>
            <w:tcW w:w="1134" w:type="dxa"/>
            <w:tcBorders>
              <w:top w:val="nil"/>
              <w:left w:val="nil"/>
              <w:bottom w:val="nil"/>
              <w:right w:val="nil"/>
            </w:tcBorders>
            <w:shd w:val="clear" w:color="auto" w:fill="auto"/>
            <w:noWrap/>
            <w:vAlign w:val="bottom"/>
          </w:tcPr>
          <w:p w:rsidR="004C47C7" w:rsidRPr="00776DBD" w:rsidRDefault="004C47C7" w:rsidP="00776DBD">
            <w:pPr>
              <w:spacing w:after="0" w:line="240" w:lineRule="auto"/>
              <w:jc w:val="both"/>
              <w:rPr>
                <w:rFonts w:ascii="Times New Roman" w:eastAsia="Times New Roman" w:hAnsi="Times New Roman" w:cs="Times New Roman"/>
                <w:sz w:val="24"/>
                <w:szCs w:val="24"/>
              </w:rPr>
            </w:pPr>
          </w:p>
        </w:tc>
      </w:tr>
      <w:tr w:rsidR="006E6DDA" w:rsidRPr="00776DBD" w:rsidTr="006E6DDA">
        <w:trPr>
          <w:trHeight w:val="270"/>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6E6DDA" w:rsidRPr="00776DBD" w:rsidRDefault="006E6DDA" w:rsidP="00776DBD">
            <w:pPr>
              <w:spacing w:after="0" w:line="240" w:lineRule="auto"/>
              <w:jc w:val="both"/>
              <w:rPr>
                <w:rFonts w:ascii="Times New Roman" w:eastAsia="Times New Roman" w:hAnsi="Times New Roman" w:cs="Times New Roman"/>
                <w:b/>
                <w:bCs/>
                <w:sz w:val="24"/>
                <w:szCs w:val="24"/>
              </w:rPr>
            </w:pPr>
            <w:r w:rsidRPr="00776DBD">
              <w:rPr>
                <w:rFonts w:ascii="Times New Roman" w:eastAsia="Times New Roman" w:hAnsi="Times New Roman" w:cs="Times New Roman"/>
                <w:b/>
                <w:bCs/>
                <w:sz w:val="24"/>
                <w:szCs w:val="24"/>
              </w:rPr>
              <w:t>1.4</w:t>
            </w:r>
          </w:p>
        </w:tc>
        <w:tc>
          <w:tcPr>
            <w:tcW w:w="3041" w:type="dxa"/>
            <w:tcBorders>
              <w:top w:val="nil"/>
              <w:left w:val="nil"/>
              <w:bottom w:val="single" w:sz="4" w:space="0" w:color="auto"/>
              <w:right w:val="single" w:sz="4" w:space="0" w:color="auto"/>
            </w:tcBorders>
            <w:shd w:val="clear" w:color="auto" w:fill="auto"/>
            <w:vAlign w:val="center"/>
            <w:hideMark/>
          </w:tcPr>
          <w:p w:rsidR="006E6DDA" w:rsidRPr="00776DBD" w:rsidRDefault="006E6DDA" w:rsidP="00776DBD">
            <w:pPr>
              <w:spacing w:after="0" w:line="240" w:lineRule="auto"/>
              <w:jc w:val="both"/>
              <w:rPr>
                <w:rFonts w:ascii="Times New Roman" w:eastAsia="Times New Roman" w:hAnsi="Times New Roman" w:cs="Times New Roman"/>
                <w:b/>
                <w:bCs/>
                <w:i/>
                <w:iCs/>
                <w:sz w:val="24"/>
                <w:szCs w:val="24"/>
              </w:rPr>
            </w:pPr>
            <w:r w:rsidRPr="00776DBD">
              <w:rPr>
                <w:rFonts w:ascii="Times New Roman" w:eastAsia="Times New Roman" w:hAnsi="Times New Roman" w:cs="Times New Roman"/>
                <w:b/>
                <w:bCs/>
                <w:i/>
                <w:iCs/>
                <w:sz w:val="24"/>
                <w:szCs w:val="24"/>
              </w:rPr>
              <w:t>Детей-инвалидов</w:t>
            </w:r>
          </w:p>
        </w:tc>
        <w:tc>
          <w:tcPr>
            <w:tcW w:w="814" w:type="dxa"/>
            <w:tcBorders>
              <w:top w:val="nil"/>
              <w:left w:val="nil"/>
              <w:bottom w:val="single" w:sz="4" w:space="0" w:color="auto"/>
              <w:right w:val="single" w:sz="4" w:space="0" w:color="auto"/>
            </w:tcBorders>
            <w:shd w:val="clear" w:color="000000" w:fill="FF99CC"/>
            <w:vAlign w:val="center"/>
          </w:tcPr>
          <w:p w:rsidR="006E6DDA" w:rsidRPr="00776DBD" w:rsidRDefault="00776DBD" w:rsidP="00776DBD">
            <w:pPr>
              <w:spacing w:after="0" w:line="240" w:lineRule="auto"/>
              <w:jc w:val="both"/>
              <w:rPr>
                <w:rFonts w:ascii="Times New Roman" w:eastAsia="Times New Roman" w:hAnsi="Times New Roman" w:cs="Times New Roman"/>
                <w:b/>
                <w:bCs/>
                <w:sz w:val="24"/>
                <w:szCs w:val="24"/>
              </w:rPr>
            </w:pPr>
            <w:r w:rsidRPr="00776DBD">
              <w:rPr>
                <w:rFonts w:ascii="Times New Roman" w:eastAsia="Times New Roman" w:hAnsi="Times New Roman" w:cs="Times New Roman"/>
                <w:b/>
                <w:bCs/>
                <w:sz w:val="24"/>
                <w:szCs w:val="24"/>
              </w:rPr>
              <w:t>6</w:t>
            </w:r>
          </w:p>
        </w:tc>
        <w:tc>
          <w:tcPr>
            <w:tcW w:w="576" w:type="dxa"/>
            <w:tcBorders>
              <w:top w:val="nil"/>
              <w:left w:val="nil"/>
              <w:bottom w:val="single" w:sz="4" w:space="0" w:color="auto"/>
              <w:right w:val="single" w:sz="4" w:space="0" w:color="auto"/>
            </w:tcBorders>
            <w:shd w:val="clear" w:color="000000" w:fill="FFFFFF"/>
            <w:vAlign w:val="center"/>
          </w:tcPr>
          <w:p w:rsidR="006E6DDA" w:rsidRPr="00776DBD" w:rsidRDefault="00776DBD" w:rsidP="00776DBD">
            <w:pPr>
              <w:spacing w:after="0" w:line="240" w:lineRule="auto"/>
              <w:jc w:val="both"/>
              <w:rPr>
                <w:rFonts w:ascii="Times New Roman" w:eastAsia="Times New Roman" w:hAnsi="Times New Roman" w:cs="Times New Roman"/>
                <w:sz w:val="24"/>
                <w:szCs w:val="24"/>
              </w:rPr>
            </w:pPr>
            <w:r w:rsidRPr="00776DBD">
              <w:rPr>
                <w:rFonts w:ascii="Times New Roman" w:eastAsia="Times New Roman" w:hAnsi="Times New Roman" w:cs="Times New Roman"/>
                <w:sz w:val="24"/>
                <w:szCs w:val="24"/>
              </w:rPr>
              <w:t>0</w:t>
            </w:r>
          </w:p>
        </w:tc>
        <w:tc>
          <w:tcPr>
            <w:tcW w:w="680" w:type="dxa"/>
            <w:tcBorders>
              <w:top w:val="nil"/>
              <w:left w:val="nil"/>
              <w:bottom w:val="single" w:sz="4" w:space="0" w:color="auto"/>
              <w:right w:val="single" w:sz="4" w:space="0" w:color="auto"/>
            </w:tcBorders>
            <w:shd w:val="clear" w:color="000000" w:fill="FFFFFF"/>
            <w:vAlign w:val="center"/>
          </w:tcPr>
          <w:p w:rsidR="006E6DDA" w:rsidRPr="00776DBD" w:rsidRDefault="00776DBD" w:rsidP="00776DBD">
            <w:pPr>
              <w:spacing w:after="0" w:line="240" w:lineRule="auto"/>
              <w:jc w:val="both"/>
              <w:rPr>
                <w:rFonts w:ascii="Times New Roman" w:eastAsia="Times New Roman" w:hAnsi="Times New Roman" w:cs="Times New Roman"/>
                <w:sz w:val="24"/>
                <w:szCs w:val="24"/>
              </w:rPr>
            </w:pPr>
            <w:r w:rsidRPr="00776DBD">
              <w:rPr>
                <w:rFonts w:ascii="Times New Roman" w:eastAsia="Times New Roman" w:hAnsi="Times New Roman" w:cs="Times New Roman"/>
                <w:sz w:val="24"/>
                <w:szCs w:val="24"/>
              </w:rPr>
              <w:t>0</w:t>
            </w:r>
          </w:p>
        </w:tc>
        <w:tc>
          <w:tcPr>
            <w:tcW w:w="680" w:type="dxa"/>
            <w:tcBorders>
              <w:top w:val="nil"/>
              <w:left w:val="nil"/>
              <w:bottom w:val="single" w:sz="4" w:space="0" w:color="auto"/>
              <w:right w:val="single" w:sz="4" w:space="0" w:color="auto"/>
            </w:tcBorders>
            <w:shd w:val="clear" w:color="000000" w:fill="FFFFFF"/>
            <w:vAlign w:val="center"/>
          </w:tcPr>
          <w:p w:rsidR="006E6DDA" w:rsidRPr="00776DBD" w:rsidRDefault="00776DBD" w:rsidP="00776DBD">
            <w:pPr>
              <w:spacing w:after="0" w:line="240" w:lineRule="auto"/>
              <w:jc w:val="both"/>
              <w:rPr>
                <w:rFonts w:ascii="Times New Roman" w:eastAsia="Times New Roman" w:hAnsi="Times New Roman" w:cs="Times New Roman"/>
                <w:sz w:val="24"/>
                <w:szCs w:val="24"/>
              </w:rPr>
            </w:pPr>
            <w:r w:rsidRPr="00776DBD">
              <w:rPr>
                <w:rFonts w:ascii="Times New Roman" w:eastAsia="Times New Roman" w:hAnsi="Times New Roman" w:cs="Times New Roman"/>
                <w:sz w:val="24"/>
                <w:szCs w:val="24"/>
              </w:rPr>
              <w:t>1</w:t>
            </w:r>
          </w:p>
        </w:tc>
        <w:tc>
          <w:tcPr>
            <w:tcW w:w="757" w:type="dxa"/>
            <w:tcBorders>
              <w:top w:val="nil"/>
              <w:left w:val="nil"/>
              <w:bottom w:val="single" w:sz="4" w:space="0" w:color="auto"/>
              <w:right w:val="single" w:sz="4" w:space="0" w:color="auto"/>
            </w:tcBorders>
            <w:shd w:val="clear" w:color="000000" w:fill="FFFFFF"/>
            <w:vAlign w:val="center"/>
          </w:tcPr>
          <w:p w:rsidR="006E6DDA" w:rsidRPr="00776DBD" w:rsidRDefault="00776DBD" w:rsidP="00776DBD">
            <w:pPr>
              <w:spacing w:after="0" w:line="240" w:lineRule="auto"/>
              <w:jc w:val="both"/>
              <w:rPr>
                <w:rFonts w:ascii="Times New Roman" w:eastAsia="Times New Roman" w:hAnsi="Times New Roman" w:cs="Times New Roman"/>
                <w:sz w:val="24"/>
                <w:szCs w:val="24"/>
              </w:rPr>
            </w:pPr>
            <w:r w:rsidRPr="00776DBD">
              <w:rPr>
                <w:rFonts w:ascii="Times New Roman" w:eastAsia="Times New Roman" w:hAnsi="Times New Roman" w:cs="Times New Roman"/>
                <w:sz w:val="24"/>
                <w:szCs w:val="24"/>
              </w:rPr>
              <w:t>0</w:t>
            </w:r>
          </w:p>
        </w:tc>
        <w:tc>
          <w:tcPr>
            <w:tcW w:w="755" w:type="dxa"/>
            <w:tcBorders>
              <w:top w:val="nil"/>
              <w:left w:val="nil"/>
              <w:bottom w:val="single" w:sz="4" w:space="0" w:color="auto"/>
              <w:right w:val="single" w:sz="4" w:space="0" w:color="auto"/>
            </w:tcBorders>
            <w:shd w:val="clear" w:color="000000" w:fill="FFFFFF"/>
            <w:vAlign w:val="center"/>
          </w:tcPr>
          <w:p w:rsidR="006E6DDA" w:rsidRPr="00776DBD" w:rsidRDefault="00776DBD" w:rsidP="00776DBD">
            <w:pPr>
              <w:spacing w:after="0" w:line="240" w:lineRule="auto"/>
              <w:jc w:val="both"/>
              <w:rPr>
                <w:rFonts w:ascii="Times New Roman" w:eastAsia="Times New Roman" w:hAnsi="Times New Roman" w:cs="Times New Roman"/>
                <w:sz w:val="24"/>
                <w:szCs w:val="24"/>
              </w:rPr>
            </w:pPr>
            <w:r w:rsidRPr="00776DBD">
              <w:rPr>
                <w:rFonts w:ascii="Times New Roman" w:eastAsia="Times New Roman" w:hAnsi="Times New Roman" w:cs="Times New Roman"/>
                <w:sz w:val="24"/>
                <w:szCs w:val="24"/>
              </w:rPr>
              <w:t>5</w:t>
            </w:r>
          </w:p>
        </w:tc>
        <w:tc>
          <w:tcPr>
            <w:tcW w:w="714" w:type="dxa"/>
            <w:tcBorders>
              <w:top w:val="nil"/>
              <w:left w:val="nil"/>
              <w:bottom w:val="single" w:sz="4" w:space="0" w:color="auto"/>
              <w:right w:val="single" w:sz="4" w:space="0" w:color="auto"/>
            </w:tcBorders>
            <w:shd w:val="clear" w:color="000000" w:fill="FFFFFF"/>
            <w:vAlign w:val="center"/>
          </w:tcPr>
          <w:p w:rsidR="006E6DDA" w:rsidRPr="00776DBD" w:rsidRDefault="00776DBD" w:rsidP="00776DBD">
            <w:pPr>
              <w:spacing w:after="0" w:line="240" w:lineRule="auto"/>
              <w:jc w:val="both"/>
              <w:rPr>
                <w:rFonts w:ascii="Times New Roman" w:eastAsia="Times New Roman" w:hAnsi="Times New Roman" w:cs="Times New Roman"/>
                <w:sz w:val="24"/>
                <w:szCs w:val="24"/>
              </w:rPr>
            </w:pPr>
            <w:r w:rsidRPr="00776DBD">
              <w:rPr>
                <w:rFonts w:ascii="Times New Roman" w:eastAsia="Times New Roman" w:hAnsi="Times New Roman" w:cs="Times New Roman"/>
                <w:sz w:val="24"/>
                <w:szCs w:val="24"/>
              </w:rPr>
              <w:t>0</w:t>
            </w:r>
          </w:p>
        </w:tc>
        <w:tc>
          <w:tcPr>
            <w:tcW w:w="1134" w:type="dxa"/>
            <w:tcBorders>
              <w:top w:val="nil"/>
              <w:left w:val="nil"/>
              <w:bottom w:val="nil"/>
              <w:right w:val="nil"/>
            </w:tcBorders>
            <w:shd w:val="clear" w:color="auto" w:fill="auto"/>
            <w:noWrap/>
            <w:vAlign w:val="bottom"/>
            <w:hideMark/>
          </w:tcPr>
          <w:p w:rsidR="006E6DDA" w:rsidRPr="00776DBD" w:rsidRDefault="006E6DDA" w:rsidP="00776DBD">
            <w:pPr>
              <w:spacing w:after="0" w:line="240" w:lineRule="auto"/>
              <w:jc w:val="both"/>
              <w:rPr>
                <w:rFonts w:ascii="Times New Roman" w:eastAsia="Times New Roman" w:hAnsi="Times New Roman" w:cs="Times New Roman"/>
                <w:sz w:val="24"/>
                <w:szCs w:val="24"/>
              </w:rPr>
            </w:pPr>
          </w:p>
        </w:tc>
      </w:tr>
      <w:tr w:rsidR="006E6DDA" w:rsidRPr="00776DBD" w:rsidTr="006E6DDA">
        <w:trPr>
          <w:trHeight w:val="270"/>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6E6DDA" w:rsidRPr="00776DBD" w:rsidRDefault="006E6DDA" w:rsidP="00776DBD">
            <w:pPr>
              <w:spacing w:after="0" w:line="240" w:lineRule="auto"/>
              <w:jc w:val="both"/>
              <w:rPr>
                <w:rFonts w:ascii="Times New Roman" w:eastAsia="Times New Roman" w:hAnsi="Times New Roman" w:cs="Times New Roman"/>
                <w:b/>
                <w:bCs/>
                <w:sz w:val="24"/>
                <w:szCs w:val="24"/>
              </w:rPr>
            </w:pPr>
            <w:r w:rsidRPr="00776DBD">
              <w:rPr>
                <w:rFonts w:ascii="Times New Roman" w:eastAsia="Times New Roman" w:hAnsi="Times New Roman" w:cs="Times New Roman"/>
                <w:b/>
                <w:bCs/>
                <w:sz w:val="24"/>
                <w:szCs w:val="24"/>
              </w:rPr>
              <w:t>1.5</w:t>
            </w:r>
          </w:p>
        </w:tc>
        <w:tc>
          <w:tcPr>
            <w:tcW w:w="3041" w:type="dxa"/>
            <w:tcBorders>
              <w:top w:val="nil"/>
              <w:left w:val="nil"/>
              <w:bottom w:val="single" w:sz="4" w:space="0" w:color="auto"/>
              <w:right w:val="single" w:sz="4" w:space="0" w:color="auto"/>
            </w:tcBorders>
            <w:shd w:val="clear" w:color="auto" w:fill="auto"/>
            <w:vAlign w:val="center"/>
            <w:hideMark/>
          </w:tcPr>
          <w:p w:rsidR="006E6DDA" w:rsidRPr="00776DBD" w:rsidRDefault="006E6DDA" w:rsidP="00776DBD">
            <w:pPr>
              <w:spacing w:after="0" w:line="240" w:lineRule="auto"/>
              <w:jc w:val="both"/>
              <w:rPr>
                <w:rFonts w:ascii="Times New Roman" w:eastAsia="Times New Roman" w:hAnsi="Times New Roman" w:cs="Times New Roman"/>
                <w:b/>
                <w:bCs/>
                <w:i/>
                <w:iCs/>
                <w:sz w:val="24"/>
                <w:szCs w:val="24"/>
              </w:rPr>
            </w:pPr>
            <w:r w:rsidRPr="00776DBD">
              <w:rPr>
                <w:rFonts w:ascii="Times New Roman" w:eastAsia="Times New Roman" w:hAnsi="Times New Roman" w:cs="Times New Roman"/>
                <w:b/>
                <w:bCs/>
                <w:i/>
                <w:iCs/>
                <w:sz w:val="24"/>
                <w:szCs w:val="24"/>
              </w:rPr>
              <w:t>Детей-мигрантов</w:t>
            </w:r>
          </w:p>
        </w:tc>
        <w:tc>
          <w:tcPr>
            <w:tcW w:w="814" w:type="dxa"/>
            <w:tcBorders>
              <w:top w:val="nil"/>
              <w:left w:val="nil"/>
              <w:bottom w:val="single" w:sz="4" w:space="0" w:color="auto"/>
              <w:right w:val="single" w:sz="4" w:space="0" w:color="auto"/>
            </w:tcBorders>
            <w:shd w:val="clear" w:color="000000" w:fill="FF99CC"/>
            <w:vAlign w:val="center"/>
          </w:tcPr>
          <w:p w:rsidR="006E6DDA" w:rsidRPr="00776DBD" w:rsidRDefault="006E6DDA" w:rsidP="00776DBD">
            <w:pPr>
              <w:spacing w:after="0" w:line="240" w:lineRule="auto"/>
              <w:jc w:val="both"/>
              <w:rPr>
                <w:rFonts w:ascii="Times New Roman" w:eastAsia="Times New Roman" w:hAnsi="Times New Roman" w:cs="Times New Roman"/>
                <w:b/>
                <w:bCs/>
                <w:sz w:val="24"/>
                <w:szCs w:val="24"/>
              </w:rPr>
            </w:pPr>
            <w:r w:rsidRPr="00776DBD">
              <w:rPr>
                <w:rFonts w:ascii="Times New Roman" w:eastAsia="Times New Roman" w:hAnsi="Times New Roman" w:cs="Times New Roman"/>
                <w:b/>
                <w:bCs/>
                <w:sz w:val="24"/>
                <w:szCs w:val="24"/>
              </w:rPr>
              <w:t>0</w:t>
            </w:r>
          </w:p>
        </w:tc>
        <w:tc>
          <w:tcPr>
            <w:tcW w:w="576" w:type="dxa"/>
            <w:tcBorders>
              <w:top w:val="nil"/>
              <w:left w:val="nil"/>
              <w:bottom w:val="single" w:sz="4" w:space="0" w:color="auto"/>
              <w:right w:val="single" w:sz="4" w:space="0" w:color="auto"/>
            </w:tcBorders>
            <w:shd w:val="clear" w:color="auto" w:fill="auto"/>
            <w:vAlign w:val="center"/>
          </w:tcPr>
          <w:p w:rsidR="006E6DDA" w:rsidRPr="00776DBD" w:rsidRDefault="006E6DDA" w:rsidP="00776DBD">
            <w:pPr>
              <w:spacing w:after="0" w:line="240" w:lineRule="auto"/>
              <w:jc w:val="both"/>
              <w:rPr>
                <w:rFonts w:ascii="Times New Roman" w:eastAsia="Times New Roman" w:hAnsi="Times New Roman" w:cs="Times New Roman"/>
                <w:sz w:val="24"/>
                <w:szCs w:val="24"/>
              </w:rPr>
            </w:pPr>
            <w:r w:rsidRPr="00776DBD">
              <w:rPr>
                <w:rFonts w:ascii="Times New Roman" w:eastAsia="Times New Roman" w:hAnsi="Times New Roman" w:cs="Times New Roman"/>
                <w:sz w:val="24"/>
                <w:szCs w:val="24"/>
              </w:rPr>
              <w:t>0</w:t>
            </w:r>
          </w:p>
        </w:tc>
        <w:tc>
          <w:tcPr>
            <w:tcW w:w="680" w:type="dxa"/>
            <w:tcBorders>
              <w:top w:val="nil"/>
              <w:left w:val="nil"/>
              <w:bottom w:val="single" w:sz="4" w:space="0" w:color="auto"/>
              <w:right w:val="single" w:sz="4" w:space="0" w:color="auto"/>
            </w:tcBorders>
            <w:shd w:val="clear" w:color="auto" w:fill="auto"/>
            <w:vAlign w:val="center"/>
          </w:tcPr>
          <w:p w:rsidR="006E6DDA" w:rsidRPr="00776DBD" w:rsidRDefault="006E6DDA" w:rsidP="00776DBD">
            <w:pPr>
              <w:spacing w:after="0" w:line="240" w:lineRule="auto"/>
              <w:jc w:val="both"/>
              <w:rPr>
                <w:rFonts w:ascii="Times New Roman" w:eastAsia="Times New Roman" w:hAnsi="Times New Roman" w:cs="Times New Roman"/>
                <w:sz w:val="24"/>
                <w:szCs w:val="24"/>
              </w:rPr>
            </w:pPr>
            <w:r w:rsidRPr="00776DBD">
              <w:rPr>
                <w:rFonts w:ascii="Times New Roman" w:eastAsia="Times New Roman" w:hAnsi="Times New Roman" w:cs="Times New Roman"/>
                <w:sz w:val="24"/>
                <w:szCs w:val="24"/>
              </w:rPr>
              <w:t>0</w:t>
            </w:r>
          </w:p>
        </w:tc>
        <w:tc>
          <w:tcPr>
            <w:tcW w:w="680" w:type="dxa"/>
            <w:tcBorders>
              <w:top w:val="nil"/>
              <w:left w:val="nil"/>
              <w:bottom w:val="single" w:sz="4" w:space="0" w:color="auto"/>
              <w:right w:val="single" w:sz="4" w:space="0" w:color="auto"/>
            </w:tcBorders>
            <w:shd w:val="clear" w:color="auto" w:fill="auto"/>
            <w:vAlign w:val="center"/>
          </w:tcPr>
          <w:p w:rsidR="006E6DDA" w:rsidRPr="00776DBD" w:rsidRDefault="006E6DDA" w:rsidP="00776DBD">
            <w:pPr>
              <w:spacing w:after="0" w:line="240" w:lineRule="auto"/>
              <w:jc w:val="both"/>
              <w:rPr>
                <w:rFonts w:ascii="Times New Roman" w:eastAsia="Times New Roman" w:hAnsi="Times New Roman" w:cs="Times New Roman"/>
                <w:sz w:val="24"/>
                <w:szCs w:val="24"/>
              </w:rPr>
            </w:pPr>
            <w:r w:rsidRPr="00776DBD">
              <w:rPr>
                <w:rFonts w:ascii="Times New Roman" w:eastAsia="Times New Roman" w:hAnsi="Times New Roman" w:cs="Times New Roman"/>
                <w:sz w:val="24"/>
                <w:szCs w:val="24"/>
              </w:rPr>
              <w:t>0</w:t>
            </w:r>
          </w:p>
        </w:tc>
        <w:tc>
          <w:tcPr>
            <w:tcW w:w="757" w:type="dxa"/>
            <w:tcBorders>
              <w:top w:val="nil"/>
              <w:left w:val="nil"/>
              <w:bottom w:val="single" w:sz="4" w:space="0" w:color="auto"/>
              <w:right w:val="single" w:sz="4" w:space="0" w:color="auto"/>
            </w:tcBorders>
            <w:shd w:val="clear" w:color="auto" w:fill="auto"/>
            <w:vAlign w:val="center"/>
          </w:tcPr>
          <w:p w:rsidR="006E6DDA" w:rsidRPr="00776DBD" w:rsidRDefault="006E6DDA" w:rsidP="00776DBD">
            <w:pPr>
              <w:spacing w:after="0" w:line="240" w:lineRule="auto"/>
              <w:jc w:val="both"/>
              <w:rPr>
                <w:rFonts w:ascii="Times New Roman" w:eastAsia="Times New Roman" w:hAnsi="Times New Roman" w:cs="Times New Roman"/>
                <w:sz w:val="24"/>
                <w:szCs w:val="24"/>
              </w:rPr>
            </w:pPr>
            <w:r w:rsidRPr="00776DBD">
              <w:rPr>
                <w:rFonts w:ascii="Times New Roman" w:eastAsia="Times New Roman" w:hAnsi="Times New Roman" w:cs="Times New Roman"/>
                <w:sz w:val="24"/>
                <w:szCs w:val="24"/>
              </w:rPr>
              <w:t>0</w:t>
            </w:r>
          </w:p>
        </w:tc>
        <w:tc>
          <w:tcPr>
            <w:tcW w:w="755" w:type="dxa"/>
            <w:tcBorders>
              <w:top w:val="nil"/>
              <w:left w:val="nil"/>
              <w:bottom w:val="single" w:sz="4" w:space="0" w:color="auto"/>
              <w:right w:val="single" w:sz="4" w:space="0" w:color="auto"/>
            </w:tcBorders>
            <w:shd w:val="clear" w:color="000000" w:fill="FFFFFF"/>
            <w:vAlign w:val="center"/>
          </w:tcPr>
          <w:p w:rsidR="006E6DDA" w:rsidRPr="00776DBD" w:rsidRDefault="006E6DDA" w:rsidP="00776DBD">
            <w:pPr>
              <w:spacing w:after="0" w:line="240" w:lineRule="auto"/>
              <w:jc w:val="both"/>
              <w:rPr>
                <w:rFonts w:ascii="Times New Roman" w:eastAsia="Times New Roman" w:hAnsi="Times New Roman" w:cs="Times New Roman"/>
                <w:sz w:val="24"/>
                <w:szCs w:val="24"/>
              </w:rPr>
            </w:pPr>
            <w:r w:rsidRPr="00776DBD">
              <w:rPr>
                <w:rFonts w:ascii="Times New Roman" w:eastAsia="Times New Roman" w:hAnsi="Times New Roman" w:cs="Times New Roman"/>
                <w:sz w:val="24"/>
                <w:szCs w:val="24"/>
              </w:rPr>
              <w:t>0</w:t>
            </w:r>
          </w:p>
        </w:tc>
        <w:tc>
          <w:tcPr>
            <w:tcW w:w="714" w:type="dxa"/>
            <w:tcBorders>
              <w:top w:val="nil"/>
              <w:left w:val="nil"/>
              <w:bottom w:val="single" w:sz="4" w:space="0" w:color="auto"/>
              <w:right w:val="single" w:sz="4" w:space="0" w:color="auto"/>
            </w:tcBorders>
            <w:shd w:val="clear" w:color="auto" w:fill="auto"/>
            <w:vAlign w:val="center"/>
          </w:tcPr>
          <w:p w:rsidR="006E6DDA" w:rsidRPr="00776DBD" w:rsidRDefault="006E6DDA" w:rsidP="00776DBD">
            <w:pPr>
              <w:spacing w:after="0" w:line="240" w:lineRule="auto"/>
              <w:jc w:val="both"/>
              <w:rPr>
                <w:rFonts w:ascii="Times New Roman" w:eastAsia="Times New Roman" w:hAnsi="Times New Roman" w:cs="Times New Roman"/>
                <w:sz w:val="24"/>
                <w:szCs w:val="24"/>
              </w:rPr>
            </w:pPr>
            <w:r w:rsidRPr="00776DBD">
              <w:rPr>
                <w:rFonts w:ascii="Times New Roman" w:eastAsia="Times New Roman" w:hAnsi="Times New Roman" w:cs="Times New Roman"/>
                <w:sz w:val="24"/>
                <w:szCs w:val="24"/>
              </w:rPr>
              <w:t>0</w:t>
            </w:r>
          </w:p>
        </w:tc>
        <w:tc>
          <w:tcPr>
            <w:tcW w:w="1134" w:type="dxa"/>
            <w:tcBorders>
              <w:top w:val="nil"/>
              <w:left w:val="nil"/>
              <w:bottom w:val="nil"/>
              <w:right w:val="nil"/>
            </w:tcBorders>
            <w:shd w:val="clear" w:color="auto" w:fill="auto"/>
            <w:noWrap/>
            <w:vAlign w:val="bottom"/>
            <w:hideMark/>
          </w:tcPr>
          <w:p w:rsidR="006E6DDA" w:rsidRPr="00776DBD" w:rsidRDefault="006E6DDA" w:rsidP="00776DBD">
            <w:pPr>
              <w:spacing w:after="0" w:line="240" w:lineRule="auto"/>
              <w:jc w:val="both"/>
              <w:rPr>
                <w:rFonts w:ascii="Times New Roman" w:eastAsia="Times New Roman" w:hAnsi="Times New Roman" w:cs="Times New Roman"/>
                <w:sz w:val="24"/>
                <w:szCs w:val="24"/>
              </w:rPr>
            </w:pPr>
          </w:p>
        </w:tc>
      </w:tr>
      <w:tr w:rsidR="00776DBD" w:rsidRPr="00776DBD" w:rsidTr="006E6DDA">
        <w:trPr>
          <w:trHeight w:val="720"/>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776DBD" w:rsidRPr="00776DBD" w:rsidRDefault="00776DBD" w:rsidP="00776DBD">
            <w:pPr>
              <w:spacing w:after="0" w:line="240" w:lineRule="auto"/>
              <w:jc w:val="both"/>
              <w:rPr>
                <w:rFonts w:ascii="Times New Roman" w:eastAsia="Times New Roman" w:hAnsi="Times New Roman" w:cs="Times New Roman"/>
                <w:b/>
                <w:bCs/>
                <w:sz w:val="24"/>
                <w:szCs w:val="24"/>
              </w:rPr>
            </w:pPr>
            <w:r w:rsidRPr="00776DBD">
              <w:rPr>
                <w:rFonts w:ascii="Times New Roman" w:eastAsia="Times New Roman" w:hAnsi="Times New Roman" w:cs="Times New Roman"/>
                <w:b/>
                <w:bCs/>
                <w:sz w:val="24"/>
                <w:szCs w:val="24"/>
              </w:rPr>
              <w:t>1.6</w:t>
            </w:r>
          </w:p>
        </w:tc>
        <w:tc>
          <w:tcPr>
            <w:tcW w:w="3041" w:type="dxa"/>
            <w:tcBorders>
              <w:top w:val="nil"/>
              <w:left w:val="nil"/>
              <w:bottom w:val="single" w:sz="4" w:space="0" w:color="auto"/>
              <w:right w:val="single" w:sz="4" w:space="0" w:color="auto"/>
            </w:tcBorders>
            <w:shd w:val="clear" w:color="auto" w:fill="auto"/>
            <w:vAlign w:val="center"/>
            <w:hideMark/>
          </w:tcPr>
          <w:p w:rsidR="00776DBD" w:rsidRPr="00776DBD" w:rsidRDefault="00776DBD" w:rsidP="00776DBD">
            <w:pPr>
              <w:spacing w:after="0" w:line="240" w:lineRule="auto"/>
              <w:jc w:val="both"/>
              <w:rPr>
                <w:rFonts w:ascii="Times New Roman" w:eastAsia="Times New Roman" w:hAnsi="Times New Roman" w:cs="Times New Roman"/>
                <w:b/>
                <w:bCs/>
                <w:i/>
                <w:iCs/>
                <w:sz w:val="24"/>
                <w:szCs w:val="24"/>
              </w:rPr>
            </w:pPr>
            <w:r w:rsidRPr="00776DBD">
              <w:rPr>
                <w:rFonts w:ascii="Times New Roman" w:eastAsia="Times New Roman" w:hAnsi="Times New Roman" w:cs="Times New Roman"/>
                <w:b/>
                <w:bCs/>
                <w:i/>
                <w:iCs/>
                <w:sz w:val="24"/>
                <w:szCs w:val="24"/>
              </w:rPr>
              <w:t>Состоят на учете в ПДН (подразделение по делам несовершеннолетних ОВД)</w:t>
            </w:r>
          </w:p>
        </w:tc>
        <w:tc>
          <w:tcPr>
            <w:tcW w:w="814" w:type="dxa"/>
            <w:tcBorders>
              <w:top w:val="nil"/>
              <w:left w:val="nil"/>
              <w:bottom w:val="single" w:sz="4" w:space="0" w:color="auto"/>
              <w:right w:val="single" w:sz="4" w:space="0" w:color="auto"/>
            </w:tcBorders>
            <w:shd w:val="clear" w:color="000000" w:fill="FF99CC"/>
            <w:vAlign w:val="center"/>
          </w:tcPr>
          <w:p w:rsidR="00776DBD" w:rsidRPr="00776DBD" w:rsidRDefault="00776DBD" w:rsidP="00776DBD">
            <w:pPr>
              <w:spacing w:after="0" w:line="240" w:lineRule="auto"/>
              <w:jc w:val="both"/>
              <w:rPr>
                <w:rFonts w:ascii="Times New Roman" w:eastAsia="Times New Roman" w:hAnsi="Times New Roman" w:cs="Times New Roman"/>
                <w:b/>
                <w:bCs/>
                <w:sz w:val="24"/>
                <w:szCs w:val="24"/>
              </w:rPr>
            </w:pPr>
            <w:r w:rsidRPr="00776DBD">
              <w:rPr>
                <w:rFonts w:ascii="Times New Roman" w:eastAsia="Times New Roman" w:hAnsi="Times New Roman" w:cs="Times New Roman"/>
                <w:b/>
                <w:bCs/>
                <w:sz w:val="24"/>
                <w:szCs w:val="24"/>
              </w:rPr>
              <w:t>0</w:t>
            </w:r>
          </w:p>
        </w:tc>
        <w:tc>
          <w:tcPr>
            <w:tcW w:w="576" w:type="dxa"/>
            <w:tcBorders>
              <w:top w:val="nil"/>
              <w:left w:val="nil"/>
              <w:bottom w:val="single" w:sz="4" w:space="0" w:color="auto"/>
              <w:right w:val="single" w:sz="4" w:space="0" w:color="auto"/>
            </w:tcBorders>
            <w:shd w:val="clear" w:color="auto" w:fill="auto"/>
            <w:vAlign w:val="center"/>
          </w:tcPr>
          <w:p w:rsidR="00776DBD" w:rsidRPr="00776DBD" w:rsidRDefault="00776DBD" w:rsidP="00776DBD">
            <w:pPr>
              <w:spacing w:after="0" w:line="240" w:lineRule="auto"/>
              <w:jc w:val="both"/>
              <w:rPr>
                <w:rFonts w:ascii="Times New Roman" w:eastAsia="Times New Roman" w:hAnsi="Times New Roman" w:cs="Times New Roman"/>
                <w:sz w:val="24"/>
                <w:szCs w:val="24"/>
              </w:rPr>
            </w:pPr>
            <w:r w:rsidRPr="00776DBD">
              <w:rPr>
                <w:rFonts w:ascii="Times New Roman" w:eastAsia="Times New Roman" w:hAnsi="Times New Roman" w:cs="Times New Roman"/>
                <w:sz w:val="24"/>
                <w:szCs w:val="24"/>
              </w:rPr>
              <w:t>0</w:t>
            </w:r>
          </w:p>
        </w:tc>
        <w:tc>
          <w:tcPr>
            <w:tcW w:w="680" w:type="dxa"/>
            <w:tcBorders>
              <w:top w:val="nil"/>
              <w:left w:val="nil"/>
              <w:bottom w:val="single" w:sz="4" w:space="0" w:color="auto"/>
              <w:right w:val="single" w:sz="4" w:space="0" w:color="auto"/>
            </w:tcBorders>
            <w:shd w:val="clear" w:color="000000" w:fill="FFFFFF"/>
            <w:vAlign w:val="center"/>
          </w:tcPr>
          <w:p w:rsidR="00776DBD" w:rsidRPr="00776DBD" w:rsidRDefault="00776DBD" w:rsidP="00776DBD">
            <w:pPr>
              <w:spacing w:after="0" w:line="240" w:lineRule="auto"/>
              <w:jc w:val="both"/>
              <w:rPr>
                <w:rFonts w:ascii="Times New Roman" w:eastAsia="Times New Roman" w:hAnsi="Times New Roman" w:cs="Times New Roman"/>
                <w:sz w:val="24"/>
                <w:szCs w:val="24"/>
              </w:rPr>
            </w:pPr>
            <w:r w:rsidRPr="00776DBD">
              <w:rPr>
                <w:rFonts w:ascii="Times New Roman" w:eastAsia="Times New Roman" w:hAnsi="Times New Roman" w:cs="Times New Roman"/>
                <w:sz w:val="24"/>
                <w:szCs w:val="24"/>
              </w:rPr>
              <w:t>0</w:t>
            </w:r>
          </w:p>
        </w:tc>
        <w:tc>
          <w:tcPr>
            <w:tcW w:w="680" w:type="dxa"/>
            <w:tcBorders>
              <w:top w:val="nil"/>
              <w:left w:val="nil"/>
              <w:bottom w:val="single" w:sz="4" w:space="0" w:color="auto"/>
              <w:right w:val="single" w:sz="4" w:space="0" w:color="auto"/>
            </w:tcBorders>
            <w:shd w:val="clear" w:color="000000" w:fill="FFFFFF"/>
            <w:vAlign w:val="center"/>
          </w:tcPr>
          <w:p w:rsidR="00776DBD" w:rsidRPr="00776DBD" w:rsidRDefault="00776DBD" w:rsidP="00776DBD">
            <w:pPr>
              <w:spacing w:after="0" w:line="240" w:lineRule="auto"/>
              <w:jc w:val="both"/>
              <w:rPr>
                <w:rFonts w:ascii="Times New Roman" w:eastAsia="Times New Roman" w:hAnsi="Times New Roman" w:cs="Times New Roman"/>
                <w:sz w:val="24"/>
                <w:szCs w:val="24"/>
              </w:rPr>
            </w:pPr>
            <w:r w:rsidRPr="00776DBD">
              <w:rPr>
                <w:rFonts w:ascii="Times New Roman" w:eastAsia="Times New Roman" w:hAnsi="Times New Roman" w:cs="Times New Roman"/>
                <w:sz w:val="24"/>
                <w:szCs w:val="24"/>
              </w:rPr>
              <w:t>0</w:t>
            </w:r>
          </w:p>
        </w:tc>
        <w:tc>
          <w:tcPr>
            <w:tcW w:w="757" w:type="dxa"/>
            <w:tcBorders>
              <w:top w:val="nil"/>
              <w:left w:val="nil"/>
              <w:bottom w:val="single" w:sz="4" w:space="0" w:color="auto"/>
              <w:right w:val="single" w:sz="4" w:space="0" w:color="auto"/>
            </w:tcBorders>
            <w:shd w:val="clear" w:color="000000" w:fill="FFFFFF"/>
            <w:vAlign w:val="center"/>
          </w:tcPr>
          <w:p w:rsidR="00776DBD" w:rsidRPr="00776DBD" w:rsidRDefault="00776DBD" w:rsidP="00776DBD">
            <w:pPr>
              <w:spacing w:after="0" w:line="240" w:lineRule="auto"/>
              <w:jc w:val="both"/>
              <w:rPr>
                <w:rFonts w:ascii="Times New Roman" w:eastAsia="Times New Roman" w:hAnsi="Times New Roman" w:cs="Times New Roman"/>
                <w:sz w:val="24"/>
                <w:szCs w:val="24"/>
              </w:rPr>
            </w:pPr>
            <w:r w:rsidRPr="00776DBD">
              <w:rPr>
                <w:rFonts w:ascii="Times New Roman" w:eastAsia="Times New Roman" w:hAnsi="Times New Roman" w:cs="Times New Roman"/>
                <w:sz w:val="24"/>
                <w:szCs w:val="24"/>
              </w:rPr>
              <w:t>0</w:t>
            </w:r>
          </w:p>
        </w:tc>
        <w:tc>
          <w:tcPr>
            <w:tcW w:w="755" w:type="dxa"/>
            <w:tcBorders>
              <w:top w:val="nil"/>
              <w:left w:val="nil"/>
              <w:bottom w:val="single" w:sz="4" w:space="0" w:color="auto"/>
              <w:right w:val="single" w:sz="4" w:space="0" w:color="auto"/>
            </w:tcBorders>
            <w:shd w:val="clear" w:color="000000" w:fill="FFFFFF"/>
            <w:vAlign w:val="center"/>
          </w:tcPr>
          <w:p w:rsidR="00776DBD" w:rsidRPr="00776DBD" w:rsidRDefault="00776DBD" w:rsidP="00776DBD">
            <w:pPr>
              <w:spacing w:after="0" w:line="240" w:lineRule="auto"/>
              <w:jc w:val="both"/>
              <w:rPr>
                <w:rFonts w:ascii="Times New Roman" w:eastAsia="Times New Roman" w:hAnsi="Times New Roman" w:cs="Times New Roman"/>
                <w:sz w:val="24"/>
                <w:szCs w:val="24"/>
              </w:rPr>
            </w:pPr>
            <w:r w:rsidRPr="00776DBD">
              <w:rPr>
                <w:rFonts w:ascii="Times New Roman" w:eastAsia="Times New Roman" w:hAnsi="Times New Roman" w:cs="Times New Roman"/>
                <w:sz w:val="24"/>
                <w:szCs w:val="24"/>
              </w:rPr>
              <w:t>0</w:t>
            </w:r>
          </w:p>
        </w:tc>
        <w:tc>
          <w:tcPr>
            <w:tcW w:w="714" w:type="dxa"/>
            <w:tcBorders>
              <w:top w:val="nil"/>
              <w:left w:val="nil"/>
              <w:bottom w:val="single" w:sz="4" w:space="0" w:color="auto"/>
              <w:right w:val="single" w:sz="4" w:space="0" w:color="auto"/>
            </w:tcBorders>
            <w:shd w:val="clear" w:color="000000" w:fill="FFFFFF"/>
            <w:vAlign w:val="center"/>
          </w:tcPr>
          <w:p w:rsidR="00776DBD" w:rsidRPr="00776DBD" w:rsidRDefault="00776DBD" w:rsidP="00776DBD">
            <w:pPr>
              <w:spacing w:after="0" w:line="240" w:lineRule="auto"/>
              <w:jc w:val="both"/>
              <w:rPr>
                <w:rFonts w:ascii="Times New Roman" w:eastAsia="Times New Roman" w:hAnsi="Times New Roman" w:cs="Times New Roman"/>
                <w:sz w:val="24"/>
                <w:szCs w:val="24"/>
              </w:rPr>
            </w:pPr>
            <w:r w:rsidRPr="00776DBD">
              <w:rPr>
                <w:rFonts w:ascii="Times New Roman" w:eastAsia="Times New Roman" w:hAnsi="Times New Roman" w:cs="Times New Roman"/>
                <w:sz w:val="24"/>
                <w:szCs w:val="24"/>
              </w:rPr>
              <w:t>0</w:t>
            </w:r>
          </w:p>
        </w:tc>
        <w:tc>
          <w:tcPr>
            <w:tcW w:w="1134" w:type="dxa"/>
            <w:tcBorders>
              <w:top w:val="nil"/>
              <w:left w:val="nil"/>
              <w:bottom w:val="nil"/>
              <w:right w:val="nil"/>
            </w:tcBorders>
            <w:shd w:val="clear" w:color="auto" w:fill="auto"/>
            <w:noWrap/>
            <w:vAlign w:val="bottom"/>
            <w:hideMark/>
          </w:tcPr>
          <w:p w:rsidR="00776DBD" w:rsidRPr="00776DBD" w:rsidRDefault="00776DBD" w:rsidP="00776DBD">
            <w:pPr>
              <w:spacing w:after="0" w:line="240" w:lineRule="auto"/>
              <w:jc w:val="both"/>
              <w:rPr>
                <w:rFonts w:ascii="Times New Roman" w:eastAsia="Times New Roman" w:hAnsi="Times New Roman" w:cs="Times New Roman"/>
                <w:sz w:val="24"/>
                <w:szCs w:val="24"/>
              </w:rPr>
            </w:pPr>
          </w:p>
        </w:tc>
      </w:tr>
      <w:tr w:rsidR="00776DBD" w:rsidRPr="00776DBD" w:rsidTr="006E6DDA">
        <w:trPr>
          <w:trHeight w:val="945"/>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776DBD" w:rsidRPr="00776DBD" w:rsidRDefault="00776DBD" w:rsidP="00776DBD">
            <w:pPr>
              <w:spacing w:after="0" w:line="240" w:lineRule="auto"/>
              <w:jc w:val="both"/>
              <w:rPr>
                <w:rFonts w:ascii="Times New Roman" w:eastAsia="Times New Roman" w:hAnsi="Times New Roman" w:cs="Times New Roman"/>
                <w:b/>
                <w:bCs/>
                <w:sz w:val="24"/>
                <w:szCs w:val="24"/>
              </w:rPr>
            </w:pPr>
            <w:r w:rsidRPr="00776DBD">
              <w:rPr>
                <w:rFonts w:ascii="Times New Roman" w:eastAsia="Times New Roman" w:hAnsi="Times New Roman" w:cs="Times New Roman"/>
                <w:b/>
                <w:bCs/>
                <w:sz w:val="24"/>
                <w:szCs w:val="24"/>
              </w:rPr>
              <w:t>1.7</w:t>
            </w:r>
          </w:p>
        </w:tc>
        <w:tc>
          <w:tcPr>
            <w:tcW w:w="3041" w:type="dxa"/>
            <w:tcBorders>
              <w:top w:val="nil"/>
              <w:left w:val="nil"/>
              <w:bottom w:val="single" w:sz="4" w:space="0" w:color="auto"/>
              <w:right w:val="single" w:sz="4" w:space="0" w:color="auto"/>
            </w:tcBorders>
            <w:shd w:val="clear" w:color="auto" w:fill="auto"/>
            <w:vAlign w:val="center"/>
            <w:hideMark/>
          </w:tcPr>
          <w:p w:rsidR="00776DBD" w:rsidRPr="00776DBD" w:rsidRDefault="00776DBD" w:rsidP="00776DBD">
            <w:pPr>
              <w:spacing w:after="0" w:line="240" w:lineRule="auto"/>
              <w:jc w:val="both"/>
              <w:rPr>
                <w:rFonts w:ascii="Times New Roman" w:eastAsia="Times New Roman" w:hAnsi="Times New Roman" w:cs="Times New Roman"/>
                <w:b/>
                <w:bCs/>
                <w:i/>
                <w:iCs/>
                <w:sz w:val="24"/>
                <w:szCs w:val="24"/>
              </w:rPr>
            </w:pPr>
            <w:r w:rsidRPr="00776DBD">
              <w:rPr>
                <w:rFonts w:ascii="Times New Roman" w:eastAsia="Times New Roman" w:hAnsi="Times New Roman" w:cs="Times New Roman"/>
                <w:b/>
                <w:bCs/>
                <w:i/>
                <w:iCs/>
                <w:sz w:val="24"/>
                <w:szCs w:val="24"/>
              </w:rPr>
              <w:t xml:space="preserve">Состоят на учете в </w:t>
            </w:r>
            <w:proofErr w:type="spellStart"/>
            <w:r w:rsidRPr="00776DBD">
              <w:rPr>
                <w:rFonts w:ascii="Times New Roman" w:eastAsia="Times New Roman" w:hAnsi="Times New Roman" w:cs="Times New Roman"/>
                <w:b/>
                <w:bCs/>
                <w:i/>
                <w:iCs/>
                <w:sz w:val="24"/>
                <w:szCs w:val="24"/>
              </w:rPr>
              <w:t>КДНиЗП</w:t>
            </w:r>
            <w:proofErr w:type="spellEnd"/>
            <w:r w:rsidRPr="00776DBD">
              <w:rPr>
                <w:rFonts w:ascii="Times New Roman" w:eastAsia="Times New Roman" w:hAnsi="Times New Roman" w:cs="Times New Roman"/>
                <w:b/>
                <w:bCs/>
                <w:i/>
                <w:iCs/>
                <w:sz w:val="24"/>
                <w:szCs w:val="24"/>
              </w:rPr>
              <w:t xml:space="preserve"> (комиссия по делам несовершеннолетних и защите их прав)</w:t>
            </w:r>
          </w:p>
        </w:tc>
        <w:tc>
          <w:tcPr>
            <w:tcW w:w="814" w:type="dxa"/>
            <w:tcBorders>
              <w:top w:val="nil"/>
              <w:left w:val="nil"/>
              <w:bottom w:val="single" w:sz="4" w:space="0" w:color="auto"/>
              <w:right w:val="single" w:sz="4" w:space="0" w:color="auto"/>
            </w:tcBorders>
            <w:shd w:val="clear" w:color="000000" w:fill="FF99CC"/>
            <w:vAlign w:val="center"/>
          </w:tcPr>
          <w:p w:rsidR="00776DBD" w:rsidRPr="00776DBD" w:rsidRDefault="00776DBD" w:rsidP="00776DBD">
            <w:pPr>
              <w:spacing w:after="0" w:line="240" w:lineRule="auto"/>
              <w:jc w:val="both"/>
              <w:rPr>
                <w:rFonts w:ascii="Times New Roman" w:eastAsia="Times New Roman" w:hAnsi="Times New Roman" w:cs="Times New Roman"/>
                <w:b/>
                <w:bCs/>
                <w:sz w:val="24"/>
                <w:szCs w:val="24"/>
              </w:rPr>
            </w:pPr>
            <w:r w:rsidRPr="00776DBD">
              <w:rPr>
                <w:rFonts w:ascii="Times New Roman" w:eastAsia="Times New Roman" w:hAnsi="Times New Roman" w:cs="Times New Roman"/>
                <w:b/>
                <w:bCs/>
                <w:sz w:val="24"/>
                <w:szCs w:val="24"/>
              </w:rPr>
              <w:t>0</w:t>
            </w:r>
          </w:p>
        </w:tc>
        <w:tc>
          <w:tcPr>
            <w:tcW w:w="576" w:type="dxa"/>
            <w:tcBorders>
              <w:top w:val="nil"/>
              <w:left w:val="nil"/>
              <w:bottom w:val="single" w:sz="4" w:space="0" w:color="auto"/>
              <w:right w:val="single" w:sz="4" w:space="0" w:color="auto"/>
            </w:tcBorders>
            <w:shd w:val="clear" w:color="auto" w:fill="auto"/>
            <w:vAlign w:val="center"/>
          </w:tcPr>
          <w:p w:rsidR="00776DBD" w:rsidRPr="00776DBD" w:rsidRDefault="00776DBD" w:rsidP="00776DBD">
            <w:pPr>
              <w:spacing w:after="0" w:line="240" w:lineRule="auto"/>
              <w:jc w:val="both"/>
              <w:rPr>
                <w:rFonts w:ascii="Times New Roman" w:eastAsia="Times New Roman" w:hAnsi="Times New Roman" w:cs="Times New Roman"/>
                <w:sz w:val="24"/>
                <w:szCs w:val="24"/>
              </w:rPr>
            </w:pPr>
            <w:r w:rsidRPr="00776DBD">
              <w:rPr>
                <w:rFonts w:ascii="Times New Roman" w:eastAsia="Times New Roman" w:hAnsi="Times New Roman" w:cs="Times New Roman"/>
                <w:sz w:val="24"/>
                <w:szCs w:val="24"/>
              </w:rPr>
              <w:t>0</w:t>
            </w:r>
          </w:p>
        </w:tc>
        <w:tc>
          <w:tcPr>
            <w:tcW w:w="680" w:type="dxa"/>
            <w:tcBorders>
              <w:top w:val="nil"/>
              <w:left w:val="nil"/>
              <w:bottom w:val="single" w:sz="4" w:space="0" w:color="auto"/>
              <w:right w:val="single" w:sz="4" w:space="0" w:color="auto"/>
            </w:tcBorders>
            <w:shd w:val="clear" w:color="auto" w:fill="auto"/>
            <w:vAlign w:val="center"/>
          </w:tcPr>
          <w:p w:rsidR="00776DBD" w:rsidRPr="00776DBD" w:rsidRDefault="00776DBD" w:rsidP="00776DBD">
            <w:pPr>
              <w:spacing w:after="0" w:line="240" w:lineRule="auto"/>
              <w:jc w:val="both"/>
              <w:rPr>
                <w:rFonts w:ascii="Times New Roman" w:eastAsia="Times New Roman" w:hAnsi="Times New Roman" w:cs="Times New Roman"/>
                <w:sz w:val="24"/>
                <w:szCs w:val="24"/>
              </w:rPr>
            </w:pPr>
            <w:r w:rsidRPr="00776DBD">
              <w:rPr>
                <w:rFonts w:ascii="Times New Roman" w:eastAsia="Times New Roman" w:hAnsi="Times New Roman" w:cs="Times New Roman"/>
                <w:sz w:val="24"/>
                <w:szCs w:val="24"/>
              </w:rPr>
              <w:t>0</w:t>
            </w:r>
          </w:p>
        </w:tc>
        <w:tc>
          <w:tcPr>
            <w:tcW w:w="680" w:type="dxa"/>
            <w:tcBorders>
              <w:top w:val="nil"/>
              <w:left w:val="nil"/>
              <w:bottom w:val="single" w:sz="4" w:space="0" w:color="auto"/>
              <w:right w:val="single" w:sz="4" w:space="0" w:color="auto"/>
            </w:tcBorders>
            <w:shd w:val="clear" w:color="auto" w:fill="auto"/>
            <w:vAlign w:val="center"/>
          </w:tcPr>
          <w:p w:rsidR="00776DBD" w:rsidRPr="00776DBD" w:rsidRDefault="00776DBD" w:rsidP="00776DBD">
            <w:pPr>
              <w:spacing w:after="0" w:line="240" w:lineRule="auto"/>
              <w:jc w:val="both"/>
              <w:rPr>
                <w:rFonts w:ascii="Times New Roman" w:eastAsia="Times New Roman" w:hAnsi="Times New Roman" w:cs="Times New Roman"/>
                <w:sz w:val="24"/>
                <w:szCs w:val="24"/>
              </w:rPr>
            </w:pPr>
            <w:r w:rsidRPr="00776DBD">
              <w:rPr>
                <w:rFonts w:ascii="Times New Roman" w:eastAsia="Times New Roman" w:hAnsi="Times New Roman" w:cs="Times New Roman"/>
                <w:sz w:val="24"/>
                <w:szCs w:val="24"/>
              </w:rPr>
              <w:t>0</w:t>
            </w:r>
          </w:p>
        </w:tc>
        <w:tc>
          <w:tcPr>
            <w:tcW w:w="757" w:type="dxa"/>
            <w:tcBorders>
              <w:top w:val="nil"/>
              <w:left w:val="nil"/>
              <w:bottom w:val="single" w:sz="4" w:space="0" w:color="auto"/>
              <w:right w:val="single" w:sz="4" w:space="0" w:color="auto"/>
            </w:tcBorders>
            <w:shd w:val="clear" w:color="auto" w:fill="auto"/>
            <w:vAlign w:val="center"/>
          </w:tcPr>
          <w:p w:rsidR="00776DBD" w:rsidRPr="00776DBD" w:rsidRDefault="00776DBD" w:rsidP="00776DBD">
            <w:pPr>
              <w:spacing w:after="0" w:line="240" w:lineRule="auto"/>
              <w:jc w:val="both"/>
              <w:rPr>
                <w:rFonts w:ascii="Times New Roman" w:eastAsia="Times New Roman" w:hAnsi="Times New Roman" w:cs="Times New Roman"/>
                <w:sz w:val="24"/>
                <w:szCs w:val="24"/>
              </w:rPr>
            </w:pPr>
            <w:r w:rsidRPr="00776DBD">
              <w:rPr>
                <w:rFonts w:ascii="Times New Roman" w:eastAsia="Times New Roman" w:hAnsi="Times New Roman" w:cs="Times New Roman"/>
                <w:sz w:val="24"/>
                <w:szCs w:val="24"/>
              </w:rPr>
              <w:t>0</w:t>
            </w:r>
          </w:p>
        </w:tc>
        <w:tc>
          <w:tcPr>
            <w:tcW w:w="755" w:type="dxa"/>
            <w:tcBorders>
              <w:top w:val="nil"/>
              <w:left w:val="nil"/>
              <w:bottom w:val="single" w:sz="4" w:space="0" w:color="auto"/>
              <w:right w:val="single" w:sz="4" w:space="0" w:color="auto"/>
            </w:tcBorders>
            <w:shd w:val="clear" w:color="000000" w:fill="FFFFFF"/>
            <w:vAlign w:val="center"/>
          </w:tcPr>
          <w:p w:rsidR="00776DBD" w:rsidRPr="00776DBD" w:rsidRDefault="00776DBD" w:rsidP="00776DBD">
            <w:pPr>
              <w:spacing w:after="0" w:line="240" w:lineRule="auto"/>
              <w:jc w:val="both"/>
              <w:rPr>
                <w:rFonts w:ascii="Times New Roman" w:eastAsia="Times New Roman" w:hAnsi="Times New Roman" w:cs="Times New Roman"/>
                <w:sz w:val="24"/>
                <w:szCs w:val="24"/>
              </w:rPr>
            </w:pPr>
            <w:r w:rsidRPr="00776DBD">
              <w:rPr>
                <w:rFonts w:ascii="Times New Roman" w:eastAsia="Times New Roman" w:hAnsi="Times New Roman" w:cs="Times New Roman"/>
                <w:sz w:val="24"/>
                <w:szCs w:val="24"/>
              </w:rPr>
              <w:t>0</w:t>
            </w:r>
          </w:p>
        </w:tc>
        <w:tc>
          <w:tcPr>
            <w:tcW w:w="714" w:type="dxa"/>
            <w:tcBorders>
              <w:top w:val="nil"/>
              <w:left w:val="nil"/>
              <w:bottom w:val="single" w:sz="4" w:space="0" w:color="auto"/>
              <w:right w:val="single" w:sz="4" w:space="0" w:color="auto"/>
            </w:tcBorders>
            <w:shd w:val="clear" w:color="auto" w:fill="auto"/>
            <w:vAlign w:val="center"/>
          </w:tcPr>
          <w:p w:rsidR="00776DBD" w:rsidRPr="00776DBD" w:rsidRDefault="00776DBD" w:rsidP="00776DBD">
            <w:pPr>
              <w:spacing w:after="0" w:line="240" w:lineRule="auto"/>
              <w:jc w:val="both"/>
              <w:rPr>
                <w:rFonts w:ascii="Times New Roman" w:eastAsia="Times New Roman" w:hAnsi="Times New Roman" w:cs="Times New Roman"/>
                <w:sz w:val="24"/>
                <w:szCs w:val="24"/>
              </w:rPr>
            </w:pPr>
            <w:r w:rsidRPr="00776DBD">
              <w:rPr>
                <w:rFonts w:ascii="Times New Roman" w:eastAsia="Times New Roman" w:hAnsi="Times New Roman" w:cs="Times New Roman"/>
                <w:sz w:val="24"/>
                <w:szCs w:val="24"/>
              </w:rPr>
              <w:t>0</w:t>
            </w:r>
          </w:p>
        </w:tc>
        <w:tc>
          <w:tcPr>
            <w:tcW w:w="1134" w:type="dxa"/>
            <w:tcBorders>
              <w:top w:val="nil"/>
              <w:left w:val="nil"/>
              <w:bottom w:val="nil"/>
              <w:right w:val="nil"/>
            </w:tcBorders>
            <w:shd w:val="clear" w:color="auto" w:fill="auto"/>
            <w:noWrap/>
            <w:vAlign w:val="bottom"/>
            <w:hideMark/>
          </w:tcPr>
          <w:p w:rsidR="00776DBD" w:rsidRPr="00776DBD" w:rsidRDefault="00776DBD" w:rsidP="00776DBD">
            <w:pPr>
              <w:spacing w:after="0" w:line="240" w:lineRule="auto"/>
              <w:jc w:val="both"/>
              <w:rPr>
                <w:rFonts w:ascii="Times New Roman" w:eastAsia="Times New Roman" w:hAnsi="Times New Roman" w:cs="Times New Roman"/>
                <w:sz w:val="24"/>
                <w:szCs w:val="24"/>
                <w:highlight w:val="yellow"/>
              </w:rPr>
            </w:pPr>
          </w:p>
        </w:tc>
      </w:tr>
      <w:tr w:rsidR="006E6DDA" w:rsidRPr="00776DBD" w:rsidTr="006E6DDA">
        <w:trPr>
          <w:trHeight w:val="270"/>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6E6DDA" w:rsidRPr="00776DBD" w:rsidRDefault="006E6DDA" w:rsidP="00776DBD">
            <w:pPr>
              <w:spacing w:after="0" w:line="240" w:lineRule="auto"/>
              <w:jc w:val="both"/>
              <w:rPr>
                <w:rFonts w:ascii="Times New Roman" w:eastAsia="Times New Roman" w:hAnsi="Times New Roman" w:cs="Times New Roman"/>
                <w:b/>
                <w:bCs/>
                <w:sz w:val="24"/>
                <w:szCs w:val="24"/>
              </w:rPr>
            </w:pPr>
            <w:r w:rsidRPr="00776DBD">
              <w:rPr>
                <w:rFonts w:ascii="Times New Roman" w:eastAsia="Times New Roman" w:hAnsi="Times New Roman" w:cs="Times New Roman"/>
                <w:b/>
                <w:bCs/>
                <w:sz w:val="24"/>
                <w:szCs w:val="24"/>
              </w:rPr>
              <w:t>1.8</w:t>
            </w:r>
          </w:p>
        </w:tc>
        <w:tc>
          <w:tcPr>
            <w:tcW w:w="3041" w:type="dxa"/>
            <w:tcBorders>
              <w:top w:val="nil"/>
              <w:left w:val="nil"/>
              <w:bottom w:val="single" w:sz="4" w:space="0" w:color="auto"/>
              <w:right w:val="single" w:sz="4" w:space="0" w:color="auto"/>
            </w:tcBorders>
            <w:shd w:val="clear" w:color="auto" w:fill="auto"/>
            <w:vAlign w:val="center"/>
            <w:hideMark/>
          </w:tcPr>
          <w:p w:rsidR="006E6DDA" w:rsidRPr="00776DBD" w:rsidRDefault="006E6DDA" w:rsidP="00776DBD">
            <w:pPr>
              <w:spacing w:after="0" w:line="240" w:lineRule="auto"/>
              <w:jc w:val="both"/>
              <w:rPr>
                <w:rFonts w:ascii="Times New Roman" w:eastAsia="Times New Roman" w:hAnsi="Times New Roman" w:cs="Times New Roman"/>
                <w:b/>
                <w:bCs/>
                <w:i/>
                <w:iCs/>
                <w:sz w:val="24"/>
                <w:szCs w:val="24"/>
              </w:rPr>
            </w:pPr>
            <w:r w:rsidRPr="00776DBD">
              <w:rPr>
                <w:rFonts w:ascii="Times New Roman" w:eastAsia="Times New Roman" w:hAnsi="Times New Roman" w:cs="Times New Roman"/>
                <w:b/>
                <w:bCs/>
                <w:i/>
                <w:iCs/>
                <w:sz w:val="24"/>
                <w:szCs w:val="24"/>
              </w:rPr>
              <w:t>Из малообеспеченных семей</w:t>
            </w:r>
          </w:p>
        </w:tc>
        <w:tc>
          <w:tcPr>
            <w:tcW w:w="814" w:type="dxa"/>
            <w:tcBorders>
              <w:top w:val="nil"/>
              <w:left w:val="nil"/>
              <w:bottom w:val="single" w:sz="4" w:space="0" w:color="auto"/>
              <w:right w:val="single" w:sz="4" w:space="0" w:color="auto"/>
            </w:tcBorders>
            <w:shd w:val="clear" w:color="000000" w:fill="FF99CC"/>
            <w:vAlign w:val="center"/>
          </w:tcPr>
          <w:p w:rsidR="006E6DDA" w:rsidRPr="00776DBD" w:rsidRDefault="00776DBD" w:rsidP="00776DBD">
            <w:pPr>
              <w:spacing w:after="0" w:line="240" w:lineRule="auto"/>
              <w:jc w:val="both"/>
              <w:rPr>
                <w:rFonts w:ascii="Times New Roman" w:eastAsia="Times New Roman" w:hAnsi="Times New Roman" w:cs="Times New Roman"/>
                <w:b/>
                <w:bCs/>
                <w:sz w:val="24"/>
                <w:szCs w:val="24"/>
              </w:rPr>
            </w:pPr>
            <w:r w:rsidRPr="00776DBD">
              <w:rPr>
                <w:rFonts w:ascii="Times New Roman" w:eastAsia="Times New Roman" w:hAnsi="Times New Roman" w:cs="Times New Roman"/>
                <w:b/>
                <w:bCs/>
                <w:sz w:val="24"/>
                <w:szCs w:val="24"/>
              </w:rPr>
              <w:t>305</w:t>
            </w:r>
          </w:p>
        </w:tc>
        <w:tc>
          <w:tcPr>
            <w:tcW w:w="576" w:type="dxa"/>
            <w:tcBorders>
              <w:top w:val="nil"/>
              <w:left w:val="nil"/>
              <w:bottom w:val="single" w:sz="4" w:space="0" w:color="auto"/>
              <w:right w:val="single" w:sz="4" w:space="0" w:color="auto"/>
            </w:tcBorders>
            <w:shd w:val="clear" w:color="auto" w:fill="auto"/>
            <w:vAlign w:val="center"/>
          </w:tcPr>
          <w:p w:rsidR="006E6DDA" w:rsidRPr="00776DBD" w:rsidRDefault="00776DBD" w:rsidP="00776DBD">
            <w:pPr>
              <w:spacing w:after="0" w:line="240" w:lineRule="auto"/>
              <w:jc w:val="both"/>
              <w:rPr>
                <w:rFonts w:ascii="Times New Roman" w:eastAsia="Times New Roman" w:hAnsi="Times New Roman" w:cs="Times New Roman"/>
                <w:sz w:val="24"/>
                <w:szCs w:val="24"/>
              </w:rPr>
            </w:pPr>
            <w:r w:rsidRPr="00776DBD">
              <w:rPr>
                <w:rFonts w:ascii="Times New Roman" w:eastAsia="Times New Roman" w:hAnsi="Times New Roman" w:cs="Times New Roman"/>
                <w:sz w:val="24"/>
                <w:szCs w:val="24"/>
              </w:rPr>
              <w:t>24</w:t>
            </w:r>
          </w:p>
        </w:tc>
        <w:tc>
          <w:tcPr>
            <w:tcW w:w="680" w:type="dxa"/>
            <w:tcBorders>
              <w:top w:val="nil"/>
              <w:left w:val="nil"/>
              <w:bottom w:val="single" w:sz="4" w:space="0" w:color="auto"/>
              <w:right w:val="single" w:sz="4" w:space="0" w:color="auto"/>
            </w:tcBorders>
            <w:shd w:val="clear" w:color="auto" w:fill="auto"/>
            <w:vAlign w:val="center"/>
          </w:tcPr>
          <w:p w:rsidR="006E6DDA" w:rsidRPr="00776DBD" w:rsidRDefault="00776DBD" w:rsidP="00776DBD">
            <w:pPr>
              <w:spacing w:after="0" w:line="240" w:lineRule="auto"/>
              <w:jc w:val="both"/>
              <w:rPr>
                <w:rFonts w:ascii="Times New Roman" w:eastAsia="Times New Roman" w:hAnsi="Times New Roman" w:cs="Times New Roman"/>
                <w:sz w:val="24"/>
                <w:szCs w:val="24"/>
              </w:rPr>
            </w:pPr>
            <w:r w:rsidRPr="00776DBD">
              <w:rPr>
                <w:rFonts w:ascii="Times New Roman" w:eastAsia="Times New Roman" w:hAnsi="Times New Roman" w:cs="Times New Roman"/>
                <w:sz w:val="24"/>
                <w:szCs w:val="24"/>
              </w:rPr>
              <w:t>98</w:t>
            </w:r>
          </w:p>
        </w:tc>
        <w:tc>
          <w:tcPr>
            <w:tcW w:w="680" w:type="dxa"/>
            <w:tcBorders>
              <w:top w:val="nil"/>
              <w:left w:val="nil"/>
              <w:bottom w:val="single" w:sz="4" w:space="0" w:color="auto"/>
              <w:right w:val="single" w:sz="4" w:space="0" w:color="auto"/>
            </w:tcBorders>
            <w:shd w:val="clear" w:color="auto" w:fill="auto"/>
            <w:vAlign w:val="center"/>
          </w:tcPr>
          <w:p w:rsidR="006E6DDA" w:rsidRPr="00776DBD" w:rsidRDefault="00776DBD" w:rsidP="00776DBD">
            <w:pPr>
              <w:spacing w:after="0" w:line="240" w:lineRule="auto"/>
              <w:jc w:val="both"/>
              <w:rPr>
                <w:rFonts w:ascii="Times New Roman" w:eastAsia="Times New Roman" w:hAnsi="Times New Roman" w:cs="Times New Roman"/>
                <w:sz w:val="24"/>
                <w:szCs w:val="24"/>
              </w:rPr>
            </w:pPr>
            <w:r w:rsidRPr="00776DBD">
              <w:rPr>
                <w:rFonts w:ascii="Times New Roman" w:eastAsia="Times New Roman" w:hAnsi="Times New Roman" w:cs="Times New Roman"/>
                <w:sz w:val="24"/>
                <w:szCs w:val="24"/>
              </w:rPr>
              <w:t>53</w:t>
            </w:r>
          </w:p>
        </w:tc>
        <w:tc>
          <w:tcPr>
            <w:tcW w:w="757" w:type="dxa"/>
            <w:tcBorders>
              <w:top w:val="nil"/>
              <w:left w:val="nil"/>
              <w:bottom w:val="single" w:sz="4" w:space="0" w:color="auto"/>
              <w:right w:val="single" w:sz="4" w:space="0" w:color="auto"/>
            </w:tcBorders>
            <w:shd w:val="clear" w:color="auto" w:fill="auto"/>
            <w:vAlign w:val="center"/>
          </w:tcPr>
          <w:p w:rsidR="006E6DDA" w:rsidRPr="00776DBD" w:rsidRDefault="00776DBD" w:rsidP="00776DBD">
            <w:pPr>
              <w:spacing w:after="0" w:line="240" w:lineRule="auto"/>
              <w:jc w:val="both"/>
              <w:rPr>
                <w:rFonts w:ascii="Times New Roman" w:eastAsia="Times New Roman" w:hAnsi="Times New Roman" w:cs="Times New Roman"/>
                <w:sz w:val="24"/>
                <w:szCs w:val="24"/>
              </w:rPr>
            </w:pPr>
            <w:r w:rsidRPr="00776DBD">
              <w:rPr>
                <w:rFonts w:ascii="Times New Roman" w:eastAsia="Times New Roman" w:hAnsi="Times New Roman" w:cs="Times New Roman"/>
                <w:sz w:val="24"/>
                <w:szCs w:val="24"/>
              </w:rPr>
              <w:t>26</w:t>
            </w:r>
          </w:p>
        </w:tc>
        <w:tc>
          <w:tcPr>
            <w:tcW w:w="755" w:type="dxa"/>
            <w:tcBorders>
              <w:top w:val="nil"/>
              <w:left w:val="nil"/>
              <w:bottom w:val="single" w:sz="4" w:space="0" w:color="auto"/>
              <w:right w:val="single" w:sz="4" w:space="0" w:color="auto"/>
            </w:tcBorders>
            <w:shd w:val="clear" w:color="000000" w:fill="FFFFFF"/>
            <w:vAlign w:val="center"/>
          </w:tcPr>
          <w:p w:rsidR="006E6DDA" w:rsidRPr="00776DBD" w:rsidRDefault="00776DBD" w:rsidP="00776DBD">
            <w:pPr>
              <w:spacing w:after="0" w:line="240" w:lineRule="auto"/>
              <w:jc w:val="both"/>
              <w:rPr>
                <w:rFonts w:ascii="Times New Roman" w:eastAsia="Times New Roman" w:hAnsi="Times New Roman" w:cs="Times New Roman"/>
                <w:sz w:val="24"/>
                <w:szCs w:val="24"/>
              </w:rPr>
            </w:pPr>
            <w:r w:rsidRPr="00776DBD">
              <w:rPr>
                <w:rFonts w:ascii="Times New Roman" w:eastAsia="Times New Roman" w:hAnsi="Times New Roman" w:cs="Times New Roman"/>
                <w:sz w:val="24"/>
                <w:szCs w:val="24"/>
              </w:rPr>
              <w:t>97</w:t>
            </w:r>
          </w:p>
        </w:tc>
        <w:tc>
          <w:tcPr>
            <w:tcW w:w="714" w:type="dxa"/>
            <w:tcBorders>
              <w:top w:val="nil"/>
              <w:left w:val="nil"/>
              <w:bottom w:val="single" w:sz="4" w:space="0" w:color="auto"/>
              <w:right w:val="single" w:sz="4" w:space="0" w:color="auto"/>
            </w:tcBorders>
            <w:shd w:val="clear" w:color="auto" w:fill="auto"/>
            <w:vAlign w:val="center"/>
          </w:tcPr>
          <w:p w:rsidR="006E6DDA" w:rsidRPr="00776DBD" w:rsidRDefault="00776DBD" w:rsidP="00776DBD">
            <w:pPr>
              <w:spacing w:after="0" w:line="240" w:lineRule="auto"/>
              <w:jc w:val="both"/>
              <w:rPr>
                <w:rFonts w:ascii="Times New Roman" w:eastAsia="Times New Roman" w:hAnsi="Times New Roman" w:cs="Times New Roman"/>
                <w:sz w:val="24"/>
                <w:szCs w:val="24"/>
              </w:rPr>
            </w:pPr>
            <w:r w:rsidRPr="00776DBD">
              <w:rPr>
                <w:rFonts w:ascii="Times New Roman" w:eastAsia="Times New Roman" w:hAnsi="Times New Roman" w:cs="Times New Roman"/>
                <w:sz w:val="24"/>
                <w:szCs w:val="24"/>
              </w:rPr>
              <w:t>7</w:t>
            </w:r>
          </w:p>
        </w:tc>
        <w:tc>
          <w:tcPr>
            <w:tcW w:w="1134" w:type="dxa"/>
            <w:tcBorders>
              <w:top w:val="nil"/>
              <w:left w:val="nil"/>
              <w:bottom w:val="nil"/>
              <w:right w:val="nil"/>
            </w:tcBorders>
            <w:shd w:val="clear" w:color="auto" w:fill="auto"/>
            <w:noWrap/>
            <w:vAlign w:val="bottom"/>
            <w:hideMark/>
          </w:tcPr>
          <w:p w:rsidR="006E6DDA" w:rsidRPr="00776DBD" w:rsidRDefault="006E6DDA" w:rsidP="00776DBD">
            <w:pPr>
              <w:spacing w:after="0" w:line="240" w:lineRule="auto"/>
              <w:jc w:val="both"/>
              <w:rPr>
                <w:rFonts w:ascii="Times New Roman" w:eastAsia="Times New Roman" w:hAnsi="Times New Roman" w:cs="Times New Roman"/>
                <w:sz w:val="24"/>
                <w:szCs w:val="24"/>
                <w:highlight w:val="yellow"/>
              </w:rPr>
            </w:pPr>
          </w:p>
        </w:tc>
      </w:tr>
    </w:tbl>
    <w:p w:rsidR="004C47C7" w:rsidRPr="00776DBD" w:rsidRDefault="004C47C7" w:rsidP="00776DBD">
      <w:pPr>
        <w:spacing w:after="0" w:line="240" w:lineRule="auto"/>
        <w:jc w:val="both"/>
        <w:rPr>
          <w:rFonts w:ascii="Times New Roman" w:eastAsia="Arial" w:hAnsi="Times New Roman" w:cs="Times New Roman"/>
          <w:bCs/>
          <w:sz w:val="24"/>
          <w:szCs w:val="24"/>
          <w:highlight w:val="yellow"/>
        </w:rPr>
      </w:pPr>
    </w:p>
    <w:p w:rsidR="004C47C7" w:rsidRPr="00353C5E" w:rsidRDefault="004C47C7" w:rsidP="004C47C7">
      <w:pPr>
        <w:spacing w:after="0" w:line="240" w:lineRule="auto"/>
        <w:ind w:firstLine="720"/>
        <w:jc w:val="both"/>
        <w:rPr>
          <w:rFonts w:ascii="Times New Roman" w:eastAsia="Arial" w:hAnsi="Times New Roman" w:cs="Times New Roman"/>
          <w:bCs/>
          <w:sz w:val="24"/>
          <w:szCs w:val="24"/>
        </w:rPr>
      </w:pPr>
      <w:r w:rsidRPr="00776DBD">
        <w:rPr>
          <w:rFonts w:ascii="Times New Roman" w:eastAsia="Arial" w:hAnsi="Times New Roman" w:cs="Times New Roman"/>
          <w:bCs/>
          <w:sz w:val="24"/>
          <w:szCs w:val="24"/>
        </w:rPr>
        <w:lastRenderedPageBreak/>
        <w:t xml:space="preserve">Образовательные услуги по дополнительному образованию оказываются в </w:t>
      </w:r>
      <w:proofErr w:type="gramStart"/>
      <w:r w:rsidRPr="00776DBD">
        <w:rPr>
          <w:rFonts w:ascii="Times New Roman" w:eastAsia="Arial" w:hAnsi="Times New Roman" w:cs="Times New Roman"/>
          <w:bCs/>
          <w:sz w:val="24"/>
          <w:szCs w:val="24"/>
        </w:rPr>
        <w:t>соответствии  с</w:t>
      </w:r>
      <w:proofErr w:type="gramEnd"/>
      <w:r w:rsidRPr="00776DBD">
        <w:rPr>
          <w:rFonts w:ascii="Times New Roman" w:eastAsia="Arial" w:hAnsi="Times New Roman" w:cs="Times New Roman"/>
          <w:bCs/>
          <w:sz w:val="24"/>
          <w:szCs w:val="24"/>
        </w:rPr>
        <w:t xml:space="preserve"> Уставом МБУДО «ЦРТДЮ» детям в </w:t>
      </w:r>
      <w:r w:rsidRPr="00353C5E">
        <w:rPr>
          <w:rFonts w:ascii="Times New Roman" w:eastAsia="Arial" w:hAnsi="Times New Roman" w:cs="Times New Roman"/>
          <w:bCs/>
          <w:sz w:val="24"/>
          <w:szCs w:val="24"/>
        </w:rPr>
        <w:t xml:space="preserve">возрасте от </w:t>
      </w:r>
      <w:r w:rsidR="00353C5E" w:rsidRPr="00353C5E">
        <w:rPr>
          <w:rFonts w:ascii="Times New Roman" w:eastAsia="Arial" w:hAnsi="Times New Roman" w:cs="Times New Roman"/>
          <w:bCs/>
          <w:sz w:val="24"/>
          <w:szCs w:val="24"/>
        </w:rPr>
        <w:t xml:space="preserve">4 лет </w:t>
      </w:r>
      <w:r w:rsidRPr="00353C5E">
        <w:rPr>
          <w:rFonts w:ascii="Times New Roman" w:eastAsia="Arial" w:hAnsi="Times New Roman" w:cs="Times New Roman"/>
          <w:bCs/>
          <w:sz w:val="24"/>
          <w:szCs w:val="24"/>
        </w:rPr>
        <w:t xml:space="preserve"> до 18 лет.</w:t>
      </w:r>
    </w:p>
    <w:p w:rsidR="004C47C7" w:rsidRPr="00607EC5" w:rsidRDefault="004C47C7" w:rsidP="004C47C7">
      <w:pPr>
        <w:spacing w:after="0" w:line="240" w:lineRule="auto"/>
        <w:ind w:firstLine="720"/>
        <w:jc w:val="both"/>
        <w:rPr>
          <w:rFonts w:ascii="Times New Roman" w:eastAsia="Arial" w:hAnsi="Times New Roman" w:cs="Times New Roman"/>
          <w:bCs/>
          <w:sz w:val="24"/>
          <w:szCs w:val="24"/>
        </w:rPr>
      </w:pPr>
      <w:r w:rsidRPr="00607EC5">
        <w:rPr>
          <w:rFonts w:ascii="Times New Roman" w:eastAsia="Arial" w:hAnsi="Times New Roman" w:cs="Times New Roman"/>
          <w:bCs/>
          <w:sz w:val="24"/>
          <w:szCs w:val="24"/>
        </w:rPr>
        <w:t>Всего на базе МБУДО «ЦРТДЮ» в 202</w:t>
      </w:r>
      <w:r w:rsidR="00776DBD" w:rsidRPr="00607EC5">
        <w:rPr>
          <w:rFonts w:ascii="Times New Roman" w:eastAsia="Arial" w:hAnsi="Times New Roman" w:cs="Times New Roman"/>
          <w:bCs/>
          <w:sz w:val="24"/>
          <w:szCs w:val="24"/>
        </w:rPr>
        <w:t>4</w:t>
      </w:r>
      <w:r w:rsidRPr="00607EC5">
        <w:rPr>
          <w:rFonts w:ascii="Times New Roman" w:eastAsia="Arial" w:hAnsi="Times New Roman" w:cs="Times New Roman"/>
          <w:bCs/>
          <w:sz w:val="24"/>
          <w:szCs w:val="24"/>
        </w:rPr>
        <w:t xml:space="preserve"> г. занимается 2</w:t>
      </w:r>
      <w:r w:rsidR="00607EC5" w:rsidRPr="00607EC5">
        <w:rPr>
          <w:rFonts w:ascii="Times New Roman" w:eastAsia="Arial" w:hAnsi="Times New Roman" w:cs="Times New Roman"/>
          <w:bCs/>
          <w:sz w:val="24"/>
          <w:szCs w:val="24"/>
        </w:rPr>
        <w:t>404</w:t>
      </w:r>
      <w:r w:rsidRPr="00607EC5">
        <w:rPr>
          <w:rFonts w:ascii="Times New Roman" w:eastAsia="Arial" w:hAnsi="Times New Roman" w:cs="Times New Roman"/>
          <w:bCs/>
          <w:sz w:val="24"/>
          <w:szCs w:val="24"/>
        </w:rPr>
        <w:t xml:space="preserve"> детей с учетом обучения в нескольких объединениях, в 202</w:t>
      </w:r>
      <w:r w:rsidR="00607EC5" w:rsidRPr="00607EC5">
        <w:rPr>
          <w:rFonts w:ascii="Times New Roman" w:eastAsia="Arial" w:hAnsi="Times New Roman" w:cs="Times New Roman"/>
          <w:bCs/>
          <w:sz w:val="24"/>
          <w:szCs w:val="24"/>
        </w:rPr>
        <w:t>3</w:t>
      </w:r>
      <w:r w:rsidRPr="00607EC5">
        <w:rPr>
          <w:rFonts w:ascii="Times New Roman" w:eastAsia="Arial" w:hAnsi="Times New Roman" w:cs="Times New Roman"/>
          <w:bCs/>
          <w:sz w:val="24"/>
          <w:szCs w:val="24"/>
        </w:rPr>
        <w:t xml:space="preserve"> году занималось 2</w:t>
      </w:r>
      <w:r w:rsidR="00607EC5" w:rsidRPr="00607EC5">
        <w:rPr>
          <w:rFonts w:ascii="Times New Roman" w:eastAsia="Arial" w:hAnsi="Times New Roman" w:cs="Times New Roman"/>
          <w:bCs/>
          <w:sz w:val="24"/>
          <w:szCs w:val="24"/>
        </w:rPr>
        <w:t>591</w:t>
      </w:r>
      <w:r w:rsidRPr="00607EC5">
        <w:rPr>
          <w:rFonts w:ascii="Times New Roman" w:eastAsia="Arial" w:hAnsi="Times New Roman" w:cs="Times New Roman"/>
          <w:bCs/>
          <w:sz w:val="24"/>
          <w:szCs w:val="24"/>
        </w:rPr>
        <w:t>.</w:t>
      </w:r>
      <w:r w:rsidRPr="00607EC5">
        <w:rPr>
          <w:rFonts w:ascii="Times New Roman" w:hAnsi="Times New Roman" w:cs="Times New Roman"/>
          <w:sz w:val="24"/>
          <w:szCs w:val="24"/>
        </w:rPr>
        <w:t xml:space="preserve"> Причины общего снижения контингента объясняется тем, </w:t>
      </w:r>
      <w:proofErr w:type="gramStart"/>
      <w:r w:rsidRPr="00607EC5">
        <w:rPr>
          <w:rFonts w:ascii="Times New Roman" w:hAnsi="Times New Roman" w:cs="Times New Roman"/>
          <w:sz w:val="24"/>
          <w:szCs w:val="24"/>
        </w:rPr>
        <w:t>что  численность</w:t>
      </w:r>
      <w:proofErr w:type="gramEnd"/>
      <w:r w:rsidRPr="00607EC5">
        <w:rPr>
          <w:rFonts w:ascii="Times New Roman" w:hAnsi="Times New Roman" w:cs="Times New Roman"/>
          <w:sz w:val="24"/>
          <w:szCs w:val="24"/>
        </w:rPr>
        <w:t xml:space="preserve"> учащихся  в школах  по району с прошлого учебного года вновь снизалась (на </w:t>
      </w:r>
      <w:r w:rsidR="002232F0" w:rsidRPr="00607EC5">
        <w:rPr>
          <w:rFonts w:ascii="Times New Roman" w:hAnsi="Times New Roman" w:cs="Times New Roman"/>
          <w:sz w:val="24"/>
          <w:szCs w:val="24"/>
        </w:rPr>
        <w:t>1</w:t>
      </w:r>
      <w:r w:rsidR="00607EC5" w:rsidRPr="00607EC5">
        <w:rPr>
          <w:rFonts w:ascii="Times New Roman" w:hAnsi="Times New Roman" w:cs="Times New Roman"/>
          <w:sz w:val="24"/>
          <w:szCs w:val="24"/>
        </w:rPr>
        <w:t>18</w:t>
      </w:r>
      <w:r w:rsidR="002232F0" w:rsidRPr="00607EC5">
        <w:rPr>
          <w:rFonts w:ascii="Times New Roman" w:hAnsi="Times New Roman" w:cs="Times New Roman"/>
          <w:sz w:val="24"/>
          <w:szCs w:val="24"/>
        </w:rPr>
        <w:t xml:space="preserve"> </w:t>
      </w:r>
      <w:r w:rsidRPr="00607EC5">
        <w:rPr>
          <w:rFonts w:ascii="Times New Roman" w:hAnsi="Times New Roman" w:cs="Times New Roman"/>
          <w:sz w:val="24"/>
          <w:szCs w:val="24"/>
        </w:rPr>
        <w:t xml:space="preserve">человек), по филиалам ЦРТДЮ </w:t>
      </w:r>
      <w:proofErr w:type="spellStart"/>
      <w:r w:rsidRPr="00607EC5">
        <w:rPr>
          <w:rFonts w:ascii="Times New Roman" w:hAnsi="Times New Roman" w:cs="Times New Roman"/>
          <w:sz w:val="24"/>
          <w:szCs w:val="24"/>
        </w:rPr>
        <w:t>тарифицирование</w:t>
      </w:r>
      <w:proofErr w:type="spellEnd"/>
      <w:r w:rsidRPr="00607EC5">
        <w:rPr>
          <w:rFonts w:ascii="Times New Roman" w:hAnsi="Times New Roman" w:cs="Times New Roman"/>
          <w:sz w:val="24"/>
          <w:szCs w:val="24"/>
        </w:rPr>
        <w:t xml:space="preserve"> педагогов- совместителей затруднено их большой нагрузкой по основному месту работы</w:t>
      </w:r>
      <w:r w:rsidRPr="00607EC5">
        <w:rPr>
          <w:rFonts w:ascii="Times New Roman" w:eastAsia="Arial" w:hAnsi="Times New Roman" w:cs="Times New Roman"/>
          <w:bCs/>
          <w:sz w:val="24"/>
          <w:szCs w:val="24"/>
        </w:rPr>
        <w:t>. На протяжении нескольких лет самыми многочисленными являются объединения социально-гуманитарной направленности - 3</w:t>
      </w:r>
      <w:r w:rsidR="00607EC5" w:rsidRPr="00607EC5">
        <w:rPr>
          <w:rFonts w:ascii="Times New Roman" w:eastAsia="Arial" w:hAnsi="Times New Roman" w:cs="Times New Roman"/>
          <w:bCs/>
          <w:sz w:val="24"/>
          <w:szCs w:val="24"/>
        </w:rPr>
        <w:t>2</w:t>
      </w:r>
      <w:r w:rsidRPr="00607EC5">
        <w:rPr>
          <w:rFonts w:ascii="Times New Roman" w:eastAsia="Arial" w:hAnsi="Times New Roman" w:cs="Times New Roman"/>
          <w:bCs/>
          <w:sz w:val="24"/>
          <w:szCs w:val="24"/>
        </w:rPr>
        <w:t xml:space="preserve"> %</w:t>
      </w:r>
      <w:r w:rsidR="00607EC5" w:rsidRPr="00607EC5">
        <w:rPr>
          <w:rFonts w:ascii="Times New Roman" w:eastAsia="Arial" w:hAnsi="Times New Roman" w:cs="Times New Roman"/>
          <w:bCs/>
          <w:sz w:val="24"/>
          <w:szCs w:val="24"/>
        </w:rPr>
        <w:t xml:space="preserve">. </w:t>
      </w:r>
    </w:p>
    <w:p w:rsidR="004C47C7" w:rsidRPr="00607EC5" w:rsidRDefault="004C47C7" w:rsidP="004C47C7">
      <w:pPr>
        <w:spacing w:after="0" w:line="240" w:lineRule="auto"/>
        <w:ind w:firstLine="720"/>
        <w:jc w:val="both"/>
        <w:rPr>
          <w:rFonts w:ascii="Times New Roman" w:eastAsia="Arial" w:hAnsi="Times New Roman" w:cs="Times New Roman"/>
          <w:bCs/>
          <w:sz w:val="24"/>
          <w:szCs w:val="24"/>
        </w:rPr>
      </w:pPr>
      <w:r w:rsidRPr="00607EC5">
        <w:rPr>
          <w:rFonts w:ascii="Times New Roman" w:eastAsia="Arial" w:hAnsi="Times New Roman" w:cs="Times New Roman"/>
          <w:bCs/>
          <w:sz w:val="24"/>
          <w:szCs w:val="24"/>
        </w:rPr>
        <w:t>Малочисленными остаются программы естественнонаучной</w:t>
      </w:r>
      <w:r w:rsidR="00BF1BB9" w:rsidRPr="00607EC5">
        <w:rPr>
          <w:rFonts w:ascii="Times New Roman" w:eastAsia="Arial" w:hAnsi="Times New Roman" w:cs="Times New Roman"/>
          <w:bCs/>
          <w:sz w:val="24"/>
          <w:szCs w:val="24"/>
        </w:rPr>
        <w:t>, технической</w:t>
      </w:r>
      <w:r w:rsidRPr="00607EC5">
        <w:rPr>
          <w:rFonts w:ascii="Times New Roman" w:eastAsia="Arial" w:hAnsi="Times New Roman" w:cs="Times New Roman"/>
          <w:bCs/>
          <w:sz w:val="24"/>
          <w:szCs w:val="24"/>
        </w:rPr>
        <w:t xml:space="preserve"> и туристско-краеведческой направленностей, т.к. программы данных направленностей являются ресурсоемкими (требуют специального оборудования, особых сооружений, затратны</w:t>
      </w:r>
      <w:r w:rsidR="00BF1BB9" w:rsidRPr="00607EC5">
        <w:rPr>
          <w:rFonts w:ascii="Times New Roman" w:eastAsia="Arial" w:hAnsi="Times New Roman" w:cs="Times New Roman"/>
          <w:bCs/>
          <w:sz w:val="24"/>
          <w:szCs w:val="24"/>
        </w:rPr>
        <w:t>е</w:t>
      </w:r>
      <w:r w:rsidRPr="00607EC5">
        <w:rPr>
          <w:rFonts w:ascii="Times New Roman" w:eastAsia="Arial" w:hAnsi="Times New Roman" w:cs="Times New Roman"/>
          <w:bCs/>
          <w:sz w:val="24"/>
          <w:szCs w:val="24"/>
        </w:rPr>
        <w:t xml:space="preserve"> в содержании).  (Таблица 2)</w:t>
      </w:r>
    </w:p>
    <w:p w:rsidR="004C47C7" w:rsidRPr="00AE7D05" w:rsidRDefault="004C47C7" w:rsidP="004C47C7">
      <w:pPr>
        <w:spacing w:after="0" w:line="240" w:lineRule="auto"/>
        <w:jc w:val="both"/>
        <w:rPr>
          <w:rFonts w:ascii="Times New Roman" w:eastAsia="Arial" w:hAnsi="Times New Roman" w:cs="Times New Roman"/>
          <w:bCs/>
          <w:sz w:val="24"/>
          <w:szCs w:val="24"/>
          <w:highlight w:val="yellow"/>
        </w:rPr>
      </w:pPr>
    </w:p>
    <w:p w:rsidR="004C47C7" w:rsidRPr="006F39D2" w:rsidRDefault="004C47C7" w:rsidP="004C47C7">
      <w:pPr>
        <w:spacing w:after="0" w:line="240" w:lineRule="auto"/>
        <w:jc w:val="both"/>
        <w:rPr>
          <w:rFonts w:ascii="Times New Roman" w:eastAsia="Times New Roman" w:hAnsi="Times New Roman" w:cs="Times New Roman"/>
          <w:b/>
          <w:bCs/>
          <w:sz w:val="24"/>
          <w:szCs w:val="24"/>
        </w:rPr>
      </w:pPr>
      <w:r w:rsidRPr="006F39D2">
        <w:rPr>
          <w:rFonts w:ascii="Times New Roman" w:eastAsia="Times New Roman" w:hAnsi="Times New Roman" w:cs="Times New Roman"/>
          <w:b/>
          <w:bCs/>
          <w:sz w:val="24"/>
          <w:szCs w:val="24"/>
        </w:rPr>
        <w:t>Таблица 2. Общие сведения о реализуемых дополнительных общеобразовательных программах в организации</w:t>
      </w:r>
    </w:p>
    <w:tbl>
      <w:tblPr>
        <w:tblW w:w="10243" w:type="dxa"/>
        <w:tblInd w:w="113" w:type="dxa"/>
        <w:tblLayout w:type="fixed"/>
        <w:tblLook w:val="04A0" w:firstRow="1" w:lastRow="0" w:firstColumn="1" w:lastColumn="0" w:noHBand="0" w:noVBand="1"/>
      </w:tblPr>
      <w:tblGrid>
        <w:gridCol w:w="558"/>
        <w:gridCol w:w="2548"/>
        <w:gridCol w:w="757"/>
        <w:gridCol w:w="757"/>
        <w:gridCol w:w="757"/>
        <w:gridCol w:w="757"/>
        <w:gridCol w:w="757"/>
        <w:gridCol w:w="758"/>
        <w:gridCol w:w="1259"/>
        <w:gridCol w:w="1335"/>
      </w:tblGrid>
      <w:tr w:rsidR="00607EC5" w:rsidRPr="00607EC5" w:rsidTr="00607EC5">
        <w:trPr>
          <w:trHeight w:val="255"/>
        </w:trPr>
        <w:tc>
          <w:tcPr>
            <w:tcW w:w="558" w:type="dxa"/>
            <w:vMerge w:val="restart"/>
            <w:tcBorders>
              <w:top w:val="single" w:sz="4" w:space="0" w:color="auto"/>
              <w:left w:val="single" w:sz="4" w:space="0" w:color="auto"/>
              <w:bottom w:val="single" w:sz="4" w:space="0" w:color="000000"/>
              <w:right w:val="single" w:sz="4" w:space="0" w:color="auto"/>
            </w:tcBorders>
            <w:shd w:val="clear" w:color="000000" w:fill="CC99FF"/>
            <w:vAlign w:val="center"/>
            <w:hideMark/>
          </w:tcPr>
          <w:p w:rsidR="00607EC5" w:rsidRPr="00607EC5" w:rsidRDefault="00607EC5" w:rsidP="00607EC5">
            <w:pPr>
              <w:spacing w:after="0" w:line="240" w:lineRule="auto"/>
              <w:jc w:val="center"/>
              <w:rPr>
                <w:rFonts w:ascii="Times New Roman" w:eastAsia="Times New Roman" w:hAnsi="Times New Roman" w:cs="Times New Roman"/>
                <w:b/>
                <w:bCs/>
                <w:sz w:val="20"/>
                <w:szCs w:val="20"/>
              </w:rPr>
            </w:pPr>
            <w:r w:rsidRPr="00607EC5">
              <w:rPr>
                <w:rFonts w:ascii="Times New Roman" w:eastAsia="Times New Roman" w:hAnsi="Times New Roman" w:cs="Times New Roman"/>
                <w:b/>
                <w:bCs/>
                <w:sz w:val="20"/>
                <w:szCs w:val="20"/>
              </w:rPr>
              <w:t>№ п/п</w:t>
            </w:r>
          </w:p>
        </w:tc>
        <w:tc>
          <w:tcPr>
            <w:tcW w:w="2548" w:type="dxa"/>
            <w:vMerge w:val="restart"/>
            <w:tcBorders>
              <w:top w:val="single" w:sz="4" w:space="0" w:color="auto"/>
              <w:left w:val="single" w:sz="4" w:space="0" w:color="auto"/>
              <w:bottom w:val="single" w:sz="4" w:space="0" w:color="000000"/>
              <w:right w:val="single" w:sz="4" w:space="0" w:color="auto"/>
            </w:tcBorders>
            <w:shd w:val="clear" w:color="000000" w:fill="CC99FF"/>
            <w:vAlign w:val="center"/>
            <w:hideMark/>
          </w:tcPr>
          <w:p w:rsidR="00607EC5" w:rsidRPr="00607EC5" w:rsidRDefault="00607EC5" w:rsidP="00607EC5">
            <w:pPr>
              <w:spacing w:after="0" w:line="240" w:lineRule="auto"/>
              <w:jc w:val="center"/>
              <w:rPr>
                <w:rFonts w:ascii="Times New Roman" w:eastAsia="Times New Roman" w:hAnsi="Times New Roman" w:cs="Times New Roman"/>
                <w:b/>
                <w:bCs/>
                <w:sz w:val="20"/>
                <w:szCs w:val="20"/>
              </w:rPr>
            </w:pPr>
            <w:r w:rsidRPr="00607EC5">
              <w:rPr>
                <w:rFonts w:ascii="Times New Roman" w:eastAsia="Times New Roman" w:hAnsi="Times New Roman" w:cs="Times New Roman"/>
                <w:b/>
                <w:bCs/>
                <w:sz w:val="20"/>
                <w:szCs w:val="20"/>
              </w:rPr>
              <w:t>Показатели дополнительных образовательных программ</w:t>
            </w:r>
          </w:p>
        </w:tc>
        <w:tc>
          <w:tcPr>
            <w:tcW w:w="4543" w:type="dxa"/>
            <w:gridSpan w:val="6"/>
            <w:tcBorders>
              <w:top w:val="single" w:sz="4" w:space="0" w:color="auto"/>
              <w:left w:val="nil"/>
              <w:bottom w:val="single" w:sz="4" w:space="0" w:color="auto"/>
              <w:right w:val="single" w:sz="4" w:space="0" w:color="000000"/>
            </w:tcBorders>
            <w:shd w:val="clear" w:color="000000" w:fill="CC99FF"/>
            <w:noWrap/>
            <w:vAlign w:val="center"/>
            <w:hideMark/>
          </w:tcPr>
          <w:p w:rsidR="00607EC5" w:rsidRPr="00607EC5" w:rsidRDefault="00607EC5" w:rsidP="00607EC5">
            <w:pPr>
              <w:spacing w:after="0" w:line="240" w:lineRule="auto"/>
              <w:jc w:val="center"/>
              <w:rPr>
                <w:rFonts w:ascii="Times New Roman" w:eastAsia="Times New Roman" w:hAnsi="Times New Roman" w:cs="Times New Roman"/>
                <w:b/>
                <w:bCs/>
                <w:sz w:val="20"/>
                <w:szCs w:val="20"/>
              </w:rPr>
            </w:pPr>
            <w:r w:rsidRPr="00607EC5">
              <w:rPr>
                <w:rFonts w:ascii="Times New Roman" w:eastAsia="Times New Roman" w:hAnsi="Times New Roman" w:cs="Times New Roman"/>
                <w:b/>
                <w:bCs/>
                <w:sz w:val="20"/>
                <w:szCs w:val="20"/>
              </w:rPr>
              <w:t>Количество программ по направленностям</w:t>
            </w:r>
          </w:p>
        </w:tc>
        <w:tc>
          <w:tcPr>
            <w:tcW w:w="1259" w:type="dxa"/>
            <w:vMerge w:val="restart"/>
            <w:tcBorders>
              <w:top w:val="single" w:sz="4" w:space="0" w:color="auto"/>
              <w:left w:val="single" w:sz="4" w:space="0" w:color="auto"/>
              <w:bottom w:val="single" w:sz="4" w:space="0" w:color="000000"/>
              <w:right w:val="single" w:sz="4" w:space="0" w:color="auto"/>
            </w:tcBorders>
            <w:shd w:val="clear" w:color="000000" w:fill="CC99FF"/>
            <w:vAlign w:val="center"/>
            <w:hideMark/>
          </w:tcPr>
          <w:p w:rsidR="00607EC5" w:rsidRDefault="00607EC5" w:rsidP="00607EC5">
            <w:pPr>
              <w:spacing w:after="0" w:line="240" w:lineRule="auto"/>
              <w:jc w:val="center"/>
              <w:rPr>
                <w:rFonts w:ascii="Times New Roman" w:eastAsia="Times New Roman" w:hAnsi="Times New Roman" w:cs="Times New Roman"/>
                <w:b/>
                <w:bCs/>
                <w:sz w:val="20"/>
                <w:szCs w:val="20"/>
              </w:rPr>
            </w:pPr>
            <w:r w:rsidRPr="00607EC5">
              <w:rPr>
                <w:rFonts w:ascii="Times New Roman" w:eastAsia="Times New Roman" w:hAnsi="Times New Roman" w:cs="Times New Roman"/>
                <w:b/>
                <w:bCs/>
                <w:sz w:val="20"/>
                <w:szCs w:val="20"/>
              </w:rPr>
              <w:t>Всего</w:t>
            </w:r>
          </w:p>
          <w:p w:rsidR="00607EC5" w:rsidRPr="00607EC5" w:rsidRDefault="00607EC5" w:rsidP="00607EC5">
            <w:pPr>
              <w:spacing w:after="0" w:line="240" w:lineRule="auto"/>
              <w:jc w:val="center"/>
              <w:rPr>
                <w:rFonts w:ascii="Times New Roman" w:eastAsia="Times New Roman" w:hAnsi="Times New Roman" w:cs="Times New Roman"/>
                <w:b/>
                <w:bCs/>
                <w:sz w:val="20"/>
                <w:szCs w:val="20"/>
              </w:rPr>
            </w:pPr>
            <w:r w:rsidRPr="00607EC5">
              <w:rPr>
                <w:rFonts w:ascii="Times New Roman" w:eastAsia="Times New Roman" w:hAnsi="Times New Roman" w:cs="Times New Roman"/>
                <w:b/>
                <w:bCs/>
                <w:sz w:val="20"/>
                <w:szCs w:val="20"/>
              </w:rPr>
              <w:t xml:space="preserve"> (кол-во)</w:t>
            </w:r>
          </w:p>
        </w:tc>
        <w:tc>
          <w:tcPr>
            <w:tcW w:w="1335" w:type="dxa"/>
            <w:vMerge w:val="restart"/>
            <w:tcBorders>
              <w:top w:val="single" w:sz="4" w:space="0" w:color="auto"/>
              <w:left w:val="single" w:sz="4" w:space="0" w:color="auto"/>
              <w:bottom w:val="single" w:sz="4" w:space="0" w:color="000000"/>
              <w:right w:val="single" w:sz="4" w:space="0" w:color="auto"/>
            </w:tcBorders>
            <w:shd w:val="clear" w:color="000000" w:fill="CC99FF"/>
            <w:vAlign w:val="center"/>
            <w:hideMark/>
          </w:tcPr>
          <w:p w:rsidR="00607EC5" w:rsidRPr="00607EC5" w:rsidRDefault="00607EC5" w:rsidP="00607EC5">
            <w:pPr>
              <w:spacing w:after="0" w:line="240" w:lineRule="auto"/>
              <w:jc w:val="center"/>
              <w:rPr>
                <w:rFonts w:ascii="Times New Roman" w:eastAsia="Times New Roman" w:hAnsi="Times New Roman" w:cs="Times New Roman"/>
                <w:b/>
                <w:bCs/>
                <w:sz w:val="16"/>
                <w:szCs w:val="16"/>
              </w:rPr>
            </w:pPr>
            <w:r w:rsidRPr="00607EC5">
              <w:rPr>
                <w:rFonts w:ascii="Times New Roman" w:eastAsia="Times New Roman" w:hAnsi="Times New Roman" w:cs="Times New Roman"/>
                <w:b/>
                <w:bCs/>
                <w:sz w:val="16"/>
                <w:szCs w:val="16"/>
              </w:rPr>
              <w:t>Относительная величина, в %</w:t>
            </w:r>
          </w:p>
        </w:tc>
      </w:tr>
      <w:tr w:rsidR="00607EC5" w:rsidRPr="00607EC5" w:rsidTr="00607EC5">
        <w:trPr>
          <w:trHeight w:val="1365"/>
        </w:trPr>
        <w:tc>
          <w:tcPr>
            <w:tcW w:w="558" w:type="dxa"/>
            <w:vMerge/>
            <w:tcBorders>
              <w:top w:val="single" w:sz="4" w:space="0" w:color="auto"/>
              <w:left w:val="single" w:sz="4" w:space="0" w:color="auto"/>
              <w:bottom w:val="single" w:sz="4" w:space="0" w:color="000000"/>
              <w:right w:val="single" w:sz="4" w:space="0" w:color="auto"/>
            </w:tcBorders>
            <w:vAlign w:val="center"/>
            <w:hideMark/>
          </w:tcPr>
          <w:p w:rsidR="00607EC5" w:rsidRPr="00607EC5" w:rsidRDefault="00607EC5" w:rsidP="00607EC5">
            <w:pPr>
              <w:spacing w:after="0" w:line="240" w:lineRule="auto"/>
              <w:rPr>
                <w:rFonts w:ascii="Times New Roman" w:eastAsia="Times New Roman" w:hAnsi="Times New Roman" w:cs="Times New Roman"/>
                <w:b/>
                <w:bCs/>
                <w:sz w:val="20"/>
                <w:szCs w:val="20"/>
              </w:rPr>
            </w:pPr>
          </w:p>
        </w:tc>
        <w:tc>
          <w:tcPr>
            <w:tcW w:w="2548" w:type="dxa"/>
            <w:vMerge/>
            <w:tcBorders>
              <w:top w:val="single" w:sz="4" w:space="0" w:color="auto"/>
              <w:left w:val="single" w:sz="4" w:space="0" w:color="auto"/>
              <w:bottom w:val="single" w:sz="4" w:space="0" w:color="000000"/>
              <w:right w:val="single" w:sz="4" w:space="0" w:color="auto"/>
            </w:tcBorders>
            <w:vAlign w:val="center"/>
            <w:hideMark/>
          </w:tcPr>
          <w:p w:rsidR="00607EC5" w:rsidRPr="00607EC5" w:rsidRDefault="00607EC5" w:rsidP="00607EC5">
            <w:pPr>
              <w:spacing w:after="0" w:line="240" w:lineRule="auto"/>
              <w:rPr>
                <w:rFonts w:ascii="Times New Roman" w:eastAsia="Times New Roman" w:hAnsi="Times New Roman" w:cs="Times New Roman"/>
                <w:b/>
                <w:bCs/>
                <w:sz w:val="20"/>
                <w:szCs w:val="20"/>
              </w:rPr>
            </w:pPr>
          </w:p>
        </w:tc>
        <w:tc>
          <w:tcPr>
            <w:tcW w:w="757" w:type="dxa"/>
            <w:tcBorders>
              <w:top w:val="nil"/>
              <w:left w:val="nil"/>
              <w:bottom w:val="single" w:sz="4" w:space="0" w:color="auto"/>
              <w:right w:val="single" w:sz="4" w:space="0" w:color="auto"/>
            </w:tcBorders>
            <w:shd w:val="clear" w:color="000000" w:fill="CC99FF"/>
            <w:textDirection w:val="btLr"/>
            <w:vAlign w:val="center"/>
            <w:hideMark/>
          </w:tcPr>
          <w:p w:rsidR="00607EC5" w:rsidRPr="00607EC5" w:rsidRDefault="00607EC5" w:rsidP="00607EC5">
            <w:pPr>
              <w:spacing w:after="0" w:line="240" w:lineRule="auto"/>
              <w:jc w:val="center"/>
              <w:rPr>
                <w:rFonts w:ascii="Times New Roman" w:eastAsia="Times New Roman" w:hAnsi="Times New Roman" w:cs="Times New Roman"/>
                <w:b/>
                <w:bCs/>
                <w:sz w:val="16"/>
                <w:szCs w:val="16"/>
              </w:rPr>
            </w:pPr>
            <w:r w:rsidRPr="00607EC5">
              <w:rPr>
                <w:rFonts w:ascii="Times New Roman" w:eastAsia="Times New Roman" w:hAnsi="Times New Roman" w:cs="Times New Roman"/>
                <w:b/>
                <w:bCs/>
                <w:sz w:val="16"/>
                <w:szCs w:val="16"/>
              </w:rPr>
              <w:t>техническая</w:t>
            </w:r>
          </w:p>
        </w:tc>
        <w:tc>
          <w:tcPr>
            <w:tcW w:w="757" w:type="dxa"/>
            <w:tcBorders>
              <w:top w:val="nil"/>
              <w:left w:val="nil"/>
              <w:bottom w:val="single" w:sz="4" w:space="0" w:color="auto"/>
              <w:right w:val="single" w:sz="4" w:space="0" w:color="auto"/>
            </w:tcBorders>
            <w:shd w:val="clear" w:color="000000" w:fill="CC99FF"/>
            <w:textDirection w:val="btLr"/>
            <w:vAlign w:val="center"/>
            <w:hideMark/>
          </w:tcPr>
          <w:p w:rsidR="00607EC5" w:rsidRPr="00607EC5" w:rsidRDefault="00607EC5" w:rsidP="00607EC5">
            <w:pPr>
              <w:spacing w:after="0" w:line="240" w:lineRule="auto"/>
              <w:jc w:val="center"/>
              <w:rPr>
                <w:rFonts w:ascii="Times New Roman" w:eastAsia="Times New Roman" w:hAnsi="Times New Roman" w:cs="Times New Roman"/>
                <w:b/>
                <w:bCs/>
                <w:sz w:val="16"/>
                <w:szCs w:val="16"/>
              </w:rPr>
            </w:pPr>
            <w:proofErr w:type="spellStart"/>
            <w:proofErr w:type="gramStart"/>
            <w:r w:rsidRPr="00607EC5">
              <w:rPr>
                <w:rFonts w:ascii="Times New Roman" w:eastAsia="Times New Roman" w:hAnsi="Times New Roman" w:cs="Times New Roman"/>
                <w:b/>
                <w:bCs/>
                <w:sz w:val="16"/>
                <w:szCs w:val="16"/>
              </w:rPr>
              <w:t>физкуль</w:t>
            </w:r>
            <w:proofErr w:type="spellEnd"/>
            <w:r w:rsidRPr="00607EC5">
              <w:rPr>
                <w:rFonts w:ascii="Times New Roman" w:eastAsia="Times New Roman" w:hAnsi="Times New Roman" w:cs="Times New Roman"/>
                <w:b/>
                <w:bCs/>
                <w:sz w:val="16"/>
                <w:szCs w:val="16"/>
              </w:rPr>
              <w:t>-</w:t>
            </w:r>
            <w:proofErr w:type="spellStart"/>
            <w:r w:rsidRPr="00607EC5">
              <w:rPr>
                <w:rFonts w:ascii="Times New Roman" w:eastAsia="Times New Roman" w:hAnsi="Times New Roman" w:cs="Times New Roman"/>
                <w:b/>
                <w:bCs/>
                <w:sz w:val="16"/>
                <w:szCs w:val="16"/>
              </w:rPr>
              <w:t>турно</w:t>
            </w:r>
            <w:proofErr w:type="spellEnd"/>
            <w:proofErr w:type="gramEnd"/>
            <w:r w:rsidRPr="00607EC5">
              <w:rPr>
                <w:rFonts w:ascii="Times New Roman" w:eastAsia="Times New Roman" w:hAnsi="Times New Roman" w:cs="Times New Roman"/>
                <w:b/>
                <w:bCs/>
                <w:sz w:val="16"/>
                <w:szCs w:val="16"/>
              </w:rPr>
              <w:t>-спортивная</w:t>
            </w:r>
          </w:p>
        </w:tc>
        <w:tc>
          <w:tcPr>
            <w:tcW w:w="757" w:type="dxa"/>
            <w:tcBorders>
              <w:top w:val="nil"/>
              <w:left w:val="nil"/>
              <w:bottom w:val="single" w:sz="4" w:space="0" w:color="auto"/>
              <w:right w:val="single" w:sz="4" w:space="0" w:color="auto"/>
            </w:tcBorders>
            <w:shd w:val="clear" w:color="000000" w:fill="CC99FF"/>
            <w:textDirection w:val="btLr"/>
            <w:vAlign w:val="center"/>
            <w:hideMark/>
          </w:tcPr>
          <w:p w:rsidR="00607EC5" w:rsidRPr="00607EC5" w:rsidRDefault="00607EC5" w:rsidP="00607EC5">
            <w:pPr>
              <w:spacing w:after="0" w:line="240" w:lineRule="auto"/>
              <w:jc w:val="center"/>
              <w:rPr>
                <w:rFonts w:ascii="Times New Roman" w:eastAsia="Times New Roman" w:hAnsi="Times New Roman" w:cs="Times New Roman"/>
                <w:b/>
                <w:bCs/>
                <w:sz w:val="16"/>
                <w:szCs w:val="16"/>
              </w:rPr>
            </w:pPr>
            <w:r w:rsidRPr="00607EC5">
              <w:rPr>
                <w:rFonts w:ascii="Times New Roman" w:eastAsia="Times New Roman" w:hAnsi="Times New Roman" w:cs="Times New Roman"/>
                <w:b/>
                <w:bCs/>
                <w:sz w:val="16"/>
                <w:szCs w:val="16"/>
              </w:rPr>
              <w:t>художественная</w:t>
            </w:r>
          </w:p>
        </w:tc>
        <w:tc>
          <w:tcPr>
            <w:tcW w:w="757" w:type="dxa"/>
            <w:tcBorders>
              <w:top w:val="nil"/>
              <w:left w:val="nil"/>
              <w:bottom w:val="single" w:sz="4" w:space="0" w:color="auto"/>
              <w:right w:val="single" w:sz="4" w:space="0" w:color="auto"/>
            </w:tcBorders>
            <w:shd w:val="clear" w:color="000000" w:fill="CC99FF"/>
            <w:textDirection w:val="btLr"/>
            <w:vAlign w:val="center"/>
            <w:hideMark/>
          </w:tcPr>
          <w:p w:rsidR="00607EC5" w:rsidRPr="00607EC5" w:rsidRDefault="00607EC5" w:rsidP="00607EC5">
            <w:pPr>
              <w:spacing w:after="0" w:line="240" w:lineRule="auto"/>
              <w:jc w:val="center"/>
              <w:rPr>
                <w:rFonts w:ascii="Times New Roman" w:eastAsia="Times New Roman" w:hAnsi="Times New Roman" w:cs="Times New Roman"/>
                <w:b/>
                <w:bCs/>
                <w:sz w:val="16"/>
                <w:szCs w:val="16"/>
              </w:rPr>
            </w:pPr>
            <w:r w:rsidRPr="00607EC5">
              <w:rPr>
                <w:rFonts w:ascii="Times New Roman" w:eastAsia="Times New Roman" w:hAnsi="Times New Roman" w:cs="Times New Roman"/>
                <w:b/>
                <w:bCs/>
                <w:sz w:val="16"/>
                <w:szCs w:val="16"/>
              </w:rPr>
              <w:t>туристско-краеведческая</w:t>
            </w:r>
          </w:p>
        </w:tc>
        <w:tc>
          <w:tcPr>
            <w:tcW w:w="757" w:type="dxa"/>
            <w:tcBorders>
              <w:top w:val="nil"/>
              <w:left w:val="nil"/>
              <w:bottom w:val="single" w:sz="4" w:space="0" w:color="auto"/>
              <w:right w:val="single" w:sz="4" w:space="0" w:color="auto"/>
            </w:tcBorders>
            <w:shd w:val="clear" w:color="000000" w:fill="CC99FF"/>
            <w:textDirection w:val="btLr"/>
            <w:vAlign w:val="center"/>
            <w:hideMark/>
          </w:tcPr>
          <w:p w:rsidR="00607EC5" w:rsidRPr="00607EC5" w:rsidRDefault="00607EC5" w:rsidP="00607EC5">
            <w:pPr>
              <w:spacing w:after="0" w:line="240" w:lineRule="auto"/>
              <w:jc w:val="center"/>
              <w:rPr>
                <w:rFonts w:ascii="Times New Roman" w:eastAsia="Times New Roman" w:hAnsi="Times New Roman" w:cs="Times New Roman"/>
                <w:b/>
                <w:bCs/>
                <w:sz w:val="16"/>
                <w:szCs w:val="16"/>
              </w:rPr>
            </w:pPr>
            <w:r w:rsidRPr="00607EC5">
              <w:rPr>
                <w:rFonts w:ascii="Times New Roman" w:eastAsia="Times New Roman" w:hAnsi="Times New Roman" w:cs="Times New Roman"/>
                <w:b/>
                <w:bCs/>
                <w:sz w:val="16"/>
                <w:szCs w:val="16"/>
              </w:rPr>
              <w:t>соц.-гуманитарная</w:t>
            </w:r>
          </w:p>
        </w:tc>
        <w:tc>
          <w:tcPr>
            <w:tcW w:w="758" w:type="dxa"/>
            <w:tcBorders>
              <w:top w:val="nil"/>
              <w:left w:val="nil"/>
              <w:bottom w:val="single" w:sz="4" w:space="0" w:color="auto"/>
              <w:right w:val="single" w:sz="4" w:space="0" w:color="auto"/>
            </w:tcBorders>
            <w:shd w:val="clear" w:color="000000" w:fill="CC99FF"/>
            <w:textDirection w:val="btLr"/>
            <w:vAlign w:val="center"/>
            <w:hideMark/>
          </w:tcPr>
          <w:p w:rsidR="00607EC5" w:rsidRPr="00607EC5" w:rsidRDefault="00607EC5" w:rsidP="00607EC5">
            <w:pPr>
              <w:spacing w:after="0" w:line="240" w:lineRule="auto"/>
              <w:jc w:val="center"/>
              <w:rPr>
                <w:rFonts w:ascii="Times New Roman" w:eastAsia="Times New Roman" w:hAnsi="Times New Roman" w:cs="Times New Roman"/>
                <w:b/>
                <w:bCs/>
                <w:sz w:val="16"/>
                <w:szCs w:val="16"/>
              </w:rPr>
            </w:pPr>
            <w:r w:rsidRPr="00607EC5">
              <w:rPr>
                <w:rFonts w:ascii="Times New Roman" w:eastAsia="Times New Roman" w:hAnsi="Times New Roman" w:cs="Times New Roman"/>
                <w:b/>
                <w:bCs/>
                <w:sz w:val="16"/>
                <w:szCs w:val="16"/>
              </w:rPr>
              <w:t>естественно-научая</w:t>
            </w:r>
          </w:p>
        </w:tc>
        <w:tc>
          <w:tcPr>
            <w:tcW w:w="1259" w:type="dxa"/>
            <w:vMerge/>
            <w:tcBorders>
              <w:top w:val="single" w:sz="4" w:space="0" w:color="auto"/>
              <w:left w:val="single" w:sz="4" w:space="0" w:color="auto"/>
              <w:bottom w:val="single" w:sz="4" w:space="0" w:color="000000"/>
              <w:right w:val="single" w:sz="4" w:space="0" w:color="auto"/>
            </w:tcBorders>
            <w:vAlign w:val="center"/>
            <w:hideMark/>
          </w:tcPr>
          <w:p w:rsidR="00607EC5" w:rsidRPr="00607EC5" w:rsidRDefault="00607EC5" w:rsidP="00607EC5">
            <w:pPr>
              <w:spacing w:after="0" w:line="240" w:lineRule="auto"/>
              <w:rPr>
                <w:rFonts w:ascii="Times New Roman" w:eastAsia="Times New Roman" w:hAnsi="Times New Roman" w:cs="Times New Roman"/>
                <w:b/>
                <w:bCs/>
                <w:sz w:val="20"/>
                <w:szCs w:val="20"/>
              </w:rPr>
            </w:pPr>
          </w:p>
        </w:tc>
        <w:tc>
          <w:tcPr>
            <w:tcW w:w="1335" w:type="dxa"/>
            <w:vMerge/>
            <w:tcBorders>
              <w:top w:val="single" w:sz="4" w:space="0" w:color="auto"/>
              <w:left w:val="single" w:sz="4" w:space="0" w:color="auto"/>
              <w:bottom w:val="single" w:sz="4" w:space="0" w:color="000000"/>
              <w:right w:val="single" w:sz="4" w:space="0" w:color="auto"/>
            </w:tcBorders>
            <w:vAlign w:val="center"/>
            <w:hideMark/>
          </w:tcPr>
          <w:p w:rsidR="00607EC5" w:rsidRPr="00607EC5" w:rsidRDefault="00607EC5" w:rsidP="00607EC5">
            <w:pPr>
              <w:spacing w:after="0" w:line="240" w:lineRule="auto"/>
              <w:rPr>
                <w:rFonts w:ascii="Times New Roman" w:eastAsia="Times New Roman" w:hAnsi="Times New Roman" w:cs="Times New Roman"/>
                <w:b/>
                <w:bCs/>
                <w:sz w:val="16"/>
                <w:szCs w:val="16"/>
              </w:rPr>
            </w:pPr>
          </w:p>
        </w:tc>
      </w:tr>
      <w:tr w:rsidR="00607EC5" w:rsidRPr="00607EC5" w:rsidTr="00607EC5">
        <w:trPr>
          <w:trHeight w:val="225"/>
        </w:trPr>
        <w:tc>
          <w:tcPr>
            <w:tcW w:w="558" w:type="dxa"/>
            <w:tcBorders>
              <w:top w:val="nil"/>
              <w:left w:val="single" w:sz="4" w:space="0" w:color="auto"/>
              <w:bottom w:val="single" w:sz="4" w:space="0" w:color="auto"/>
              <w:right w:val="single" w:sz="4" w:space="0" w:color="auto"/>
            </w:tcBorders>
            <w:shd w:val="clear" w:color="000000" w:fill="FFFF99"/>
            <w:vAlign w:val="center"/>
            <w:hideMark/>
          </w:tcPr>
          <w:p w:rsidR="00607EC5" w:rsidRPr="00607EC5" w:rsidRDefault="00607EC5" w:rsidP="00607EC5">
            <w:pPr>
              <w:spacing w:after="0" w:line="240" w:lineRule="auto"/>
              <w:jc w:val="both"/>
              <w:rPr>
                <w:rFonts w:ascii="Times New Roman" w:eastAsia="Times New Roman" w:hAnsi="Times New Roman" w:cs="Times New Roman"/>
                <w:b/>
                <w:bCs/>
                <w:sz w:val="20"/>
                <w:szCs w:val="20"/>
              </w:rPr>
            </w:pPr>
            <w:r w:rsidRPr="00607EC5">
              <w:rPr>
                <w:rFonts w:ascii="Times New Roman" w:eastAsia="Times New Roman" w:hAnsi="Times New Roman" w:cs="Times New Roman"/>
                <w:b/>
                <w:bCs/>
                <w:sz w:val="20"/>
                <w:szCs w:val="20"/>
              </w:rPr>
              <w:t>1.</w:t>
            </w:r>
          </w:p>
        </w:tc>
        <w:tc>
          <w:tcPr>
            <w:tcW w:w="2548" w:type="dxa"/>
            <w:tcBorders>
              <w:top w:val="nil"/>
              <w:left w:val="nil"/>
              <w:bottom w:val="single" w:sz="4" w:space="0" w:color="auto"/>
              <w:right w:val="single" w:sz="4" w:space="0" w:color="auto"/>
            </w:tcBorders>
            <w:shd w:val="clear" w:color="000000" w:fill="FFFF99"/>
            <w:vAlign w:val="center"/>
            <w:hideMark/>
          </w:tcPr>
          <w:p w:rsidR="00607EC5" w:rsidRPr="00607EC5" w:rsidRDefault="00607EC5" w:rsidP="00607EC5">
            <w:pPr>
              <w:spacing w:after="0" w:line="240" w:lineRule="auto"/>
              <w:jc w:val="both"/>
              <w:rPr>
                <w:rFonts w:ascii="Times New Roman" w:eastAsia="Times New Roman" w:hAnsi="Times New Roman" w:cs="Times New Roman"/>
                <w:b/>
                <w:bCs/>
                <w:sz w:val="20"/>
                <w:szCs w:val="20"/>
              </w:rPr>
            </w:pPr>
            <w:r w:rsidRPr="00607EC5">
              <w:rPr>
                <w:rFonts w:ascii="Times New Roman" w:eastAsia="Times New Roman" w:hAnsi="Times New Roman" w:cs="Times New Roman"/>
                <w:b/>
                <w:bCs/>
                <w:sz w:val="20"/>
                <w:szCs w:val="20"/>
              </w:rPr>
              <w:t xml:space="preserve"> По сроку реализации</w:t>
            </w:r>
          </w:p>
        </w:tc>
        <w:tc>
          <w:tcPr>
            <w:tcW w:w="757" w:type="dxa"/>
            <w:tcBorders>
              <w:top w:val="nil"/>
              <w:left w:val="nil"/>
              <w:bottom w:val="single" w:sz="4" w:space="0" w:color="auto"/>
              <w:right w:val="single" w:sz="4" w:space="0" w:color="auto"/>
            </w:tcBorders>
            <w:shd w:val="clear" w:color="000000" w:fill="FFFF99"/>
            <w:vAlign w:val="center"/>
            <w:hideMark/>
          </w:tcPr>
          <w:p w:rsidR="00607EC5" w:rsidRPr="00607EC5" w:rsidRDefault="00607EC5" w:rsidP="00607EC5">
            <w:pPr>
              <w:spacing w:after="0" w:line="240" w:lineRule="auto"/>
              <w:jc w:val="center"/>
              <w:rPr>
                <w:rFonts w:ascii="Times New Roman" w:eastAsia="Times New Roman" w:hAnsi="Times New Roman" w:cs="Times New Roman"/>
                <w:sz w:val="20"/>
                <w:szCs w:val="20"/>
              </w:rPr>
            </w:pPr>
            <w:r w:rsidRPr="00607EC5">
              <w:rPr>
                <w:rFonts w:ascii="Times New Roman" w:eastAsia="Times New Roman" w:hAnsi="Times New Roman" w:cs="Times New Roman"/>
                <w:sz w:val="20"/>
                <w:szCs w:val="20"/>
              </w:rPr>
              <w:t> </w:t>
            </w:r>
          </w:p>
        </w:tc>
        <w:tc>
          <w:tcPr>
            <w:tcW w:w="757" w:type="dxa"/>
            <w:tcBorders>
              <w:top w:val="nil"/>
              <w:left w:val="nil"/>
              <w:bottom w:val="single" w:sz="4" w:space="0" w:color="auto"/>
              <w:right w:val="single" w:sz="4" w:space="0" w:color="auto"/>
            </w:tcBorders>
            <w:shd w:val="clear" w:color="000000" w:fill="FFFF99"/>
            <w:vAlign w:val="center"/>
            <w:hideMark/>
          </w:tcPr>
          <w:p w:rsidR="00607EC5" w:rsidRPr="00607EC5" w:rsidRDefault="00607EC5" w:rsidP="00607EC5">
            <w:pPr>
              <w:spacing w:after="0" w:line="240" w:lineRule="auto"/>
              <w:jc w:val="center"/>
              <w:rPr>
                <w:rFonts w:ascii="Times New Roman" w:eastAsia="Times New Roman" w:hAnsi="Times New Roman" w:cs="Times New Roman"/>
                <w:sz w:val="20"/>
                <w:szCs w:val="20"/>
              </w:rPr>
            </w:pPr>
            <w:r w:rsidRPr="00607EC5">
              <w:rPr>
                <w:rFonts w:ascii="Times New Roman" w:eastAsia="Times New Roman" w:hAnsi="Times New Roman" w:cs="Times New Roman"/>
                <w:sz w:val="20"/>
                <w:szCs w:val="20"/>
              </w:rPr>
              <w:t> </w:t>
            </w:r>
          </w:p>
        </w:tc>
        <w:tc>
          <w:tcPr>
            <w:tcW w:w="757" w:type="dxa"/>
            <w:tcBorders>
              <w:top w:val="nil"/>
              <w:left w:val="nil"/>
              <w:bottom w:val="single" w:sz="4" w:space="0" w:color="auto"/>
              <w:right w:val="single" w:sz="4" w:space="0" w:color="auto"/>
            </w:tcBorders>
            <w:shd w:val="clear" w:color="000000" w:fill="FFFF99"/>
            <w:vAlign w:val="center"/>
            <w:hideMark/>
          </w:tcPr>
          <w:p w:rsidR="00607EC5" w:rsidRPr="00607EC5" w:rsidRDefault="00607EC5" w:rsidP="00607EC5">
            <w:pPr>
              <w:spacing w:after="0" w:line="240" w:lineRule="auto"/>
              <w:jc w:val="center"/>
              <w:rPr>
                <w:rFonts w:ascii="Times New Roman" w:eastAsia="Times New Roman" w:hAnsi="Times New Roman" w:cs="Times New Roman"/>
                <w:sz w:val="20"/>
                <w:szCs w:val="20"/>
              </w:rPr>
            </w:pPr>
            <w:r w:rsidRPr="00607EC5">
              <w:rPr>
                <w:rFonts w:ascii="Times New Roman" w:eastAsia="Times New Roman" w:hAnsi="Times New Roman" w:cs="Times New Roman"/>
                <w:sz w:val="20"/>
                <w:szCs w:val="20"/>
              </w:rPr>
              <w:t> </w:t>
            </w:r>
          </w:p>
        </w:tc>
        <w:tc>
          <w:tcPr>
            <w:tcW w:w="757" w:type="dxa"/>
            <w:tcBorders>
              <w:top w:val="nil"/>
              <w:left w:val="nil"/>
              <w:bottom w:val="single" w:sz="4" w:space="0" w:color="auto"/>
              <w:right w:val="single" w:sz="4" w:space="0" w:color="auto"/>
            </w:tcBorders>
            <w:shd w:val="clear" w:color="000000" w:fill="FFFF99"/>
            <w:vAlign w:val="center"/>
            <w:hideMark/>
          </w:tcPr>
          <w:p w:rsidR="00607EC5" w:rsidRPr="00607EC5" w:rsidRDefault="00607EC5" w:rsidP="00607EC5">
            <w:pPr>
              <w:spacing w:after="0" w:line="240" w:lineRule="auto"/>
              <w:jc w:val="center"/>
              <w:rPr>
                <w:rFonts w:ascii="Times New Roman" w:eastAsia="Times New Roman" w:hAnsi="Times New Roman" w:cs="Times New Roman"/>
                <w:sz w:val="20"/>
                <w:szCs w:val="20"/>
              </w:rPr>
            </w:pPr>
            <w:r w:rsidRPr="00607EC5">
              <w:rPr>
                <w:rFonts w:ascii="Times New Roman" w:eastAsia="Times New Roman" w:hAnsi="Times New Roman" w:cs="Times New Roman"/>
                <w:sz w:val="20"/>
                <w:szCs w:val="20"/>
              </w:rPr>
              <w:t> </w:t>
            </w:r>
          </w:p>
        </w:tc>
        <w:tc>
          <w:tcPr>
            <w:tcW w:w="757" w:type="dxa"/>
            <w:tcBorders>
              <w:top w:val="nil"/>
              <w:left w:val="nil"/>
              <w:bottom w:val="single" w:sz="4" w:space="0" w:color="auto"/>
              <w:right w:val="single" w:sz="4" w:space="0" w:color="auto"/>
            </w:tcBorders>
            <w:shd w:val="clear" w:color="000000" w:fill="FFFF99"/>
            <w:vAlign w:val="center"/>
            <w:hideMark/>
          </w:tcPr>
          <w:p w:rsidR="00607EC5" w:rsidRPr="00607EC5" w:rsidRDefault="00607EC5" w:rsidP="00607EC5">
            <w:pPr>
              <w:spacing w:after="0" w:line="240" w:lineRule="auto"/>
              <w:jc w:val="center"/>
              <w:rPr>
                <w:rFonts w:ascii="Times New Roman" w:eastAsia="Times New Roman" w:hAnsi="Times New Roman" w:cs="Times New Roman"/>
                <w:sz w:val="20"/>
                <w:szCs w:val="20"/>
              </w:rPr>
            </w:pPr>
            <w:r w:rsidRPr="00607EC5">
              <w:rPr>
                <w:rFonts w:ascii="Times New Roman" w:eastAsia="Times New Roman" w:hAnsi="Times New Roman" w:cs="Times New Roman"/>
                <w:sz w:val="20"/>
                <w:szCs w:val="20"/>
              </w:rPr>
              <w:t> </w:t>
            </w:r>
          </w:p>
        </w:tc>
        <w:tc>
          <w:tcPr>
            <w:tcW w:w="758" w:type="dxa"/>
            <w:tcBorders>
              <w:top w:val="nil"/>
              <w:left w:val="nil"/>
              <w:bottom w:val="single" w:sz="4" w:space="0" w:color="auto"/>
              <w:right w:val="single" w:sz="4" w:space="0" w:color="auto"/>
            </w:tcBorders>
            <w:shd w:val="clear" w:color="000000" w:fill="FFFF99"/>
            <w:vAlign w:val="center"/>
            <w:hideMark/>
          </w:tcPr>
          <w:p w:rsidR="00607EC5" w:rsidRPr="00607EC5" w:rsidRDefault="00607EC5" w:rsidP="00607EC5">
            <w:pPr>
              <w:spacing w:after="0" w:line="240" w:lineRule="auto"/>
              <w:jc w:val="center"/>
              <w:rPr>
                <w:rFonts w:ascii="Times New Roman" w:eastAsia="Times New Roman" w:hAnsi="Times New Roman" w:cs="Times New Roman"/>
                <w:sz w:val="20"/>
                <w:szCs w:val="20"/>
              </w:rPr>
            </w:pPr>
            <w:r w:rsidRPr="00607EC5">
              <w:rPr>
                <w:rFonts w:ascii="Times New Roman" w:eastAsia="Times New Roman" w:hAnsi="Times New Roman" w:cs="Times New Roman"/>
                <w:sz w:val="20"/>
                <w:szCs w:val="20"/>
              </w:rPr>
              <w:t> </w:t>
            </w:r>
          </w:p>
        </w:tc>
        <w:tc>
          <w:tcPr>
            <w:tcW w:w="1259" w:type="dxa"/>
            <w:tcBorders>
              <w:top w:val="nil"/>
              <w:left w:val="nil"/>
              <w:bottom w:val="nil"/>
              <w:right w:val="nil"/>
            </w:tcBorders>
            <w:shd w:val="clear" w:color="000000" w:fill="FFFF99"/>
            <w:noWrap/>
            <w:vAlign w:val="center"/>
            <w:hideMark/>
          </w:tcPr>
          <w:p w:rsidR="00607EC5" w:rsidRPr="00607EC5" w:rsidRDefault="00607EC5" w:rsidP="00607EC5">
            <w:pPr>
              <w:spacing w:after="0" w:line="240" w:lineRule="auto"/>
              <w:jc w:val="center"/>
              <w:rPr>
                <w:rFonts w:ascii="Times New Roman" w:eastAsia="Times New Roman" w:hAnsi="Times New Roman" w:cs="Times New Roman"/>
                <w:b/>
                <w:bCs/>
                <w:sz w:val="20"/>
                <w:szCs w:val="20"/>
              </w:rPr>
            </w:pPr>
            <w:r w:rsidRPr="00607EC5">
              <w:rPr>
                <w:rFonts w:ascii="Times New Roman" w:eastAsia="Times New Roman" w:hAnsi="Times New Roman" w:cs="Times New Roman"/>
                <w:b/>
                <w:bCs/>
                <w:sz w:val="20"/>
                <w:szCs w:val="20"/>
              </w:rPr>
              <w:t> </w:t>
            </w:r>
          </w:p>
        </w:tc>
        <w:tc>
          <w:tcPr>
            <w:tcW w:w="1335" w:type="dxa"/>
            <w:tcBorders>
              <w:top w:val="nil"/>
              <w:left w:val="single" w:sz="4" w:space="0" w:color="auto"/>
              <w:bottom w:val="single" w:sz="4" w:space="0" w:color="auto"/>
              <w:right w:val="single" w:sz="4" w:space="0" w:color="auto"/>
            </w:tcBorders>
            <w:shd w:val="clear" w:color="000000" w:fill="FFFF99"/>
            <w:noWrap/>
            <w:vAlign w:val="center"/>
            <w:hideMark/>
          </w:tcPr>
          <w:p w:rsidR="00607EC5" w:rsidRPr="00607EC5" w:rsidRDefault="00607EC5" w:rsidP="00607EC5">
            <w:pPr>
              <w:spacing w:after="0" w:line="240" w:lineRule="auto"/>
              <w:jc w:val="center"/>
              <w:rPr>
                <w:rFonts w:ascii="Times New Roman" w:eastAsia="Times New Roman" w:hAnsi="Times New Roman" w:cs="Times New Roman"/>
                <w:b/>
                <w:bCs/>
                <w:sz w:val="20"/>
                <w:szCs w:val="20"/>
              </w:rPr>
            </w:pPr>
            <w:r w:rsidRPr="00607EC5">
              <w:rPr>
                <w:rFonts w:ascii="Times New Roman" w:eastAsia="Times New Roman" w:hAnsi="Times New Roman" w:cs="Times New Roman"/>
                <w:b/>
                <w:bCs/>
                <w:sz w:val="20"/>
                <w:szCs w:val="20"/>
              </w:rPr>
              <w:t> </w:t>
            </w:r>
          </w:p>
        </w:tc>
      </w:tr>
      <w:tr w:rsidR="00607EC5" w:rsidRPr="00607EC5" w:rsidTr="00607EC5">
        <w:trPr>
          <w:trHeight w:val="240"/>
        </w:trPr>
        <w:tc>
          <w:tcPr>
            <w:tcW w:w="558" w:type="dxa"/>
            <w:tcBorders>
              <w:top w:val="nil"/>
              <w:left w:val="single" w:sz="4" w:space="0" w:color="auto"/>
              <w:bottom w:val="single" w:sz="4" w:space="0" w:color="auto"/>
              <w:right w:val="single" w:sz="4" w:space="0" w:color="auto"/>
            </w:tcBorders>
            <w:shd w:val="clear" w:color="auto" w:fill="auto"/>
            <w:vAlign w:val="center"/>
            <w:hideMark/>
          </w:tcPr>
          <w:p w:rsidR="00607EC5" w:rsidRPr="00607EC5" w:rsidRDefault="00607EC5" w:rsidP="00607EC5">
            <w:pPr>
              <w:spacing w:after="0" w:line="240" w:lineRule="auto"/>
              <w:jc w:val="both"/>
              <w:rPr>
                <w:rFonts w:ascii="Times New Roman" w:eastAsia="Times New Roman" w:hAnsi="Times New Roman" w:cs="Times New Roman"/>
                <w:b/>
                <w:bCs/>
                <w:sz w:val="20"/>
                <w:szCs w:val="20"/>
              </w:rPr>
            </w:pPr>
            <w:r w:rsidRPr="00607EC5">
              <w:rPr>
                <w:rFonts w:ascii="Times New Roman" w:eastAsia="Times New Roman" w:hAnsi="Times New Roman" w:cs="Times New Roman"/>
                <w:b/>
                <w:bCs/>
                <w:sz w:val="20"/>
                <w:szCs w:val="20"/>
              </w:rPr>
              <w:t>1.1.</w:t>
            </w:r>
          </w:p>
        </w:tc>
        <w:tc>
          <w:tcPr>
            <w:tcW w:w="2548" w:type="dxa"/>
            <w:tcBorders>
              <w:top w:val="nil"/>
              <w:left w:val="nil"/>
              <w:bottom w:val="single" w:sz="4" w:space="0" w:color="auto"/>
              <w:right w:val="single" w:sz="4" w:space="0" w:color="auto"/>
            </w:tcBorders>
            <w:shd w:val="clear" w:color="auto" w:fill="auto"/>
            <w:vAlign w:val="center"/>
            <w:hideMark/>
          </w:tcPr>
          <w:p w:rsidR="00607EC5" w:rsidRPr="00607EC5" w:rsidRDefault="00607EC5" w:rsidP="00607EC5">
            <w:pPr>
              <w:spacing w:after="0" w:line="240" w:lineRule="auto"/>
              <w:jc w:val="both"/>
              <w:rPr>
                <w:rFonts w:ascii="Times New Roman" w:eastAsia="Times New Roman" w:hAnsi="Times New Roman" w:cs="Times New Roman"/>
                <w:sz w:val="20"/>
                <w:szCs w:val="20"/>
              </w:rPr>
            </w:pPr>
            <w:r w:rsidRPr="00607EC5">
              <w:rPr>
                <w:rFonts w:ascii="Times New Roman" w:eastAsia="Times New Roman" w:hAnsi="Times New Roman" w:cs="Times New Roman"/>
                <w:sz w:val="20"/>
                <w:szCs w:val="20"/>
              </w:rPr>
              <w:t xml:space="preserve"> до 1 года</w:t>
            </w:r>
          </w:p>
        </w:tc>
        <w:tc>
          <w:tcPr>
            <w:tcW w:w="757" w:type="dxa"/>
            <w:tcBorders>
              <w:top w:val="nil"/>
              <w:left w:val="nil"/>
              <w:bottom w:val="single" w:sz="4" w:space="0" w:color="auto"/>
              <w:right w:val="single" w:sz="4" w:space="0" w:color="auto"/>
            </w:tcBorders>
            <w:shd w:val="clear" w:color="auto" w:fill="auto"/>
            <w:noWrap/>
            <w:vAlign w:val="center"/>
            <w:hideMark/>
          </w:tcPr>
          <w:p w:rsidR="00607EC5" w:rsidRPr="00607EC5" w:rsidRDefault="00607EC5" w:rsidP="00607EC5">
            <w:pPr>
              <w:spacing w:after="0" w:line="240" w:lineRule="auto"/>
              <w:jc w:val="center"/>
              <w:rPr>
                <w:rFonts w:ascii="Times New Roman" w:eastAsia="Times New Roman" w:hAnsi="Times New Roman" w:cs="Times New Roman"/>
                <w:sz w:val="20"/>
                <w:szCs w:val="20"/>
              </w:rPr>
            </w:pPr>
            <w:r w:rsidRPr="00607EC5">
              <w:rPr>
                <w:rFonts w:ascii="Times New Roman" w:eastAsia="Times New Roman" w:hAnsi="Times New Roman" w:cs="Times New Roman"/>
                <w:sz w:val="20"/>
                <w:szCs w:val="20"/>
              </w:rPr>
              <w:t>0</w:t>
            </w:r>
          </w:p>
        </w:tc>
        <w:tc>
          <w:tcPr>
            <w:tcW w:w="757" w:type="dxa"/>
            <w:tcBorders>
              <w:top w:val="nil"/>
              <w:left w:val="nil"/>
              <w:bottom w:val="single" w:sz="4" w:space="0" w:color="auto"/>
              <w:right w:val="single" w:sz="4" w:space="0" w:color="auto"/>
            </w:tcBorders>
            <w:shd w:val="clear" w:color="auto" w:fill="auto"/>
            <w:noWrap/>
            <w:vAlign w:val="center"/>
            <w:hideMark/>
          </w:tcPr>
          <w:p w:rsidR="00607EC5" w:rsidRPr="00607EC5" w:rsidRDefault="00607EC5" w:rsidP="00607EC5">
            <w:pPr>
              <w:spacing w:after="0" w:line="240" w:lineRule="auto"/>
              <w:jc w:val="center"/>
              <w:rPr>
                <w:rFonts w:ascii="Times New Roman" w:eastAsia="Times New Roman" w:hAnsi="Times New Roman" w:cs="Times New Roman"/>
                <w:sz w:val="20"/>
                <w:szCs w:val="20"/>
              </w:rPr>
            </w:pPr>
            <w:r w:rsidRPr="00607EC5">
              <w:rPr>
                <w:rFonts w:ascii="Times New Roman" w:eastAsia="Times New Roman" w:hAnsi="Times New Roman" w:cs="Times New Roman"/>
                <w:sz w:val="20"/>
                <w:szCs w:val="20"/>
              </w:rPr>
              <w:t>0</w:t>
            </w:r>
          </w:p>
        </w:tc>
        <w:tc>
          <w:tcPr>
            <w:tcW w:w="757" w:type="dxa"/>
            <w:tcBorders>
              <w:top w:val="nil"/>
              <w:left w:val="nil"/>
              <w:bottom w:val="single" w:sz="4" w:space="0" w:color="auto"/>
              <w:right w:val="single" w:sz="4" w:space="0" w:color="auto"/>
            </w:tcBorders>
            <w:shd w:val="clear" w:color="auto" w:fill="auto"/>
            <w:noWrap/>
            <w:vAlign w:val="center"/>
            <w:hideMark/>
          </w:tcPr>
          <w:p w:rsidR="00607EC5" w:rsidRPr="00607EC5" w:rsidRDefault="00607EC5" w:rsidP="00607EC5">
            <w:pPr>
              <w:spacing w:after="0" w:line="240" w:lineRule="auto"/>
              <w:jc w:val="center"/>
              <w:rPr>
                <w:rFonts w:ascii="Times New Roman" w:eastAsia="Times New Roman" w:hAnsi="Times New Roman" w:cs="Times New Roman"/>
                <w:sz w:val="20"/>
                <w:szCs w:val="20"/>
              </w:rPr>
            </w:pPr>
            <w:r w:rsidRPr="00607EC5">
              <w:rPr>
                <w:rFonts w:ascii="Times New Roman" w:eastAsia="Times New Roman" w:hAnsi="Times New Roman" w:cs="Times New Roman"/>
                <w:sz w:val="20"/>
                <w:szCs w:val="20"/>
              </w:rPr>
              <w:t>1</w:t>
            </w:r>
          </w:p>
        </w:tc>
        <w:tc>
          <w:tcPr>
            <w:tcW w:w="757" w:type="dxa"/>
            <w:tcBorders>
              <w:top w:val="nil"/>
              <w:left w:val="nil"/>
              <w:bottom w:val="single" w:sz="4" w:space="0" w:color="auto"/>
              <w:right w:val="single" w:sz="4" w:space="0" w:color="auto"/>
            </w:tcBorders>
            <w:shd w:val="clear" w:color="auto" w:fill="auto"/>
            <w:noWrap/>
            <w:vAlign w:val="center"/>
            <w:hideMark/>
          </w:tcPr>
          <w:p w:rsidR="00607EC5" w:rsidRPr="00607EC5" w:rsidRDefault="00607EC5" w:rsidP="00607EC5">
            <w:pPr>
              <w:spacing w:after="0" w:line="240" w:lineRule="auto"/>
              <w:jc w:val="center"/>
              <w:rPr>
                <w:rFonts w:ascii="Times New Roman" w:eastAsia="Times New Roman" w:hAnsi="Times New Roman" w:cs="Times New Roman"/>
                <w:sz w:val="20"/>
                <w:szCs w:val="20"/>
              </w:rPr>
            </w:pPr>
            <w:r w:rsidRPr="00607EC5">
              <w:rPr>
                <w:rFonts w:ascii="Times New Roman" w:eastAsia="Times New Roman" w:hAnsi="Times New Roman" w:cs="Times New Roman"/>
                <w:sz w:val="20"/>
                <w:szCs w:val="20"/>
              </w:rPr>
              <w:t>0</w:t>
            </w:r>
          </w:p>
        </w:tc>
        <w:tc>
          <w:tcPr>
            <w:tcW w:w="757" w:type="dxa"/>
            <w:tcBorders>
              <w:top w:val="nil"/>
              <w:left w:val="nil"/>
              <w:bottom w:val="single" w:sz="4" w:space="0" w:color="auto"/>
              <w:right w:val="single" w:sz="4" w:space="0" w:color="auto"/>
            </w:tcBorders>
            <w:shd w:val="clear" w:color="auto" w:fill="auto"/>
            <w:noWrap/>
            <w:vAlign w:val="center"/>
            <w:hideMark/>
          </w:tcPr>
          <w:p w:rsidR="00607EC5" w:rsidRPr="00607EC5" w:rsidRDefault="00607EC5" w:rsidP="00607EC5">
            <w:pPr>
              <w:spacing w:after="0" w:line="240" w:lineRule="auto"/>
              <w:jc w:val="center"/>
              <w:rPr>
                <w:rFonts w:ascii="Times New Roman" w:eastAsia="Times New Roman" w:hAnsi="Times New Roman" w:cs="Times New Roman"/>
                <w:sz w:val="20"/>
                <w:szCs w:val="20"/>
              </w:rPr>
            </w:pPr>
            <w:r w:rsidRPr="00607EC5">
              <w:rPr>
                <w:rFonts w:ascii="Times New Roman" w:eastAsia="Times New Roman" w:hAnsi="Times New Roman" w:cs="Times New Roman"/>
                <w:sz w:val="20"/>
                <w:szCs w:val="20"/>
              </w:rPr>
              <w:t>0</w:t>
            </w:r>
          </w:p>
        </w:tc>
        <w:tc>
          <w:tcPr>
            <w:tcW w:w="758" w:type="dxa"/>
            <w:tcBorders>
              <w:top w:val="nil"/>
              <w:left w:val="nil"/>
              <w:bottom w:val="single" w:sz="4" w:space="0" w:color="auto"/>
              <w:right w:val="single" w:sz="4" w:space="0" w:color="auto"/>
            </w:tcBorders>
            <w:shd w:val="clear" w:color="auto" w:fill="auto"/>
            <w:noWrap/>
            <w:vAlign w:val="center"/>
            <w:hideMark/>
          </w:tcPr>
          <w:p w:rsidR="00607EC5" w:rsidRPr="00607EC5" w:rsidRDefault="00607EC5" w:rsidP="00607EC5">
            <w:pPr>
              <w:spacing w:after="0" w:line="240" w:lineRule="auto"/>
              <w:jc w:val="center"/>
              <w:rPr>
                <w:rFonts w:ascii="Times New Roman" w:eastAsia="Times New Roman" w:hAnsi="Times New Roman" w:cs="Times New Roman"/>
                <w:sz w:val="20"/>
                <w:szCs w:val="20"/>
              </w:rPr>
            </w:pPr>
            <w:r w:rsidRPr="00607EC5">
              <w:rPr>
                <w:rFonts w:ascii="Times New Roman" w:eastAsia="Times New Roman" w:hAnsi="Times New Roman" w:cs="Times New Roman"/>
                <w:sz w:val="20"/>
                <w:szCs w:val="20"/>
              </w:rPr>
              <w:t>0</w:t>
            </w:r>
          </w:p>
        </w:tc>
        <w:tc>
          <w:tcPr>
            <w:tcW w:w="1259" w:type="dxa"/>
            <w:tcBorders>
              <w:top w:val="single" w:sz="4" w:space="0" w:color="auto"/>
              <w:left w:val="nil"/>
              <w:bottom w:val="single" w:sz="4" w:space="0" w:color="auto"/>
              <w:right w:val="single" w:sz="4" w:space="0" w:color="auto"/>
            </w:tcBorders>
            <w:shd w:val="clear" w:color="000000" w:fill="FFFF99"/>
            <w:noWrap/>
            <w:vAlign w:val="center"/>
            <w:hideMark/>
          </w:tcPr>
          <w:p w:rsidR="00607EC5" w:rsidRPr="00607EC5" w:rsidRDefault="00607EC5" w:rsidP="00607EC5">
            <w:pPr>
              <w:spacing w:after="0" w:line="240" w:lineRule="auto"/>
              <w:jc w:val="center"/>
              <w:rPr>
                <w:rFonts w:ascii="Times New Roman" w:eastAsia="Times New Roman" w:hAnsi="Times New Roman" w:cs="Times New Roman"/>
                <w:b/>
                <w:bCs/>
                <w:sz w:val="20"/>
                <w:szCs w:val="20"/>
              </w:rPr>
            </w:pPr>
            <w:r w:rsidRPr="00607EC5">
              <w:rPr>
                <w:rFonts w:ascii="Times New Roman" w:eastAsia="Times New Roman" w:hAnsi="Times New Roman" w:cs="Times New Roman"/>
                <w:b/>
                <w:bCs/>
                <w:sz w:val="20"/>
                <w:szCs w:val="20"/>
              </w:rPr>
              <w:t>1</w:t>
            </w:r>
          </w:p>
        </w:tc>
        <w:tc>
          <w:tcPr>
            <w:tcW w:w="1335" w:type="dxa"/>
            <w:tcBorders>
              <w:top w:val="nil"/>
              <w:left w:val="nil"/>
              <w:bottom w:val="single" w:sz="4" w:space="0" w:color="auto"/>
              <w:right w:val="single" w:sz="4" w:space="0" w:color="auto"/>
            </w:tcBorders>
            <w:shd w:val="clear" w:color="auto" w:fill="auto"/>
            <w:noWrap/>
            <w:vAlign w:val="bottom"/>
            <w:hideMark/>
          </w:tcPr>
          <w:p w:rsidR="00607EC5" w:rsidRPr="00607EC5" w:rsidRDefault="00607EC5" w:rsidP="00607EC5">
            <w:pPr>
              <w:spacing w:after="0" w:line="240" w:lineRule="auto"/>
              <w:jc w:val="center"/>
              <w:rPr>
                <w:rFonts w:ascii="Times New Roman" w:eastAsia="Times New Roman" w:hAnsi="Times New Roman" w:cs="Times New Roman"/>
                <w:b/>
                <w:bCs/>
                <w:sz w:val="20"/>
                <w:szCs w:val="20"/>
              </w:rPr>
            </w:pPr>
            <w:r w:rsidRPr="00607EC5">
              <w:rPr>
                <w:rFonts w:ascii="Times New Roman" w:eastAsia="Times New Roman" w:hAnsi="Times New Roman" w:cs="Times New Roman"/>
                <w:b/>
                <w:bCs/>
                <w:sz w:val="20"/>
                <w:szCs w:val="20"/>
              </w:rPr>
              <w:t>1%</w:t>
            </w:r>
          </w:p>
        </w:tc>
      </w:tr>
      <w:tr w:rsidR="00607EC5" w:rsidRPr="00607EC5" w:rsidTr="00607EC5">
        <w:trPr>
          <w:trHeight w:val="240"/>
        </w:trPr>
        <w:tc>
          <w:tcPr>
            <w:tcW w:w="558" w:type="dxa"/>
            <w:tcBorders>
              <w:top w:val="nil"/>
              <w:left w:val="single" w:sz="4" w:space="0" w:color="auto"/>
              <w:bottom w:val="single" w:sz="4" w:space="0" w:color="auto"/>
              <w:right w:val="single" w:sz="4" w:space="0" w:color="auto"/>
            </w:tcBorders>
            <w:shd w:val="clear" w:color="auto" w:fill="auto"/>
            <w:vAlign w:val="center"/>
            <w:hideMark/>
          </w:tcPr>
          <w:p w:rsidR="00607EC5" w:rsidRPr="00607EC5" w:rsidRDefault="00607EC5" w:rsidP="00607EC5">
            <w:pPr>
              <w:spacing w:after="0" w:line="240" w:lineRule="auto"/>
              <w:jc w:val="both"/>
              <w:rPr>
                <w:rFonts w:ascii="Times New Roman" w:eastAsia="Times New Roman" w:hAnsi="Times New Roman" w:cs="Times New Roman"/>
                <w:b/>
                <w:bCs/>
                <w:sz w:val="20"/>
                <w:szCs w:val="20"/>
              </w:rPr>
            </w:pPr>
            <w:r w:rsidRPr="00607EC5">
              <w:rPr>
                <w:rFonts w:ascii="Times New Roman" w:eastAsia="Times New Roman" w:hAnsi="Times New Roman" w:cs="Times New Roman"/>
                <w:b/>
                <w:bCs/>
                <w:sz w:val="20"/>
                <w:szCs w:val="20"/>
              </w:rPr>
              <w:t>1.2.</w:t>
            </w:r>
          </w:p>
        </w:tc>
        <w:tc>
          <w:tcPr>
            <w:tcW w:w="2548" w:type="dxa"/>
            <w:tcBorders>
              <w:top w:val="nil"/>
              <w:left w:val="nil"/>
              <w:bottom w:val="single" w:sz="4" w:space="0" w:color="auto"/>
              <w:right w:val="single" w:sz="4" w:space="0" w:color="auto"/>
            </w:tcBorders>
            <w:shd w:val="clear" w:color="auto" w:fill="auto"/>
            <w:vAlign w:val="center"/>
            <w:hideMark/>
          </w:tcPr>
          <w:p w:rsidR="00607EC5" w:rsidRPr="00607EC5" w:rsidRDefault="00607EC5" w:rsidP="00607EC5">
            <w:pPr>
              <w:spacing w:after="0" w:line="240" w:lineRule="auto"/>
              <w:jc w:val="both"/>
              <w:rPr>
                <w:rFonts w:ascii="Times New Roman" w:eastAsia="Times New Roman" w:hAnsi="Times New Roman" w:cs="Times New Roman"/>
                <w:sz w:val="20"/>
                <w:szCs w:val="20"/>
              </w:rPr>
            </w:pPr>
            <w:r w:rsidRPr="00607EC5">
              <w:rPr>
                <w:rFonts w:ascii="Times New Roman" w:eastAsia="Times New Roman" w:hAnsi="Times New Roman" w:cs="Times New Roman"/>
                <w:sz w:val="20"/>
                <w:szCs w:val="20"/>
              </w:rPr>
              <w:t>1-2 года</w:t>
            </w:r>
          </w:p>
        </w:tc>
        <w:tc>
          <w:tcPr>
            <w:tcW w:w="757" w:type="dxa"/>
            <w:tcBorders>
              <w:top w:val="nil"/>
              <w:left w:val="nil"/>
              <w:bottom w:val="single" w:sz="4" w:space="0" w:color="auto"/>
              <w:right w:val="single" w:sz="4" w:space="0" w:color="auto"/>
            </w:tcBorders>
            <w:shd w:val="clear" w:color="auto" w:fill="auto"/>
            <w:noWrap/>
            <w:vAlign w:val="center"/>
            <w:hideMark/>
          </w:tcPr>
          <w:p w:rsidR="00607EC5" w:rsidRPr="00607EC5" w:rsidRDefault="00607EC5" w:rsidP="00607EC5">
            <w:pPr>
              <w:spacing w:after="0" w:line="240" w:lineRule="auto"/>
              <w:jc w:val="center"/>
              <w:rPr>
                <w:rFonts w:ascii="Times New Roman" w:eastAsia="Times New Roman" w:hAnsi="Times New Roman" w:cs="Times New Roman"/>
                <w:sz w:val="20"/>
                <w:szCs w:val="20"/>
              </w:rPr>
            </w:pPr>
            <w:r w:rsidRPr="00607EC5">
              <w:rPr>
                <w:rFonts w:ascii="Times New Roman" w:eastAsia="Times New Roman" w:hAnsi="Times New Roman" w:cs="Times New Roman"/>
                <w:sz w:val="20"/>
                <w:szCs w:val="20"/>
              </w:rPr>
              <w:t>10</w:t>
            </w:r>
          </w:p>
        </w:tc>
        <w:tc>
          <w:tcPr>
            <w:tcW w:w="757" w:type="dxa"/>
            <w:tcBorders>
              <w:top w:val="nil"/>
              <w:left w:val="nil"/>
              <w:bottom w:val="single" w:sz="4" w:space="0" w:color="auto"/>
              <w:right w:val="single" w:sz="4" w:space="0" w:color="auto"/>
            </w:tcBorders>
            <w:shd w:val="clear" w:color="auto" w:fill="auto"/>
            <w:noWrap/>
            <w:vAlign w:val="center"/>
            <w:hideMark/>
          </w:tcPr>
          <w:p w:rsidR="00607EC5" w:rsidRPr="00607EC5" w:rsidRDefault="00607EC5" w:rsidP="00607EC5">
            <w:pPr>
              <w:spacing w:after="0" w:line="240" w:lineRule="auto"/>
              <w:jc w:val="center"/>
              <w:rPr>
                <w:rFonts w:ascii="Times New Roman" w:eastAsia="Times New Roman" w:hAnsi="Times New Roman" w:cs="Times New Roman"/>
                <w:sz w:val="20"/>
                <w:szCs w:val="20"/>
              </w:rPr>
            </w:pPr>
            <w:r w:rsidRPr="00607EC5">
              <w:rPr>
                <w:rFonts w:ascii="Times New Roman" w:eastAsia="Times New Roman" w:hAnsi="Times New Roman" w:cs="Times New Roman"/>
                <w:sz w:val="20"/>
                <w:szCs w:val="20"/>
              </w:rPr>
              <w:t>6</w:t>
            </w:r>
          </w:p>
        </w:tc>
        <w:tc>
          <w:tcPr>
            <w:tcW w:w="757" w:type="dxa"/>
            <w:tcBorders>
              <w:top w:val="nil"/>
              <w:left w:val="nil"/>
              <w:bottom w:val="single" w:sz="4" w:space="0" w:color="auto"/>
              <w:right w:val="single" w:sz="4" w:space="0" w:color="auto"/>
            </w:tcBorders>
            <w:shd w:val="clear" w:color="auto" w:fill="auto"/>
            <w:noWrap/>
            <w:vAlign w:val="center"/>
            <w:hideMark/>
          </w:tcPr>
          <w:p w:rsidR="00607EC5" w:rsidRPr="00607EC5" w:rsidRDefault="00607EC5" w:rsidP="00607EC5">
            <w:pPr>
              <w:spacing w:after="0" w:line="240" w:lineRule="auto"/>
              <w:jc w:val="center"/>
              <w:rPr>
                <w:rFonts w:ascii="Times New Roman" w:eastAsia="Times New Roman" w:hAnsi="Times New Roman" w:cs="Times New Roman"/>
                <w:sz w:val="20"/>
                <w:szCs w:val="20"/>
              </w:rPr>
            </w:pPr>
            <w:r w:rsidRPr="00607EC5">
              <w:rPr>
                <w:rFonts w:ascii="Times New Roman" w:eastAsia="Times New Roman" w:hAnsi="Times New Roman" w:cs="Times New Roman"/>
                <w:sz w:val="20"/>
                <w:szCs w:val="20"/>
              </w:rPr>
              <w:t>14</w:t>
            </w:r>
          </w:p>
        </w:tc>
        <w:tc>
          <w:tcPr>
            <w:tcW w:w="757" w:type="dxa"/>
            <w:tcBorders>
              <w:top w:val="nil"/>
              <w:left w:val="nil"/>
              <w:bottom w:val="single" w:sz="4" w:space="0" w:color="auto"/>
              <w:right w:val="single" w:sz="4" w:space="0" w:color="auto"/>
            </w:tcBorders>
            <w:shd w:val="clear" w:color="auto" w:fill="auto"/>
            <w:noWrap/>
            <w:vAlign w:val="center"/>
            <w:hideMark/>
          </w:tcPr>
          <w:p w:rsidR="00607EC5" w:rsidRPr="00607EC5" w:rsidRDefault="00607EC5" w:rsidP="00607EC5">
            <w:pPr>
              <w:spacing w:after="0" w:line="240" w:lineRule="auto"/>
              <w:jc w:val="center"/>
              <w:rPr>
                <w:rFonts w:ascii="Times New Roman" w:eastAsia="Times New Roman" w:hAnsi="Times New Roman" w:cs="Times New Roman"/>
                <w:sz w:val="20"/>
                <w:szCs w:val="20"/>
              </w:rPr>
            </w:pPr>
            <w:r w:rsidRPr="00607EC5">
              <w:rPr>
                <w:rFonts w:ascii="Times New Roman" w:eastAsia="Times New Roman" w:hAnsi="Times New Roman" w:cs="Times New Roman"/>
                <w:sz w:val="20"/>
                <w:szCs w:val="20"/>
              </w:rPr>
              <w:t>5</w:t>
            </w:r>
          </w:p>
        </w:tc>
        <w:tc>
          <w:tcPr>
            <w:tcW w:w="757" w:type="dxa"/>
            <w:tcBorders>
              <w:top w:val="nil"/>
              <w:left w:val="nil"/>
              <w:bottom w:val="single" w:sz="4" w:space="0" w:color="auto"/>
              <w:right w:val="single" w:sz="4" w:space="0" w:color="auto"/>
            </w:tcBorders>
            <w:shd w:val="clear" w:color="auto" w:fill="auto"/>
            <w:noWrap/>
            <w:vAlign w:val="center"/>
            <w:hideMark/>
          </w:tcPr>
          <w:p w:rsidR="00607EC5" w:rsidRPr="00607EC5" w:rsidRDefault="00607EC5" w:rsidP="00607EC5">
            <w:pPr>
              <w:spacing w:after="0" w:line="240" w:lineRule="auto"/>
              <w:jc w:val="center"/>
              <w:rPr>
                <w:rFonts w:ascii="Times New Roman" w:eastAsia="Times New Roman" w:hAnsi="Times New Roman" w:cs="Times New Roman"/>
                <w:sz w:val="20"/>
                <w:szCs w:val="20"/>
              </w:rPr>
            </w:pPr>
            <w:r w:rsidRPr="00607EC5">
              <w:rPr>
                <w:rFonts w:ascii="Times New Roman" w:eastAsia="Times New Roman" w:hAnsi="Times New Roman" w:cs="Times New Roman"/>
                <w:sz w:val="20"/>
                <w:szCs w:val="20"/>
              </w:rPr>
              <w:t>19</w:t>
            </w:r>
          </w:p>
        </w:tc>
        <w:tc>
          <w:tcPr>
            <w:tcW w:w="758" w:type="dxa"/>
            <w:tcBorders>
              <w:top w:val="nil"/>
              <w:left w:val="nil"/>
              <w:bottom w:val="single" w:sz="4" w:space="0" w:color="auto"/>
              <w:right w:val="single" w:sz="4" w:space="0" w:color="auto"/>
            </w:tcBorders>
            <w:shd w:val="clear" w:color="auto" w:fill="auto"/>
            <w:noWrap/>
            <w:vAlign w:val="center"/>
            <w:hideMark/>
          </w:tcPr>
          <w:p w:rsidR="00607EC5" w:rsidRPr="00607EC5" w:rsidRDefault="00607EC5" w:rsidP="00607EC5">
            <w:pPr>
              <w:spacing w:after="0" w:line="240" w:lineRule="auto"/>
              <w:jc w:val="center"/>
              <w:rPr>
                <w:rFonts w:ascii="Times New Roman" w:eastAsia="Times New Roman" w:hAnsi="Times New Roman" w:cs="Times New Roman"/>
                <w:sz w:val="20"/>
                <w:szCs w:val="20"/>
              </w:rPr>
            </w:pPr>
            <w:r w:rsidRPr="00607EC5">
              <w:rPr>
                <w:rFonts w:ascii="Times New Roman" w:eastAsia="Times New Roman" w:hAnsi="Times New Roman" w:cs="Times New Roman"/>
                <w:sz w:val="20"/>
                <w:szCs w:val="20"/>
              </w:rPr>
              <w:t>3</w:t>
            </w:r>
          </w:p>
        </w:tc>
        <w:tc>
          <w:tcPr>
            <w:tcW w:w="1259" w:type="dxa"/>
            <w:tcBorders>
              <w:top w:val="nil"/>
              <w:left w:val="nil"/>
              <w:bottom w:val="single" w:sz="4" w:space="0" w:color="auto"/>
              <w:right w:val="single" w:sz="4" w:space="0" w:color="auto"/>
            </w:tcBorders>
            <w:shd w:val="clear" w:color="000000" w:fill="FFFF99"/>
            <w:noWrap/>
            <w:vAlign w:val="center"/>
            <w:hideMark/>
          </w:tcPr>
          <w:p w:rsidR="00607EC5" w:rsidRPr="00607EC5" w:rsidRDefault="00607EC5" w:rsidP="00607EC5">
            <w:pPr>
              <w:spacing w:after="0" w:line="240" w:lineRule="auto"/>
              <w:jc w:val="center"/>
              <w:rPr>
                <w:rFonts w:ascii="Times New Roman" w:eastAsia="Times New Roman" w:hAnsi="Times New Roman" w:cs="Times New Roman"/>
                <w:b/>
                <w:bCs/>
                <w:sz w:val="20"/>
                <w:szCs w:val="20"/>
              </w:rPr>
            </w:pPr>
            <w:r w:rsidRPr="00607EC5">
              <w:rPr>
                <w:rFonts w:ascii="Times New Roman" w:eastAsia="Times New Roman" w:hAnsi="Times New Roman" w:cs="Times New Roman"/>
                <w:b/>
                <w:bCs/>
                <w:sz w:val="20"/>
                <w:szCs w:val="20"/>
              </w:rPr>
              <w:t>57</w:t>
            </w:r>
          </w:p>
        </w:tc>
        <w:tc>
          <w:tcPr>
            <w:tcW w:w="1335" w:type="dxa"/>
            <w:tcBorders>
              <w:top w:val="nil"/>
              <w:left w:val="nil"/>
              <w:bottom w:val="single" w:sz="4" w:space="0" w:color="auto"/>
              <w:right w:val="single" w:sz="4" w:space="0" w:color="auto"/>
            </w:tcBorders>
            <w:shd w:val="clear" w:color="auto" w:fill="auto"/>
            <w:noWrap/>
            <w:vAlign w:val="bottom"/>
            <w:hideMark/>
          </w:tcPr>
          <w:p w:rsidR="00607EC5" w:rsidRPr="00607EC5" w:rsidRDefault="00607EC5" w:rsidP="00607EC5">
            <w:pPr>
              <w:spacing w:after="0" w:line="240" w:lineRule="auto"/>
              <w:jc w:val="center"/>
              <w:rPr>
                <w:rFonts w:ascii="Times New Roman" w:eastAsia="Times New Roman" w:hAnsi="Times New Roman" w:cs="Times New Roman"/>
                <w:b/>
                <w:bCs/>
                <w:sz w:val="20"/>
                <w:szCs w:val="20"/>
              </w:rPr>
            </w:pPr>
            <w:r w:rsidRPr="00607EC5">
              <w:rPr>
                <w:rFonts w:ascii="Times New Roman" w:eastAsia="Times New Roman" w:hAnsi="Times New Roman" w:cs="Times New Roman"/>
                <w:b/>
                <w:bCs/>
                <w:sz w:val="20"/>
                <w:szCs w:val="20"/>
              </w:rPr>
              <w:t>81%</w:t>
            </w:r>
          </w:p>
        </w:tc>
      </w:tr>
      <w:tr w:rsidR="00607EC5" w:rsidRPr="00607EC5" w:rsidTr="00607EC5">
        <w:trPr>
          <w:trHeight w:val="270"/>
        </w:trPr>
        <w:tc>
          <w:tcPr>
            <w:tcW w:w="558" w:type="dxa"/>
            <w:tcBorders>
              <w:top w:val="nil"/>
              <w:left w:val="single" w:sz="4" w:space="0" w:color="auto"/>
              <w:bottom w:val="single" w:sz="4" w:space="0" w:color="auto"/>
              <w:right w:val="single" w:sz="4" w:space="0" w:color="auto"/>
            </w:tcBorders>
            <w:shd w:val="clear" w:color="auto" w:fill="auto"/>
            <w:vAlign w:val="center"/>
            <w:hideMark/>
          </w:tcPr>
          <w:p w:rsidR="00607EC5" w:rsidRPr="00607EC5" w:rsidRDefault="00607EC5" w:rsidP="00607EC5">
            <w:pPr>
              <w:spacing w:after="0" w:line="240" w:lineRule="auto"/>
              <w:jc w:val="both"/>
              <w:rPr>
                <w:rFonts w:ascii="Times New Roman" w:eastAsia="Times New Roman" w:hAnsi="Times New Roman" w:cs="Times New Roman"/>
                <w:b/>
                <w:bCs/>
                <w:sz w:val="20"/>
                <w:szCs w:val="20"/>
              </w:rPr>
            </w:pPr>
            <w:r w:rsidRPr="00607EC5">
              <w:rPr>
                <w:rFonts w:ascii="Times New Roman" w:eastAsia="Times New Roman" w:hAnsi="Times New Roman" w:cs="Times New Roman"/>
                <w:b/>
                <w:bCs/>
                <w:sz w:val="20"/>
                <w:szCs w:val="20"/>
              </w:rPr>
              <w:t>1.3.</w:t>
            </w:r>
          </w:p>
        </w:tc>
        <w:tc>
          <w:tcPr>
            <w:tcW w:w="2548" w:type="dxa"/>
            <w:tcBorders>
              <w:top w:val="nil"/>
              <w:left w:val="nil"/>
              <w:bottom w:val="single" w:sz="4" w:space="0" w:color="auto"/>
              <w:right w:val="single" w:sz="4" w:space="0" w:color="auto"/>
            </w:tcBorders>
            <w:shd w:val="clear" w:color="auto" w:fill="auto"/>
            <w:vAlign w:val="center"/>
            <w:hideMark/>
          </w:tcPr>
          <w:p w:rsidR="00607EC5" w:rsidRPr="00607EC5" w:rsidRDefault="00607EC5" w:rsidP="00607EC5">
            <w:pPr>
              <w:spacing w:after="0" w:line="240" w:lineRule="auto"/>
              <w:jc w:val="both"/>
              <w:rPr>
                <w:rFonts w:ascii="Times New Roman" w:eastAsia="Times New Roman" w:hAnsi="Times New Roman" w:cs="Times New Roman"/>
                <w:sz w:val="20"/>
                <w:szCs w:val="20"/>
              </w:rPr>
            </w:pPr>
            <w:r w:rsidRPr="00607EC5">
              <w:rPr>
                <w:rFonts w:ascii="Times New Roman" w:eastAsia="Times New Roman" w:hAnsi="Times New Roman" w:cs="Times New Roman"/>
                <w:sz w:val="20"/>
                <w:szCs w:val="20"/>
              </w:rPr>
              <w:t xml:space="preserve"> от 3 лет и более</w:t>
            </w:r>
          </w:p>
        </w:tc>
        <w:tc>
          <w:tcPr>
            <w:tcW w:w="757" w:type="dxa"/>
            <w:tcBorders>
              <w:top w:val="nil"/>
              <w:left w:val="nil"/>
              <w:bottom w:val="single" w:sz="4" w:space="0" w:color="auto"/>
              <w:right w:val="single" w:sz="4" w:space="0" w:color="auto"/>
            </w:tcBorders>
            <w:shd w:val="clear" w:color="auto" w:fill="auto"/>
            <w:noWrap/>
            <w:vAlign w:val="center"/>
            <w:hideMark/>
          </w:tcPr>
          <w:p w:rsidR="00607EC5" w:rsidRPr="00607EC5" w:rsidRDefault="00607EC5" w:rsidP="00607EC5">
            <w:pPr>
              <w:spacing w:after="0" w:line="240" w:lineRule="auto"/>
              <w:jc w:val="center"/>
              <w:rPr>
                <w:rFonts w:ascii="Times New Roman" w:eastAsia="Times New Roman" w:hAnsi="Times New Roman" w:cs="Times New Roman"/>
                <w:sz w:val="20"/>
                <w:szCs w:val="20"/>
              </w:rPr>
            </w:pPr>
            <w:r w:rsidRPr="00607EC5">
              <w:rPr>
                <w:rFonts w:ascii="Times New Roman" w:eastAsia="Times New Roman" w:hAnsi="Times New Roman" w:cs="Times New Roman"/>
                <w:sz w:val="20"/>
                <w:szCs w:val="20"/>
              </w:rPr>
              <w:t>0</w:t>
            </w:r>
          </w:p>
        </w:tc>
        <w:tc>
          <w:tcPr>
            <w:tcW w:w="757" w:type="dxa"/>
            <w:tcBorders>
              <w:top w:val="nil"/>
              <w:left w:val="nil"/>
              <w:bottom w:val="single" w:sz="4" w:space="0" w:color="auto"/>
              <w:right w:val="single" w:sz="4" w:space="0" w:color="auto"/>
            </w:tcBorders>
            <w:shd w:val="clear" w:color="auto" w:fill="auto"/>
            <w:noWrap/>
            <w:vAlign w:val="center"/>
            <w:hideMark/>
          </w:tcPr>
          <w:p w:rsidR="00607EC5" w:rsidRPr="00607EC5" w:rsidRDefault="00607EC5" w:rsidP="00607EC5">
            <w:pPr>
              <w:spacing w:after="0" w:line="240" w:lineRule="auto"/>
              <w:jc w:val="center"/>
              <w:rPr>
                <w:rFonts w:ascii="Times New Roman" w:eastAsia="Times New Roman" w:hAnsi="Times New Roman" w:cs="Times New Roman"/>
                <w:sz w:val="20"/>
                <w:szCs w:val="20"/>
              </w:rPr>
            </w:pPr>
            <w:r w:rsidRPr="00607EC5">
              <w:rPr>
                <w:rFonts w:ascii="Times New Roman" w:eastAsia="Times New Roman" w:hAnsi="Times New Roman" w:cs="Times New Roman"/>
                <w:sz w:val="20"/>
                <w:szCs w:val="20"/>
              </w:rPr>
              <w:t>3</w:t>
            </w:r>
          </w:p>
        </w:tc>
        <w:tc>
          <w:tcPr>
            <w:tcW w:w="757" w:type="dxa"/>
            <w:tcBorders>
              <w:top w:val="nil"/>
              <w:left w:val="nil"/>
              <w:bottom w:val="single" w:sz="4" w:space="0" w:color="auto"/>
              <w:right w:val="single" w:sz="4" w:space="0" w:color="auto"/>
            </w:tcBorders>
            <w:shd w:val="clear" w:color="auto" w:fill="auto"/>
            <w:noWrap/>
            <w:vAlign w:val="center"/>
            <w:hideMark/>
          </w:tcPr>
          <w:p w:rsidR="00607EC5" w:rsidRPr="00607EC5" w:rsidRDefault="00607EC5" w:rsidP="00607EC5">
            <w:pPr>
              <w:spacing w:after="0" w:line="240" w:lineRule="auto"/>
              <w:jc w:val="center"/>
              <w:rPr>
                <w:rFonts w:ascii="Times New Roman" w:eastAsia="Times New Roman" w:hAnsi="Times New Roman" w:cs="Times New Roman"/>
                <w:sz w:val="20"/>
                <w:szCs w:val="20"/>
              </w:rPr>
            </w:pPr>
            <w:r w:rsidRPr="00607EC5">
              <w:rPr>
                <w:rFonts w:ascii="Times New Roman" w:eastAsia="Times New Roman" w:hAnsi="Times New Roman" w:cs="Times New Roman"/>
                <w:sz w:val="20"/>
                <w:szCs w:val="20"/>
              </w:rPr>
              <w:t>3</w:t>
            </w:r>
          </w:p>
        </w:tc>
        <w:tc>
          <w:tcPr>
            <w:tcW w:w="757" w:type="dxa"/>
            <w:tcBorders>
              <w:top w:val="nil"/>
              <w:left w:val="nil"/>
              <w:bottom w:val="single" w:sz="4" w:space="0" w:color="auto"/>
              <w:right w:val="single" w:sz="4" w:space="0" w:color="auto"/>
            </w:tcBorders>
            <w:shd w:val="clear" w:color="auto" w:fill="auto"/>
            <w:noWrap/>
            <w:vAlign w:val="center"/>
            <w:hideMark/>
          </w:tcPr>
          <w:p w:rsidR="00607EC5" w:rsidRPr="00607EC5" w:rsidRDefault="00607EC5" w:rsidP="00607EC5">
            <w:pPr>
              <w:spacing w:after="0" w:line="240" w:lineRule="auto"/>
              <w:jc w:val="center"/>
              <w:rPr>
                <w:rFonts w:ascii="Times New Roman" w:eastAsia="Times New Roman" w:hAnsi="Times New Roman" w:cs="Times New Roman"/>
                <w:sz w:val="20"/>
                <w:szCs w:val="20"/>
              </w:rPr>
            </w:pPr>
            <w:r w:rsidRPr="00607EC5">
              <w:rPr>
                <w:rFonts w:ascii="Times New Roman" w:eastAsia="Times New Roman" w:hAnsi="Times New Roman" w:cs="Times New Roman"/>
                <w:sz w:val="20"/>
                <w:szCs w:val="20"/>
              </w:rPr>
              <w:t>1</w:t>
            </w:r>
          </w:p>
        </w:tc>
        <w:tc>
          <w:tcPr>
            <w:tcW w:w="757" w:type="dxa"/>
            <w:tcBorders>
              <w:top w:val="nil"/>
              <w:left w:val="nil"/>
              <w:bottom w:val="single" w:sz="4" w:space="0" w:color="auto"/>
              <w:right w:val="single" w:sz="4" w:space="0" w:color="auto"/>
            </w:tcBorders>
            <w:shd w:val="clear" w:color="auto" w:fill="auto"/>
            <w:noWrap/>
            <w:vAlign w:val="center"/>
            <w:hideMark/>
          </w:tcPr>
          <w:p w:rsidR="00607EC5" w:rsidRPr="00607EC5" w:rsidRDefault="00607EC5" w:rsidP="00607EC5">
            <w:pPr>
              <w:spacing w:after="0" w:line="240" w:lineRule="auto"/>
              <w:jc w:val="center"/>
              <w:rPr>
                <w:rFonts w:ascii="Times New Roman" w:eastAsia="Times New Roman" w:hAnsi="Times New Roman" w:cs="Times New Roman"/>
                <w:sz w:val="20"/>
                <w:szCs w:val="20"/>
              </w:rPr>
            </w:pPr>
            <w:r w:rsidRPr="00607EC5">
              <w:rPr>
                <w:rFonts w:ascii="Times New Roman" w:eastAsia="Times New Roman" w:hAnsi="Times New Roman" w:cs="Times New Roman"/>
                <w:sz w:val="20"/>
                <w:szCs w:val="20"/>
              </w:rPr>
              <w:t>4</w:t>
            </w:r>
          </w:p>
        </w:tc>
        <w:tc>
          <w:tcPr>
            <w:tcW w:w="758" w:type="dxa"/>
            <w:tcBorders>
              <w:top w:val="nil"/>
              <w:left w:val="nil"/>
              <w:bottom w:val="single" w:sz="4" w:space="0" w:color="auto"/>
              <w:right w:val="single" w:sz="4" w:space="0" w:color="auto"/>
            </w:tcBorders>
            <w:shd w:val="clear" w:color="auto" w:fill="auto"/>
            <w:noWrap/>
            <w:vAlign w:val="center"/>
            <w:hideMark/>
          </w:tcPr>
          <w:p w:rsidR="00607EC5" w:rsidRPr="00607EC5" w:rsidRDefault="00607EC5" w:rsidP="00607EC5">
            <w:pPr>
              <w:spacing w:after="0" w:line="240" w:lineRule="auto"/>
              <w:jc w:val="center"/>
              <w:rPr>
                <w:rFonts w:ascii="Times New Roman" w:eastAsia="Times New Roman" w:hAnsi="Times New Roman" w:cs="Times New Roman"/>
                <w:sz w:val="20"/>
                <w:szCs w:val="20"/>
              </w:rPr>
            </w:pPr>
            <w:r w:rsidRPr="00607EC5">
              <w:rPr>
                <w:rFonts w:ascii="Times New Roman" w:eastAsia="Times New Roman" w:hAnsi="Times New Roman" w:cs="Times New Roman"/>
                <w:sz w:val="20"/>
                <w:szCs w:val="20"/>
              </w:rPr>
              <w:t>1</w:t>
            </w:r>
          </w:p>
        </w:tc>
        <w:tc>
          <w:tcPr>
            <w:tcW w:w="1259" w:type="dxa"/>
            <w:tcBorders>
              <w:top w:val="nil"/>
              <w:left w:val="nil"/>
              <w:bottom w:val="single" w:sz="4" w:space="0" w:color="auto"/>
              <w:right w:val="single" w:sz="4" w:space="0" w:color="auto"/>
            </w:tcBorders>
            <w:shd w:val="clear" w:color="000000" w:fill="FFFF99"/>
            <w:noWrap/>
            <w:vAlign w:val="center"/>
            <w:hideMark/>
          </w:tcPr>
          <w:p w:rsidR="00607EC5" w:rsidRPr="00607EC5" w:rsidRDefault="00607EC5" w:rsidP="00607EC5">
            <w:pPr>
              <w:spacing w:after="0" w:line="240" w:lineRule="auto"/>
              <w:jc w:val="center"/>
              <w:rPr>
                <w:rFonts w:ascii="Times New Roman" w:eastAsia="Times New Roman" w:hAnsi="Times New Roman" w:cs="Times New Roman"/>
                <w:b/>
                <w:bCs/>
                <w:sz w:val="20"/>
                <w:szCs w:val="20"/>
              </w:rPr>
            </w:pPr>
            <w:r w:rsidRPr="00607EC5">
              <w:rPr>
                <w:rFonts w:ascii="Times New Roman" w:eastAsia="Times New Roman" w:hAnsi="Times New Roman" w:cs="Times New Roman"/>
                <w:b/>
                <w:bCs/>
                <w:sz w:val="20"/>
                <w:szCs w:val="20"/>
              </w:rPr>
              <w:t>12</w:t>
            </w:r>
          </w:p>
        </w:tc>
        <w:tc>
          <w:tcPr>
            <w:tcW w:w="1335" w:type="dxa"/>
            <w:tcBorders>
              <w:top w:val="nil"/>
              <w:left w:val="nil"/>
              <w:bottom w:val="single" w:sz="4" w:space="0" w:color="auto"/>
              <w:right w:val="single" w:sz="4" w:space="0" w:color="auto"/>
            </w:tcBorders>
            <w:shd w:val="clear" w:color="auto" w:fill="auto"/>
            <w:noWrap/>
            <w:vAlign w:val="bottom"/>
            <w:hideMark/>
          </w:tcPr>
          <w:p w:rsidR="00607EC5" w:rsidRPr="00607EC5" w:rsidRDefault="00607EC5" w:rsidP="00607EC5">
            <w:pPr>
              <w:spacing w:after="0" w:line="240" w:lineRule="auto"/>
              <w:jc w:val="center"/>
              <w:rPr>
                <w:rFonts w:ascii="Times New Roman" w:eastAsia="Times New Roman" w:hAnsi="Times New Roman" w:cs="Times New Roman"/>
                <w:b/>
                <w:bCs/>
                <w:sz w:val="20"/>
                <w:szCs w:val="20"/>
              </w:rPr>
            </w:pPr>
            <w:r w:rsidRPr="00607EC5">
              <w:rPr>
                <w:rFonts w:ascii="Times New Roman" w:eastAsia="Times New Roman" w:hAnsi="Times New Roman" w:cs="Times New Roman"/>
                <w:b/>
                <w:bCs/>
                <w:sz w:val="20"/>
                <w:szCs w:val="20"/>
              </w:rPr>
              <w:t>17%</w:t>
            </w:r>
          </w:p>
        </w:tc>
      </w:tr>
      <w:tr w:rsidR="00607EC5" w:rsidRPr="00607EC5" w:rsidTr="00607EC5">
        <w:trPr>
          <w:trHeight w:val="198"/>
        </w:trPr>
        <w:tc>
          <w:tcPr>
            <w:tcW w:w="558" w:type="dxa"/>
            <w:tcBorders>
              <w:top w:val="nil"/>
              <w:left w:val="single" w:sz="4" w:space="0" w:color="auto"/>
              <w:bottom w:val="single" w:sz="4" w:space="0" w:color="auto"/>
              <w:right w:val="single" w:sz="4" w:space="0" w:color="auto"/>
            </w:tcBorders>
            <w:shd w:val="clear" w:color="auto" w:fill="auto"/>
            <w:vAlign w:val="center"/>
            <w:hideMark/>
          </w:tcPr>
          <w:p w:rsidR="00607EC5" w:rsidRPr="00607EC5" w:rsidRDefault="00607EC5" w:rsidP="00607EC5">
            <w:pPr>
              <w:spacing w:after="0" w:line="240" w:lineRule="auto"/>
              <w:jc w:val="both"/>
              <w:rPr>
                <w:rFonts w:ascii="Times New Roman" w:eastAsia="Times New Roman" w:hAnsi="Times New Roman" w:cs="Times New Roman"/>
                <w:b/>
                <w:bCs/>
                <w:sz w:val="20"/>
                <w:szCs w:val="20"/>
              </w:rPr>
            </w:pPr>
            <w:r w:rsidRPr="00607EC5">
              <w:rPr>
                <w:rFonts w:ascii="Times New Roman" w:eastAsia="Times New Roman" w:hAnsi="Times New Roman" w:cs="Times New Roman"/>
                <w:b/>
                <w:bCs/>
                <w:sz w:val="20"/>
                <w:szCs w:val="20"/>
              </w:rPr>
              <w:t> </w:t>
            </w:r>
          </w:p>
        </w:tc>
        <w:tc>
          <w:tcPr>
            <w:tcW w:w="2548" w:type="dxa"/>
            <w:tcBorders>
              <w:top w:val="nil"/>
              <w:left w:val="nil"/>
              <w:bottom w:val="single" w:sz="4" w:space="0" w:color="auto"/>
              <w:right w:val="single" w:sz="4" w:space="0" w:color="auto"/>
            </w:tcBorders>
            <w:shd w:val="clear" w:color="auto" w:fill="auto"/>
            <w:vAlign w:val="center"/>
            <w:hideMark/>
          </w:tcPr>
          <w:p w:rsidR="00607EC5" w:rsidRPr="00607EC5" w:rsidRDefault="00607EC5" w:rsidP="00607EC5">
            <w:pPr>
              <w:spacing w:after="0" w:line="240" w:lineRule="auto"/>
              <w:jc w:val="both"/>
              <w:rPr>
                <w:rFonts w:ascii="Times New Roman" w:eastAsia="Times New Roman" w:hAnsi="Times New Roman" w:cs="Times New Roman"/>
                <w:b/>
                <w:bCs/>
                <w:sz w:val="20"/>
                <w:szCs w:val="20"/>
              </w:rPr>
            </w:pPr>
            <w:r w:rsidRPr="00607EC5">
              <w:rPr>
                <w:rFonts w:ascii="Times New Roman" w:eastAsia="Times New Roman" w:hAnsi="Times New Roman" w:cs="Times New Roman"/>
                <w:b/>
                <w:bCs/>
                <w:sz w:val="20"/>
                <w:szCs w:val="20"/>
              </w:rPr>
              <w:t> </w:t>
            </w:r>
          </w:p>
        </w:tc>
        <w:tc>
          <w:tcPr>
            <w:tcW w:w="757" w:type="dxa"/>
            <w:tcBorders>
              <w:top w:val="nil"/>
              <w:left w:val="nil"/>
              <w:bottom w:val="single" w:sz="4" w:space="0" w:color="auto"/>
              <w:right w:val="single" w:sz="4" w:space="0" w:color="auto"/>
            </w:tcBorders>
            <w:shd w:val="clear" w:color="auto" w:fill="auto"/>
            <w:noWrap/>
            <w:vAlign w:val="center"/>
            <w:hideMark/>
          </w:tcPr>
          <w:p w:rsidR="00607EC5" w:rsidRPr="00607EC5" w:rsidRDefault="00607EC5" w:rsidP="00607EC5">
            <w:pPr>
              <w:spacing w:after="0" w:line="240" w:lineRule="auto"/>
              <w:jc w:val="center"/>
              <w:rPr>
                <w:rFonts w:ascii="Times New Roman" w:eastAsia="Times New Roman" w:hAnsi="Times New Roman" w:cs="Times New Roman"/>
                <w:sz w:val="20"/>
                <w:szCs w:val="20"/>
              </w:rPr>
            </w:pPr>
            <w:r w:rsidRPr="00607EC5">
              <w:rPr>
                <w:rFonts w:ascii="Times New Roman" w:eastAsia="Times New Roman" w:hAnsi="Times New Roman" w:cs="Times New Roman"/>
                <w:sz w:val="20"/>
                <w:szCs w:val="20"/>
              </w:rPr>
              <w:t>10</w:t>
            </w:r>
          </w:p>
        </w:tc>
        <w:tc>
          <w:tcPr>
            <w:tcW w:w="757" w:type="dxa"/>
            <w:tcBorders>
              <w:top w:val="nil"/>
              <w:left w:val="nil"/>
              <w:bottom w:val="single" w:sz="4" w:space="0" w:color="auto"/>
              <w:right w:val="single" w:sz="4" w:space="0" w:color="auto"/>
            </w:tcBorders>
            <w:shd w:val="clear" w:color="auto" w:fill="auto"/>
            <w:noWrap/>
            <w:vAlign w:val="center"/>
            <w:hideMark/>
          </w:tcPr>
          <w:p w:rsidR="00607EC5" w:rsidRPr="00607EC5" w:rsidRDefault="00607EC5" w:rsidP="00607EC5">
            <w:pPr>
              <w:spacing w:after="0" w:line="240" w:lineRule="auto"/>
              <w:jc w:val="center"/>
              <w:rPr>
                <w:rFonts w:ascii="Times New Roman" w:eastAsia="Times New Roman" w:hAnsi="Times New Roman" w:cs="Times New Roman"/>
                <w:sz w:val="20"/>
                <w:szCs w:val="20"/>
              </w:rPr>
            </w:pPr>
            <w:r w:rsidRPr="00607EC5">
              <w:rPr>
                <w:rFonts w:ascii="Times New Roman" w:eastAsia="Times New Roman" w:hAnsi="Times New Roman" w:cs="Times New Roman"/>
                <w:sz w:val="20"/>
                <w:szCs w:val="20"/>
              </w:rPr>
              <w:t>9</w:t>
            </w:r>
          </w:p>
        </w:tc>
        <w:tc>
          <w:tcPr>
            <w:tcW w:w="757" w:type="dxa"/>
            <w:tcBorders>
              <w:top w:val="nil"/>
              <w:left w:val="nil"/>
              <w:bottom w:val="single" w:sz="4" w:space="0" w:color="auto"/>
              <w:right w:val="single" w:sz="4" w:space="0" w:color="auto"/>
            </w:tcBorders>
            <w:shd w:val="clear" w:color="auto" w:fill="auto"/>
            <w:noWrap/>
            <w:vAlign w:val="center"/>
            <w:hideMark/>
          </w:tcPr>
          <w:p w:rsidR="00607EC5" w:rsidRPr="00607EC5" w:rsidRDefault="00607EC5" w:rsidP="00607EC5">
            <w:pPr>
              <w:spacing w:after="0" w:line="240" w:lineRule="auto"/>
              <w:jc w:val="center"/>
              <w:rPr>
                <w:rFonts w:ascii="Times New Roman" w:eastAsia="Times New Roman" w:hAnsi="Times New Roman" w:cs="Times New Roman"/>
                <w:sz w:val="20"/>
                <w:szCs w:val="20"/>
              </w:rPr>
            </w:pPr>
            <w:r w:rsidRPr="00607EC5">
              <w:rPr>
                <w:rFonts w:ascii="Times New Roman" w:eastAsia="Times New Roman" w:hAnsi="Times New Roman" w:cs="Times New Roman"/>
                <w:sz w:val="20"/>
                <w:szCs w:val="20"/>
              </w:rPr>
              <w:t>18</w:t>
            </w:r>
          </w:p>
        </w:tc>
        <w:tc>
          <w:tcPr>
            <w:tcW w:w="757" w:type="dxa"/>
            <w:tcBorders>
              <w:top w:val="nil"/>
              <w:left w:val="nil"/>
              <w:bottom w:val="single" w:sz="4" w:space="0" w:color="auto"/>
              <w:right w:val="single" w:sz="4" w:space="0" w:color="auto"/>
            </w:tcBorders>
            <w:shd w:val="clear" w:color="auto" w:fill="auto"/>
            <w:noWrap/>
            <w:vAlign w:val="center"/>
            <w:hideMark/>
          </w:tcPr>
          <w:p w:rsidR="00607EC5" w:rsidRPr="00607EC5" w:rsidRDefault="00607EC5" w:rsidP="00607EC5">
            <w:pPr>
              <w:spacing w:after="0" w:line="240" w:lineRule="auto"/>
              <w:jc w:val="center"/>
              <w:rPr>
                <w:rFonts w:ascii="Times New Roman" w:eastAsia="Times New Roman" w:hAnsi="Times New Roman" w:cs="Times New Roman"/>
                <w:sz w:val="20"/>
                <w:szCs w:val="20"/>
              </w:rPr>
            </w:pPr>
            <w:r w:rsidRPr="00607EC5">
              <w:rPr>
                <w:rFonts w:ascii="Times New Roman" w:eastAsia="Times New Roman" w:hAnsi="Times New Roman" w:cs="Times New Roman"/>
                <w:sz w:val="20"/>
                <w:szCs w:val="20"/>
              </w:rPr>
              <w:t>6</w:t>
            </w:r>
          </w:p>
        </w:tc>
        <w:tc>
          <w:tcPr>
            <w:tcW w:w="757" w:type="dxa"/>
            <w:tcBorders>
              <w:top w:val="nil"/>
              <w:left w:val="nil"/>
              <w:bottom w:val="single" w:sz="4" w:space="0" w:color="auto"/>
              <w:right w:val="single" w:sz="4" w:space="0" w:color="auto"/>
            </w:tcBorders>
            <w:shd w:val="clear" w:color="auto" w:fill="auto"/>
            <w:noWrap/>
            <w:vAlign w:val="center"/>
            <w:hideMark/>
          </w:tcPr>
          <w:p w:rsidR="00607EC5" w:rsidRPr="00607EC5" w:rsidRDefault="00607EC5" w:rsidP="00607EC5">
            <w:pPr>
              <w:spacing w:after="0" w:line="240" w:lineRule="auto"/>
              <w:jc w:val="center"/>
              <w:rPr>
                <w:rFonts w:ascii="Times New Roman" w:eastAsia="Times New Roman" w:hAnsi="Times New Roman" w:cs="Times New Roman"/>
                <w:sz w:val="20"/>
                <w:szCs w:val="20"/>
              </w:rPr>
            </w:pPr>
            <w:r w:rsidRPr="00607EC5">
              <w:rPr>
                <w:rFonts w:ascii="Times New Roman" w:eastAsia="Times New Roman" w:hAnsi="Times New Roman" w:cs="Times New Roman"/>
                <w:sz w:val="20"/>
                <w:szCs w:val="20"/>
              </w:rPr>
              <w:t>23</w:t>
            </w:r>
          </w:p>
        </w:tc>
        <w:tc>
          <w:tcPr>
            <w:tcW w:w="758" w:type="dxa"/>
            <w:tcBorders>
              <w:top w:val="nil"/>
              <w:left w:val="nil"/>
              <w:bottom w:val="single" w:sz="4" w:space="0" w:color="auto"/>
              <w:right w:val="single" w:sz="4" w:space="0" w:color="auto"/>
            </w:tcBorders>
            <w:shd w:val="clear" w:color="auto" w:fill="auto"/>
            <w:noWrap/>
            <w:vAlign w:val="center"/>
            <w:hideMark/>
          </w:tcPr>
          <w:p w:rsidR="00607EC5" w:rsidRPr="00607EC5" w:rsidRDefault="00607EC5" w:rsidP="00607EC5">
            <w:pPr>
              <w:spacing w:after="0" w:line="240" w:lineRule="auto"/>
              <w:jc w:val="center"/>
              <w:rPr>
                <w:rFonts w:ascii="Times New Roman" w:eastAsia="Times New Roman" w:hAnsi="Times New Roman" w:cs="Times New Roman"/>
                <w:sz w:val="20"/>
                <w:szCs w:val="20"/>
              </w:rPr>
            </w:pPr>
            <w:r w:rsidRPr="00607EC5">
              <w:rPr>
                <w:rFonts w:ascii="Times New Roman" w:eastAsia="Times New Roman" w:hAnsi="Times New Roman" w:cs="Times New Roman"/>
                <w:sz w:val="20"/>
                <w:szCs w:val="20"/>
              </w:rPr>
              <w:t>4</w:t>
            </w:r>
          </w:p>
        </w:tc>
        <w:tc>
          <w:tcPr>
            <w:tcW w:w="1259" w:type="dxa"/>
            <w:tcBorders>
              <w:top w:val="nil"/>
              <w:left w:val="nil"/>
              <w:bottom w:val="single" w:sz="4" w:space="0" w:color="auto"/>
              <w:right w:val="single" w:sz="4" w:space="0" w:color="auto"/>
            </w:tcBorders>
            <w:shd w:val="clear" w:color="000000" w:fill="FFFF99"/>
            <w:noWrap/>
            <w:vAlign w:val="center"/>
            <w:hideMark/>
          </w:tcPr>
          <w:p w:rsidR="00607EC5" w:rsidRPr="00607EC5" w:rsidRDefault="00607EC5" w:rsidP="00607EC5">
            <w:pPr>
              <w:spacing w:after="0" w:line="240" w:lineRule="auto"/>
              <w:jc w:val="center"/>
              <w:rPr>
                <w:rFonts w:ascii="Times New Roman" w:eastAsia="Times New Roman" w:hAnsi="Times New Roman" w:cs="Times New Roman"/>
                <w:b/>
                <w:bCs/>
                <w:sz w:val="20"/>
                <w:szCs w:val="20"/>
              </w:rPr>
            </w:pPr>
            <w:r w:rsidRPr="00607EC5">
              <w:rPr>
                <w:rFonts w:ascii="Times New Roman" w:eastAsia="Times New Roman" w:hAnsi="Times New Roman" w:cs="Times New Roman"/>
                <w:b/>
                <w:bCs/>
                <w:sz w:val="20"/>
                <w:szCs w:val="20"/>
              </w:rPr>
              <w:t>70</w:t>
            </w:r>
          </w:p>
        </w:tc>
        <w:tc>
          <w:tcPr>
            <w:tcW w:w="1335" w:type="dxa"/>
            <w:tcBorders>
              <w:top w:val="nil"/>
              <w:left w:val="nil"/>
              <w:bottom w:val="single" w:sz="4" w:space="0" w:color="auto"/>
              <w:right w:val="single" w:sz="4" w:space="0" w:color="auto"/>
            </w:tcBorders>
            <w:shd w:val="clear" w:color="auto" w:fill="auto"/>
            <w:noWrap/>
            <w:vAlign w:val="bottom"/>
            <w:hideMark/>
          </w:tcPr>
          <w:p w:rsidR="00607EC5" w:rsidRPr="00607EC5" w:rsidRDefault="00607EC5" w:rsidP="00607EC5">
            <w:pPr>
              <w:spacing w:after="0" w:line="240" w:lineRule="auto"/>
              <w:jc w:val="center"/>
              <w:rPr>
                <w:rFonts w:ascii="Times New Roman" w:eastAsia="Times New Roman" w:hAnsi="Times New Roman" w:cs="Times New Roman"/>
                <w:b/>
                <w:bCs/>
                <w:sz w:val="20"/>
                <w:szCs w:val="20"/>
              </w:rPr>
            </w:pPr>
            <w:r w:rsidRPr="00607EC5">
              <w:rPr>
                <w:rFonts w:ascii="Times New Roman" w:eastAsia="Times New Roman" w:hAnsi="Times New Roman" w:cs="Times New Roman"/>
                <w:b/>
                <w:bCs/>
                <w:sz w:val="20"/>
                <w:szCs w:val="20"/>
              </w:rPr>
              <w:t> </w:t>
            </w:r>
          </w:p>
        </w:tc>
      </w:tr>
      <w:tr w:rsidR="00607EC5" w:rsidRPr="00607EC5" w:rsidTr="00607EC5">
        <w:trPr>
          <w:trHeight w:val="525"/>
        </w:trPr>
        <w:tc>
          <w:tcPr>
            <w:tcW w:w="558" w:type="dxa"/>
            <w:tcBorders>
              <w:top w:val="nil"/>
              <w:left w:val="single" w:sz="4" w:space="0" w:color="auto"/>
              <w:bottom w:val="single" w:sz="4" w:space="0" w:color="auto"/>
              <w:right w:val="single" w:sz="4" w:space="0" w:color="auto"/>
            </w:tcBorders>
            <w:shd w:val="clear" w:color="000000" w:fill="FFFF99"/>
            <w:vAlign w:val="center"/>
            <w:hideMark/>
          </w:tcPr>
          <w:p w:rsidR="00607EC5" w:rsidRPr="00607EC5" w:rsidRDefault="00607EC5" w:rsidP="00607EC5">
            <w:pPr>
              <w:spacing w:after="0" w:line="240" w:lineRule="auto"/>
              <w:jc w:val="both"/>
              <w:rPr>
                <w:rFonts w:ascii="Times New Roman" w:eastAsia="Times New Roman" w:hAnsi="Times New Roman" w:cs="Times New Roman"/>
                <w:b/>
                <w:bCs/>
                <w:sz w:val="20"/>
                <w:szCs w:val="20"/>
              </w:rPr>
            </w:pPr>
            <w:r w:rsidRPr="00607EC5">
              <w:rPr>
                <w:rFonts w:ascii="Times New Roman" w:eastAsia="Times New Roman" w:hAnsi="Times New Roman" w:cs="Times New Roman"/>
                <w:b/>
                <w:bCs/>
                <w:sz w:val="20"/>
                <w:szCs w:val="20"/>
              </w:rPr>
              <w:t>2.</w:t>
            </w:r>
          </w:p>
        </w:tc>
        <w:tc>
          <w:tcPr>
            <w:tcW w:w="2548" w:type="dxa"/>
            <w:tcBorders>
              <w:top w:val="nil"/>
              <w:left w:val="nil"/>
              <w:bottom w:val="single" w:sz="4" w:space="0" w:color="auto"/>
              <w:right w:val="single" w:sz="4" w:space="0" w:color="auto"/>
            </w:tcBorders>
            <w:shd w:val="clear" w:color="000000" w:fill="FFFF99"/>
            <w:vAlign w:val="center"/>
            <w:hideMark/>
          </w:tcPr>
          <w:p w:rsidR="00607EC5" w:rsidRPr="00607EC5" w:rsidRDefault="00607EC5" w:rsidP="00607EC5">
            <w:pPr>
              <w:spacing w:after="0" w:line="240" w:lineRule="auto"/>
              <w:rPr>
                <w:rFonts w:ascii="Times New Roman" w:eastAsia="Times New Roman" w:hAnsi="Times New Roman" w:cs="Times New Roman"/>
                <w:b/>
                <w:bCs/>
                <w:sz w:val="20"/>
                <w:szCs w:val="20"/>
              </w:rPr>
            </w:pPr>
            <w:r w:rsidRPr="00607EC5">
              <w:rPr>
                <w:rFonts w:ascii="Times New Roman" w:eastAsia="Times New Roman" w:hAnsi="Times New Roman" w:cs="Times New Roman"/>
                <w:b/>
                <w:bCs/>
                <w:sz w:val="20"/>
                <w:szCs w:val="20"/>
              </w:rPr>
              <w:t>По форме реализации образовательной программы</w:t>
            </w:r>
          </w:p>
        </w:tc>
        <w:tc>
          <w:tcPr>
            <w:tcW w:w="757" w:type="dxa"/>
            <w:tcBorders>
              <w:top w:val="nil"/>
              <w:left w:val="nil"/>
              <w:bottom w:val="single" w:sz="4" w:space="0" w:color="auto"/>
              <w:right w:val="single" w:sz="4" w:space="0" w:color="auto"/>
            </w:tcBorders>
            <w:shd w:val="clear" w:color="000000" w:fill="FFFF99"/>
            <w:noWrap/>
            <w:vAlign w:val="center"/>
            <w:hideMark/>
          </w:tcPr>
          <w:p w:rsidR="00607EC5" w:rsidRPr="00607EC5" w:rsidRDefault="00607EC5" w:rsidP="00607EC5">
            <w:pPr>
              <w:spacing w:after="0" w:line="240" w:lineRule="auto"/>
              <w:jc w:val="center"/>
              <w:rPr>
                <w:rFonts w:ascii="Times New Roman" w:eastAsia="Times New Roman" w:hAnsi="Times New Roman" w:cs="Times New Roman"/>
                <w:sz w:val="20"/>
                <w:szCs w:val="20"/>
              </w:rPr>
            </w:pPr>
            <w:r w:rsidRPr="00607EC5">
              <w:rPr>
                <w:rFonts w:ascii="Times New Roman" w:eastAsia="Times New Roman" w:hAnsi="Times New Roman" w:cs="Times New Roman"/>
                <w:sz w:val="20"/>
                <w:szCs w:val="20"/>
              </w:rPr>
              <w:t> </w:t>
            </w:r>
          </w:p>
        </w:tc>
        <w:tc>
          <w:tcPr>
            <w:tcW w:w="757" w:type="dxa"/>
            <w:tcBorders>
              <w:top w:val="nil"/>
              <w:left w:val="nil"/>
              <w:bottom w:val="single" w:sz="4" w:space="0" w:color="auto"/>
              <w:right w:val="single" w:sz="4" w:space="0" w:color="auto"/>
            </w:tcBorders>
            <w:shd w:val="clear" w:color="000000" w:fill="FFFF99"/>
            <w:noWrap/>
            <w:vAlign w:val="center"/>
            <w:hideMark/>
          </w:tcPr>
          <w:p w:rsidR="00607EC5" w:rsidRPr="00607EC5" w:rsidRDefault="00607EC5" w:rsidP="00607EC5">
            <w:pPr>
              <w:spacing w:after="0" w:line="240" w:lineRule="auto"/>
              <w:jc w:val="center"/>
              <w:rPr>
                <w:rFonts w:ascii="Times New Roman" w:eastAsia="Times New Roman" w:hAnsi="Times New Roman" w:cs="Times New Roman"/>
                <w:sz w:val="20"/>
                <w:szCs w:val="20"/>
              </w:rPr>
            </w:pPr>
            <w:r w:rsidRPr="00607EC5">
              <w:rPr>
                <w:rFonts w:ascii="Times New Roman" w:eastAsia="Times New Roman" w:hAnsi="Times New Roman" w:cs="Times New Roman"/>
                <w:sz w:val="20"/>
                <w:szCs w:val="20"/>
              </w:rPr>
              <w:t> </w:t>
            </w:r>
          </w:p>
        </w:tc>
        <w:tc>
          <w:tcPr>
            <w:tcW w:w="757" w:type="dxa"/>
            <w:tcBorders>
              <w:top w:val="nil"/>
              <w:left w:val="nil"/>
              <w:bottom w:val="single" w:sz="4" w:space="0" w:color="auto"/>
              <w:right w:val="single" w:sz="4" w:space="0" w:color="auto"/>
            </w:tcBorders>
            <w:shd w:val="clear" w:color="000000" w:fill="FFFF99"/>
            <w:noWrap/>
            <w:vAlign w:val="center"/>
            <w:hideMark/>
          </w:tcPr>
          <w:p w:rsidR="00607EC5" w:rsidRPr="00607EC5" w:rsidRDefault="00607EC5" w:rsidP="00607EC5">
            <w:pPr>
              <w:spacing w:after="0" w:line="240" w:lineRule="auto"/>
              <w:jc w:val="center"/>
              <w:rPr>
                <w:rFonts w:ascii="Times New Roman" w:eastAsia="Times New Roman" w:hAnsi="Times New Roman" w:cs="Times New Roman"/>
                <w:sz w:val="20"/>
                <w:szCs w:val="20"/>
              </w:rPr>
            </w:pPr>
            <w:r w:rsidRPr="00607EC5">
              <w:rPr>
                <w:rFonts w:ascii="Times New Roman" w:eastAsia="Times New Roman" w:hAnsi="Times New Roman" w:cs="Times New Roman"/>
                <w:sz w:val="20"/>
                <w:szCs w:val="20"/>
              </w:rPr>
              <w:t> </w:t>
            </w:r>
          </w:p>
        </w:tc>
        <w:tc>
          <w:tcPr>
            <w:tcW w:w="757" w:type="dxa"/>
            <w:tcBorders>
              <w:top w:val="nil"/>
              <w:left w:val="nil"/>
              <w:bottom w:val="single" w:sz="4" w:space="0" w:color="auto"/>
              <w:right w:val="single" w:sz="4" w:space="0" w:color="auto"/>
            </w:tcBorders>
            <w:shd w:val="clear" w:color="000000" w:fill="FFFF99"/>
            <w:noWrap/>
            <w:vAlign w:val="center"/>
            <w:hideMark/>
          </w:tcPr>
          <w:p w:rsidR="00607EC5" w:rsidRPr="00607EC5" w:rsidRDefault="00607EC5" w:rsidP="00607EC5">
            <w:pPr>
              <w:spacing w:after="0" w:line="240" w:lineRule="auto"/>
              <w:jc w:val="center"/>
              <w:rPr>
                <w:rFonts w:ascii="Times New Roman" w:eastAsia="Times New Roman" w:hAnsi="Times New Roman" w:cs="Times New Roman"/>
                <w:sz w:val="20"/>
                <w:szCs w:val="20"/>
              </w:rPr>
            </w:pPr>
            <w:r w:rsidRPr="00607EC5">
              <w:rPr>
                <w:rFonts w:ascii="Times New Roman" w:eastAsia="Times New Roman" w:hAnsi="Times New Roman" w:cs="Times New Roman"/>
                <w:sz w:val="20"/>
                <w:szCs w:val="20"/>
              </w:rPr>
              <w:t> </w:t>
            </w:r>
          </w:p>
        </w:tc>
        <w:tc>
          <w:tcPr>
            <w:tcW w:w="757" w:type="dxa"/>
            <w:tcBorders>
              <w:top w:val="nil"/>
              <w:left w:val="nil"/>
              <w:bottom w:val="single" w:sz="4" w:space="0" w:color="auto"/>
              <w:right w:val="single" w:sz="4" w:space="0" w:color="auto"/>
            </w:tcBorders>
            <w:shd w:val="clear" w:color="000000" w:fill="FFFF99"/>
            <w:noWrap/>
            <w:vAlign w:val="center"/>
            <w:hideMark/>
          </w:tcPr>
          <w:p w:rsidR="00607EC5" w:rsidRPr="00607EC5" w:rsidRDefault="00607EC5" w:rsidP="00607EC5">
            <w:pPr>
              <w:spacing w:after="0" w:line="240" w:lineRule="auto"/>
              <w:jc w:val="center"/>
              <w:rPr>
                <w:rFonts w:ascii="Times New Roman" w:eastAsia="Times New Roman" w:hAnsi="Times New Roman" w:cs="Times New Roman"/>
                <w:sz w:val="20"/>
                <w:szCs w:val="20"/>
              </w:rPr>
            </w:pPr>
            <w:r w:rsidRPr="00607EC5">
              <w:rPr>
                <w:rFonts w:ascii="Times New Roman" w:eastAsia="Times New Roman" w:hAnsi="Times New Roman" w:cs="Times New Roman"/>
                <w:sz w:val="20"/>
                <w:szCs w:val="20"/>
              </w:rPr>
              <w:t> </w:t>
            </w:r>
          </w:p>
        </w:tc>
        <w:tc>
          <w:tcPr>
            <w:tcW w:w="758" w:type="dxa"/>
            <w:tcBorders>
              <w:top w:val="nil"/>
              <w:left w:val="nil"/>
              <w:bottom w:val="single" w:sz="4" w:space="0" w:color="auto"/>
              <w:right w:val="single" w:sz="4" w:space="0" w:color="auto"/>
            </w:tcBorders>
            <w:shd w:val="clear" w:color="000000" w:fill="FFFF99"/>
            <w:noWrap/>
            <w:vAlign w:val="center"/>
            <w:hideMark/>
          </w:tcPr>
          <w:p w:rsidR="00607EC5" w:rsidRPr="00607EC5" w:rsidRDefault="00607EC5" w:rsidP="00607EC5">
            <w:pPr>
              <w:spacing w:after="0" w:line="240" w:lineRule="auto"/>
              <w:jc w:val="center"/>
              <w:rPr>
                <w:rFonts w:ascii="Times New Roman" w:eastAsia="Times New Roman" w:hAnsi="Times New Roman" w:cs="Times New Roman"/>
                <w:sz w:val="20"/>
                <w:szCs w:val="20"/>
              </w:rPr>
            </w:pPr>
            <w:r w:rsidRPr="00607EC5">
              <w:rPr>
                <w:rFonts w:ascii="Times New Roman" w:eastAsia="Times New Roman" w:hAnsi="Times New Roman" w:cs="Times New Roman"/>
                <w:sz w:val="20"/>
                <w:szCs w:val="20"/>
              </w:rPr>
              <w:t> </w:t>
            </w:r>
          </w:p>
        </w:tc>
        <w:tc>
          <w:tcPr>
            <w:tcW w:w="1259" w:type="dxa"/>
            <w:tcBorders>
              <w:top w:val="nil"/>
              <w:left w:val="nil"/>
              <w:bottom w:val="single" w:sz="4" w:space="0" w:color="auto"/>
              <w:right w:val="single" w:sz="4" w:space="0" w:color="auto"/>
            </w:tcBorders>
            <w:shd w:val="clear" w:color="000000" w:fill="FFFF99"/>
            <w:noWrap/>
            <w:vAlign w:val="center"/>
            <w:hideMark/>
          </w:tcPr>
          <w:p w:rsidR="00607EC5" w:rsidRPr="00607EC5" w:rsidRDefault="00607EC5" w:rsidP="00607EC5">
            <w:pPr>
              <w:spacing w:after="0" w:line="240" w:lineRule="auto"/>
              <w:jc w:val="center"/>
              <w:rPr>
                <w:rFonts w:ascii="Times New Roman" w:eastAsia="Times New Roman" w:hAnsi="Times New Roman" w:cs="Times New Roman"/>
                <w:b/>
                <w:bCs/>
                <w:sz w:val="20"/>
                <w:szCs w:val="20"/>
              </w:rPr>
            </w:pPr>
            <w:r w:rsidRPr="00607EC5">
              <w:rPr>
                <w:rFonts w:ascii="Times New Roman" w:eastAsia="Times New Roman" w:hAnsi="Times New Roman" w:cs="Times New Roman"/>
                <w:b/>
                <w:bCs/>
                <w:sz w:val="20"/>
                <w:szCs w:val="20"/>
              </w:rPr>
              <w:t> </w:t>
            </w:r>
          </w:p>
        </w:tc>
        <w:tc>
          <w:tcPr>
            <w:tcW w:w="1335" w:type="dxa"/>
            <w:tcBorders>
              <w:top w:val="nil"/>
              <w:left w:val="nil"/>
              <w:bottom w:val="single" w:sz="4" w:space="0" w:color="auto"/>
              <w:right w:val="single" w:sz="4" w:space="0" w:color="auto"/>
            </w:tcBorders>
            <w:shd w:val="clear" w:color="auto" w:fill="auto"/>
            <w:noWrap/>
            <w:vAlign w:val="bottom"/>
            <w:hideMark/>
          </w:tcPr>
          <w:p w:rsidR="00607EC5" w:rsidRPr="00607EC5" w:rsidRDefault="00607EC5" w:rsidP="00607EC5">
            <w:pPr>
              <w:spacing w:after="0" w:line="240" w:lineRule="auto"/>
              <w:jc w:val="center"/>
              <w:rPr>
                <w:rFonts w:ascii="Times New Roman" w:eastAsia="Times New Roman" w:hAnsi="Times New Roman" w:cs="Times New Roman"/>
                <w:b/>
                <w:bCs/>
                <w:sz w:val="20"/>
                <w:szCs w:val="20"/>
              </w:rPr>
            </w:pPr>
            <w:r w:rsidRPr="00607EC5">
              <w:rPr>
                <w:rFonts w:ascii="Times New Roman" w:eastAsia="Times New Roman" w:hAnsi="Times New Roman" w:cs="Times New Roman"/>
                <w:b/>
                <w:bCs/>
                <w:sz w:val="20"/>
                <w:szCs w:val="20"/>
              </w:rPr>
              <w:t> </w:t>
            </w:r>
          </w:p>
        </w:tc>
      </w:tr>
      <w:tr w:rsidR="00607EC5" w:rsidRPr="00607EC5" w:rsidTr="00607EC5">
        <w:trPr>
          <w:trHeight w:val="525"/>
        </w:trPr>
        <w:tc>
          <w:tcPr>
            <w:tcW w:w="558" w:type="dxa"/>
            <w:tcBorders>
              <w:top w:val="nil"/>
              <w:left w:val="single" w:sz="4" w:space="0" w:color="auto"/>
              <w:bottom w:val="single" w:sz="4" w:space="0" w:color="auto"/>
              <w:right w:val="single" w:sz="4" w:space="0" w:color="auto"/>
            </w:tcBorders>
            <w:shd w:val="clear" w:color="auto" w:fill="auto"/>
            <w:vAlign w:val="center"/>
            <w:hideMark/>
          </w:tcPr>
          <w:p w:rsidR="00607EC5" w:rsidRPr="00607EC5" w:rsidRDefault="00607EC5" w:rsidP="00607EC5">
            <w:pPr>
              <w:spacing w:after="0" w:line="240" w:lineRule="auto"/>
              <w:jc w:val="both"/>
              <w:rPr>
                <w:rFonts w:ascii="Times New Roman" w:eastAsia="Times New Roman" w:hAnsi="Times New Roman" w:cs="Times New Roman"/>
                <w:b/>
                <w:bCs/>
                <w:sz w:val="20"/>
                <w:szCs w:val="20"/>
              </w:rPr>
            </w:pPr>
            <w:r w:rsidRPr="00607EC5">
              <w:rPr>
                <w:rFonts w:ascii="Times New Roman" w:eastAsia="Times New Roman" w:hAnsi="Times New Roman" w:cs="Times New Roman"/>
                <w:b/>
                <w:bCs/>
                <w:sz w:val="20"/>
                <w:szCs w:val="20"/>
              </w:rPr>
              <w:t>2.1.</w:t>
            </w:r>
          </w:p>
        </w:tc>
        <w:tc>
          <w:tcPr>
            <w:tcW w:w="2548" w:type="dxa"/>
            <w:tcBorders>
              <w:top w:val="nil"/>
              <w:left w:val="nil"/>
              <w:bottom w:val="single" w:sz="4" w:space="0" w:color="auto"/>
              <w:right w:val="single" w:sz="4" w:space="0" w:color="auto"/>
            </w:tcBorders>
            <w:shd w:val="clear" w:color="auto" w:fill="auto"/>
            <w:vAlign w:val="center"/>
            <w:hideMark/>
          </w:tcPr>
          <w:p w:rsidR="00607EC5" w:rsidRPr="00607EC5" w:rsidRDefault="00607EC5" w:rsidP="00607EC5">
            <w:pPr>
              <w:spacing w:after="0" w:line="240" w:lineRule="auto"/>
              <w:rPr>
                <w:rFonts w:ascii="Times New Roman" w:eastAsia="Times New Roman" w:hAnsi="Times New Roman" w:cs="Times New Roman"/>
                <w:sz w:val="20"/>
                <w:szCs w:val="20"/>
              </w:rPr>
            </w:pPr>
            <w:r w:rsidRPr="00607EC5">
              <w:rPr>
                <w:rFonts w:ascii="Times New Roman" w:eastAsia="Times New Roman" w:hAnsi="Times New Roman" w:cs="Times New Roman"/>
                <w:sz w:val="20"/>
                <w:szCs w:val="20"/>
              </w:rPr>
              <w:t>Классическая (самостоятельная)</w:t>
            </w:r>
          </w:p>
        </w:tc>
        <w:tc>
          <w:tcPr>
            <w:tcW w:w="757" w:type="dxa"/>
            <w:tcBorders>
              <w:top w:val="nil"/>
              <w:left w:val="nil"/>
              <w:bottom w:val="single" w:sz="4" w:space="0" w:color="auto"/>
              <w:right w:val="single" w:sz="4" w:space="0" w:color="auto"/>
            </w:tcBorders>
            <w:shd w:val="clear" w:color="000000" w:fill="FFFFFF"/>
            <w:noWrap/>
            <w:vAlign w:val="center"/>
            <w:hideMark/>
          </w:tcPr>
          <w:p w:rsidR="00607EC5" w:rsidRPr="00607EC5" w:rsidRDefault="00607EC5" w:rsidP="00607EC5">
            <w:pPr>
              <w:spacing w:after="0" w:line="240" w:lineRule="auto"/>
              <w:jc w:val="center"/>
              <w:rPr>
                <w:rFonts w:ascii="Times New Roman" w:eastAsia="Times New Roman" w:hAnsi="Times New Roman" w:cs="Times New Roman"/>
                <w:sz w:val="20"/>
                <w:szCs w:val="20"/>
              </w:rPr>
            </w:pPr>
            <w:r w:rsidRPr="00607EC5">
              <w:rPr>
                <w:rFonts w:ascii="Times New Roman" w:eastAsia="Times New Roman" w:hAnsi="Times New Roman" w:cs="Times New Roman"/>
                <w:sz w:val="20"/>
                <w:szCs w:val="20"/>
              </w:rPr>
              <w:t>10</w:t>
            </w:r>
          </w:p>
        </w:tc>
        <w:tc>
          <w:tcPr>
            <w:tcW w:w="757" w:type="dxa"/>
            <w:tcBorders>
              <w:top w:val="nil"/>
              <w:left w:val="nil"/>
              <w:bottom w:val="single" w:sz="4" w:space="0" w:color="auto"/>
              <w:right w:val="single" w:sz="4" w:space="0" w:color="auto"/>
            </w:tcBorders>
            <w:shd w:val="clear" w:color="000000" w:fill="FFFFFF"/>
            <w:noWrap/>
            <w:vAlign w:val="center"/>
            <w:hideMark/>
          </w:tcPr>
          <w:p w:rsidR="00607EC5" w:rsidRPr="00607EC5" w:rsidRDefault="00607EC5" w:rsidP="00607EC5">
            <w:pPr>
              <w:spacing w:after="0" w:line="240" w:lineRule="auto"/>
              <w:jc w:val="center"/>
              <w:rPr>
                <w:rFonts w:ascii="Times New Roman" w:eastAsia="Times New Roman" w:hAnsi="Times New Roman" w:cs="Times New Roman"/>
                <w:sz w:val="20"/>
                <w:szCs w:val="20"/>
              </w:rPr>
            </w:pPr>
            <w:r w:rsidRPr="00607EC5">
              <w:rPr>
                <w:rFonts w:ascii="Times New Roman" w:eastAsia="Times New Roman" w:hAnsi="Times New Roman" w:cs="Times New Roman"/>
                <w:sz w:val="20"/>
                <w:szCs w:val="20"/>
              </w:rPr>
              <w:t>8</w:t>
            </w:r>
          </w:p>
        </w:tc>
        <w:tc>
          <w:tcPr>
            <w:tcW w:w="757" w:type="dxa"/>
            <w:tcBorders>
              <w:top w:val="nil"/>
              <w:left w:val="nil"/>
              <w:bottom w:val="single" w:sz="4" w:space="0" w:color="auto"/>
              <w:right w:val="single" w:sz="4" w:space="0" w:color="auto"/>
            </w:tcBorders>
            <w:shd w:val="clear" w:color="000000" w:fill="FFFFFF"/>
            <w:noWrap/>
            <w:vAlign w:val="center"/>
            <w:hideMark/>
          </w:tcPr>
          <w:p w:rsidR="00607EC5" w:rsidRPr="00607EC5" w:rsidRDefault="00607EC5" w:rsidP="00607EC5">
            <w:pPr>
              <w:spacing w:after="0" w:line="240" w:lineRule="auto"/>
              <w:jc w:val="center"/>
              <w:rPr>
                <w:rFonts w:ascii="Times New Roman" w:eastAsia="Times New Roman" w:hAnsi="Times New Roman" w:cs="Times New Roman"/>
                <w:sz w:val="20"/>
                <w:szCs w:val="20"/>
              </w:rPr>
            </w:pPr>
            <w:r w:rsidRPr="00607EC5">
              <w:rPr>
                <w:rFonts w:ascii="Times New Roman" w:eastAsia="Times New Roman" w:hAnsi="Times New Roman" w:cs="Times New Roman"/>
                <w:sz w:val="20"/>
                <w:szCs w:val="20"/>
              </w:rPr>
              <w:t>18</w:t>
            </w:r>
          </w:p>
        </w:tc>
        <w:tc>
          <w:tcPr>
            <w:tcW w:w="757" w:type="dxa"/>
            <w:tcBorders>
              <w:top w:val="nil"/>
              <w:left w:val="nil"/>
              <w:bottom w:val="single" w:sz="4" w:space="0" w:color="auto"/>
              <w:right w:val="single" w:sz="4" w:space="0" w:color="auto"/>
            </w:tcBorders>
            <w:shd w:val="clear" w:color="000000" w:fill="FFFFFF"/>
            <w:noWrap/>
            <w:vAlign w:val="center"/>
            <w:hideMark/>
          </w:tcPr>
          <w:p w:rsidR="00607EC5" w:rsidRPr="00607EC5" w:rsidRDefault="00607EC5" w:rsidP="00607EC5">
            <w:pPr>
              <w:spacing w:after="0" w:line="240" w:lineRule="auto"/>
              <w:jc w:val="center"/>
              <w:rPr>
                <w:rFonts w:ascii="Times New Roman" w:eastAsia="Times New Roman" w:hAnsi="Times New Roman" w:cs="Times New Roman"/>
                <w:sz w:val="20"/>
                <w:szCs w:val="20"/>
              </w:rPr>
            </w:pPr>
            <w:r w:rsidRPr="00607EC5">
              <w:rPr>
                <w:rFonts w:ascii="Times New Roman" w:eastAsia="Times New Roman" w:hAnsi="Times New Roman" w:cs="Times New Roman"/>
                <w:sz w:val="20"/>
                <w:szCs w:val="20"/>
              </w:rPr>
              <w:t>6</w:t>
            </w:r>
          </w:p>
        </w:tc>
        <w:tc>
          <w:tcPr>
            <w:tcW w:w="757" w:type="dxa"/>
            <w:tcBorders>
              <w:top w:val="nil"/>
              <w:left w:val="nil"/>
              <w:bottom w:val="single" w:sz="4" w:space="0" w:color="auto"/>
              <w:right w:val="single" w:sz="4" w:space="0" w:color="auto"/>
            </w:tcBorders>
            <w:shd w:val="clear" w:color="000000" w:fill="FFFFFF"/>
            <w:noWrap/>
            <w:vAlign w:val="center"/>
            <w:hideMark/>
          </w:tcPr>
          <w:p w:rsidR="00607EC5" w:rsidRPr="00607EC5" w:rsidRDefault="00607EC5" w:rsidP="00607EC5">
            <w:pPr>
              <w:spacing w:after="0" w:line="240" w:lineRule="auto"/>
              <w:jc w:val="center"/>
              <w:rPr>
                <w:rFonts w:ascii="Times New Roman" w:eastAsia="Times New Roman" w:hAnsi="Times New Roman" w:cs="Times New Roman"/>
                <w:sz w:val="20"/>
                <w:szCs w:val="20"/>
              </w:rPr>
            </w:pPr>
            <w:r w:rsidRPr="00607EC5">
              <w:rPr>
                <w:rFonts w:ascii="Times New Roman" w:eastAsia="Times New Roman" w:hAnsi="Times New Roman" w:cs="Times New Roman"/>
                <w:sz w:val="20"/>
                <w:szCs w:val="20"/>
              </w:rPr>
              <w:t>19</w:t>
            </w:r>
          </w:p>
        </w:tc>
        <w:tc>
          <w:tcPr>
            <w:tcW w:w="758" w:type="dxa"/>
            <w:tcBorders>
              <w:top w:val="nil"/>
              <w:left w:val="nil"/>
              <w:bottom w:val="single" w:sz="4" w:space="0" w:color="auto"/>
              <w:right w:val="single" w:sz="4" w:space="0" w:color="auto"/>
            </w:tcBorders>
            <w:shd w:val="clear" w:color="000000" w:fill="FFFFFF"/>
            <w:noWrap/>
            <w:vAlign w:val="center"/>
            <w:hideMark/>
          </w:tcPr>
          <w:p w:rsidR="00607EC5" w:rsidRPr="00607EC5" w:rsidRDefault="00607EC5" w:rsidP="00607EC5">
            <w:pPr>
              <w:spacing w:after="0" w:line="240" w:lineRule="auto"/>
              <w:jc w:val="center"/>
              <w:rPr>
                <w:rFonts w:ascii="Times New Roman" w:eastAsia="Times New Roman" w:hAnsi="Times New Roman" w:cs="Times New Roman"/>
                <w:sz w:val="20"/>
                <w:szCs w:val="20"/>
              </w:rPr>
            </w:pPr>
            <w:r w:rsidRPr="00607EC5">
              <w:rPr>
                <w:rFonts w:ascii="Times New Roman" w:eastAsia="Times New Roman" w:hAnsi="Times New Roman" w:cs="Times New Roman"/>
                <w:sz w:val="20"/>
                <w:szCs w:val="20"/>
              </w:rPr>
              <w:t>4</w:t>
            </w:r>
          </w:p>
        </w:tc>
        <w:tc>
          <w:tcPr>
            <w:tcW w:w="1259" w:type="dxa"/>
            <w:tcBorders>
              <w:top w:val="nil"/>
              <w:left w:val="nil"/>
              <w:bottom w:val="single" w:sz="4" w:space="0" w:color="auto"/>
              <w:right w:val="single" w:sz="4" w:space="0" w:color="auto"/>
            </w:tcBorders>
            <w:shd w:val="clear" w:color="000000" w:fill="FFFF99"/>
            <w:noWrap/>
            <w:vAlign w:val="center"/>
            <w:hideMark/>
          </w:tcPr>
          <w:p w:rsidR="00607EC5" w:rsidRPr="00607EC5" w:rsidRDefault="00607EC5" w:rsidP="00607EC5">
            <w:pPr>
              <w:spacing w:after="0" w:line="240" w:lineRule="auto"/>
              <w:jc w:val="center"/>
              <w:rPr>
                <w:rFonts w:ascii="Times New Roman" w:eastAsia="Times New Roman" w:hAnsi="Times New Roman" w:cs="Times New Roman"/>
                <w:b/>
                <w:bCs/>
                <w:sz w:val="20"/>
                <w:szCs w:val="20"/>
              </w:rPr>
            </w:pPr>
            <w:r w:rsidRPr="00607EC5">
              <w:rPr>
                <w:rFonts w:ascii="Times New Roman" w:eastAsia="Times New Roman" w:hAnsi="Times New Roman" w:cs="Times New Roman"/>
                <w:b/>
                <w:bCs/>
                <w:sz w:val="20"/>
                <w:szCs w:val="20"/>
              </w:rPr>
              <w:t>65</w:t>
            </w:r>
          </w:p>
        </w:tc>
        <w:tc>
          <w:tcPr>
            <w:tcW w:w="1335" w:type="dxa"/>
            <w:tcBorders>
              <w:top w:val="nil"/>
              <w:left w:val="nil"/>
              <w:bottom w:val="single" w:sz="4" w:space="0" w:color="auto"/>
              <w:right w:val="single" w:sz="4" w:space="0" w:color="auto"/>
            </w:tcBorders>
            <w:shd w:val="clear" w:color="auto" w:fill="auto"/>
            <w:noWrap/>
            <w:vAlign w:val="bottom"/>
            <w:hideMark/>
          </w:tcPr>
          <w:p w:rsidR="00607EC5" w:rsidRPr="00607EC5" w:rsidRDefault="00607EC5" w:rsidP="00607EC5">
            <w:pPr>
              <w:spacing w:after="0" w:line="240" w:lineRule="auto"/>
              <w:jc w:val="center"/>
              <w:rPr>
                <w:rFonts w:ascii="Times New Roman" w:eastAsia="Times New Roman" w:hAnsi="Times New Roman" w:cs="Times New Roman"/>
                <w:b/>
                <w:bCs/>
                <w:sz w:val="20"/>
                <w:szCs w:val="20"/>
              </w:rPr>
            </w:pPr>
            <w:r w:rsidRPr="00607EC5">
              <w:rPr>
                <w:rFonts w:ascii="Times New Roman" w:eastAsia="Times New Roman" w:hAnsi="Times New Roman" w:cs="Times New Roman"/>
                <w:b/>
                <w:bCs/>
                <w:sz w:val="20"/>
                <w:szCs w:val="20"/>
              </w:rPr>
              <w:t>9</w:t>
            </w:r>
            <w:r w:rsidR="0061429B">
              <w:rPr>
                <w:rFonts w:ascii="Times New Roman" w:eastAsia="Times New Roman" w:hAnsi="Times New Roman" w:cs="Times New Roman"/>
                <w:b/>
                <w:bCs/>
                <w:sz w:val="20"/>
                <w:szCs w:val="20"/>
              </w:rPr>
              <w:t>3</w:t>
            </w:r>
            <w:r w:rsidRPr="00607EC5">
              <w:rPr>
                <w:rFonts w:ascii="Times New Roman" w:eastAsia="Times New Roman" w:hAnsi="Times New Roman" w:cs="Times New Roman"/>
                <w:b/>
                <w:bCs/>
                <w:sz w:val="20"/>
                <w:szCs w:val="20"/>
              </w:rPr>
              <w:t>%</w:t>
            </w:r>
          </w:p>
        </w:tc>
      </w:tr>
      <w:tr w:rsidR="00607EC5" w:rsidRPr="00607EC5" w:rsidTr="00607EC5">
        <w:trPr>
          <w:trHeight w:val="264"/>
        </w:trPr>
        <w:tc>
          <w:tcPr>
            <w:tcW w:w="558" w:type="dxa"/>
            <w:tcBorders>
              <w:top w:val="nil"/>
              <w:left w:val="single" w:sz="4" w:space="0" w:color="auto"/>
              <w:bottom w:val="single" w:sz="4" w:space="0" w:color="auto"/>
              <w:right w:val="single" w:sz="4" w:space="0" w:color="auto"/>
            </w:tcBorders>
            <w:shd w:val="clear" w:color="auto" w:fill="auto"/>
            <w:vAlign w:val="center"/>
            <w:hideMark/>
          </w:tcPr>
          <w:p w:rsidR="00607EC5" w:rsidRPr="00607EC5" w:rsidRDefault="00607EC5" w:rsidP="00607EC5">
            <w:pPr>
              <w:spacing w:after="0" w:line="240" w:lineRule="auto"/>
              <w:jc w:val="both"/>
              <w:rPr>
                <w:rFonts w:ascii="Times New Roman" w:eastAsia="Times New Roman" w:hAnsi="Times New Roman" w:cs="Times New Roman"/>
                <w:b/>
                <w:bCs/>
                <w:sz w:val="20"/>
                <w:szCs w:val="20"/>
              </w:rPr>
            </w:pPr>
            <w:r w:rsidRPr="00607EC5">
              <w:rPr>
                <w:rFonts w:ascii="Times New Roman" w:eastAsia="Times New Roman" w:hAnsi="Times New Roman" w:cs="Times New Roman"/>
                <w:b/>
                <w:bCs/>
                <w:sz w:val="20"/>
                <w:szCs w:val="20"/>
              </w:rPr>
              <w:t>2.2.</w:t>
            </w:r>
          </w:p>
        </w:tc>
        <w:tc>
          <w:tcPr>
            <w:tcW w:w="2548" w:type="dxa"/>
            <w:tcBorders>
              <w:top w:val="nil"/>
              <w:left w:val="nil"/>
              <w:bottom w:val="single" w:sz="4" w:space="0" w:color="auto"/>
              <w:right w:val="single" w:sz="4" w:space="0" w:color="auto"/>
            </w:tcBorders>
            <w:shd w:val="clear" w:color="auto" w:fill="auto"/>
            <w:vAlign w:val="center"/>
            <w:hideMark/>
          </w:tcPr>
          <w:p w:rsidR="00607EC5" w:rsidRPr="00607EC5" w:rsidRDefault="00607EC5" w:rsidP="00607EC5">
            <w:pPr>
              <w:spacing w:after="0" w:line="240" w:lineRule="auto"/>
              <w:jc w:val="both"/>
              <w:rPr>
                <w:rFonts w:ascii="Times New Roman" w:eastAsia="Times New Roman" w:hAnsi="Times New Roman" w:cs="Times New Roman"/>
                <w:sz w:val="20"/>
                <w:szCs w:val="20"/>
              </w:rPr>
            </w:pPr>
            <w:r w:rsidRPr="00607EC5">
              <w:rPr>
                <w:rFonts w:ascii="Times New Roman" w:eastAsia="Times New Roman" w:hAnsi="Times New Roman" w:cs="Times New Roman"/>
                <w:sz w:val="20"/>
                <w:szCs w:val="20"/>
              </w:rPr>
              <w:t>Сетевая</w:t>
            </w:r>
          </w:p>
        </w:tc>
        <w:tc>
          <w:tcPr>
            <w:tcW w:w="757" w:type="dxa"/>
            <w:tcBorders>
              <w:top w:val="nil"/>
              <w:left w:val="nil"/>
              <w:bottom w:val="single" w:sz="4" w:space="0" w:color="auto"/>
              <w:right w:val="single" w:sz="4" w:space="0" w:color="auto"/>
            </w:tcBorders>
            <w:shd w:val="clear" w:color="auto" w:fill="auto"/>
            <w:noWrap/>
            <w:vAlign w:val="center"/>
            <w:hideMark/>
          </w:tcPr>
          <w:p w:rsidR="00607EC5" w:rsidRPr="00607EC5" w:rsidRDefault="00607EC5" w:rsidP="00607EC5">
            <w:pPr>
              <w:spacing w:after="0" w:line="240" w:lineRule="auto"/>
              <w:jc w:val="center"/>
              <w:rPr>
                <w:rFonts w:ascii="Times New Roman" w:eastAsia="Times New Roman" w:hAnsi="Times New Roman" w:cs="Times New Roman"/>
                <w:sz w:val="20"/>
                <w:szCs w:val="20"/>
              </w:rPr>
            </w:pPr>
            <w:r w:rsidRPr="00607EC5">
              <w:rPr>
                <w:rFonts w:ascii="Times New Roman" w:eastAsia="Times New Roman" w:hAnsi="Times New Roman" w:cs="Times New Roman"/>
                <w:sz w:val="20"/>
                <w:szCs w:val="20"/>
              </w:rPr>
              <w:t>0</w:t>
            </w:r>
          </w:p>
        </w:tc>
        <w:tc>
          <w:tcPr>
            <w:tcW w:w="757" w:type="dxa"/>
            <w:tcBorders>
              <w:top w:val="nil"/>
              <w:left w:val="nil"/>
              <w:bottom w:val="single" w:sz="4" w:space="0" w:color="auto"/>
              <w:right w:val="single" w:sz="4" w:space="0" w:color="auto"/>
            </w:tcBorders>
            <w:shd w:val="clear" w:color="auto" w:fill="auto"/>
            <w:noWrap/>
            <w:vAlign w:val="center"/>
            <w:hideMark/>
          </w:tcPr>
          <w:p w:rsidR="00607EC5" w:rsidRPr="00607EC5" w:rsidRDefault="00607EC5" w:rsidP="00607EC5">
            <w:pPr>
              <w:spacing w:after="0" w:line="240" w:lineRule="auto"/>
              <w:jc w:val="center"/>
              <w:rPr>
                <w:rFonts w:ascii="Times New Roman" w:eastAsia="Times New Roman" w:hAnsi="Times New Roman" w:cs="Times New Roman"/>
                <w:sz w:val="20"/>
                <w:szCs w:val="20"/>
              </w:rPr>
            </w:pPr>
            <w:r w:rsidRPr="00607EC5">
              <w:rPr>
                <w:rFonts w:ascii="Times New Roman" w:eastAsia="Times New Roman" w:hAnsi="Times New Roman" w:cs="Times New Roman"/>
                <w:sz w:val="20"/>
                <w:szCs w:val="20"/>
              </w:rPr>
              <w:t>0</w:t>
            </w:r>
          </w:p>
        </w:tc>
        <w:tc>
          <w:tcPr>
            <w:tcW w:w="757" w:type="dxa"/>
            <w:tcBorders>
              <w:top w:val="nil"/>
              <w:left w:val="nil"/>
              <w:bottom w:val="single" w:sz="4" w:space="0" w:color="auto"/>
              <w:right w:val="single" w:sz="4" w:space="0" w:color="auto"/>
            </w:tcBorders>
            <w:shd w:val="clear" w:color="auto" w:fill="auto"/>
            <w:noWrap/>
            <w:vAlign w:val="center"/>
            <w:hideMark/>
          </w:tcPr>
          <w:p w:rsidR="00607EC5" w:rsidRPr="00607EC5" w:rsidRDefault="00607EC5" w:rsidP="00607EC5">
            <w:pPr>
              <w:spacing w:after="0" w:line="240" w:lineRule="auto"/>
              <w:jc w:val="center"/>
              <w:rPr>
                <w:rFonts w:ascii="Times New Roman" w:eastAsia="Times New Roman" w:hAnsi="Times New Roman" w:cs="Times New Roman"/>
                <w:sz w:val="20"/>
                <w:szCs w:val="20"/>
              </w:rPr>
            </w:pPr>
            <w:r w:rsidRPr="00607EC5">
              <w:rPr>
                <w:rFonts w:ascii="Times New Roman" w:eastAsia="Times New Roman" w:hAnsi="Times New Roman" w:cs="Times New Roman"/>
                <w:sz w:val="20"/>
                <w:szCs w:val="20"/>
              </w:rPr>
              <w:t>0</w:t>
            </w:r>
          </w:p>
        </w:tc>
        <w:tc>
          <w:tcPr>
            <w:tcW w:w="757" w:type="dxa"/>
            <w:tcBorders>
              <w:top w:val="nil"/>
              <w:left w:val="nil"/>
              <w:bottom w:val="single" w:sz="4" w:space="0" w:color="auto"/>
              <w:right w:val="single" w:sz="4" w:space="0" w:color="auto"/>
            </w:tcBorders>
            <w:shd w:val="clear" w:color="000000" w:fill="FFFFFF"/>
            <w:noWrap/>
            <w:vAlign w:val="center"/>
            <w:hideMark/>
          </w:tcPr>
          <w:p w:rsidR="00607EC5" w:rsidRPr="00607EC5" w:rsidRDefault="00607EC5" w:rsidP="00607EC5">
            <w:pPr>
              <w:spacing w:after="0" w:line="240" w:lineRule="auto"/>
              <w:jc w:val="center"/>
              <w:rPr>
                <w:rFonts w:ascii="Times New Roman" w:eastAsia="Times New Roman" w:hAnsi="Times New Roman" w:cs="Times New Roman"/>
                <w:sz w:val="20"/>
                <w:szCs w:val="20"/>
              </w:rPr>
            </w:pPr>
            <w:r w:rsidRPr="00607EC5">
              <w:rPr>
                <w:rFonts w:ascii="Times New Roman" w:eastAsia="Times New Roman" w:hAnsi="Times New Roman" w:cs="Times New Roman"/>
                <w:sz w:val="20"/>
                <w:szCs w:val="20"/>
              </w:rPr>
              <w:t>0</w:t>
            </w:r>
          </w:p>
        </w:tc>
        <w:tc>
          <w:tcPr>
            <w:tcW w:w="757" w:type="dxa"/>
            <w:tcBorders>
              <w:top w:val="nil"/>
              <w:left w:val="nil"/>
              <w:bottom w:val="single" w:sz="4" w:space="0" w:color="auto"/>
              <w:right w:val="single" w:sz="4" w:space="0" w:color="auto"/>
            </w:tcBorders>
            <w:shd w:val="clear" w:color="000000" w:fill="FFFFFF"/>
            <w:noWrap/>
            <w:vAlign w:val="center"/>
            <w:hideMark/>
          </w:tcPr>
          <w:p w:rsidR="00607EC5" w:rsidRPr="00607EC5" w:rsidRDefault="00607EC5" w:rsidP="00607EC5">
            <w:pPr>
              <w:spacing w:after="0" w:line="240" w:lineRule="auto"/>
              <w:jc w:val="center"/>
              <w:rPr>
                <w:rFonts w:ascii="Times New Roman" w:eastAsia="Times New Roman" w:hAnsi="Times New Roman" w:cs="Times New Roman"/>
                <w:sz w:val="20"/>
                <w:szCs w:val="20"/>
              </w:rPr>
            </w:pPr>
            <w:r w:rsidRPr="00607EC5">
              <w:rPr>
                <w:rFonts w:ascii="Times New Roman" w:eastAsia="Times New Roman" w:hAnsi="Times New Roman" w:cs="Times New Roman"/>
                <w:sz w:val="20"/>
                <w:szCs w:val="20"/>
              </w:rPr>
              <w:t>0</w:t>
            </w:r>
          </w:p>
        </w:tc>
        <w:tc>
          <w:tcPr>
            <w:tcW w:w="758" w:type="dxa"/>
            <w:tcBorders>
              <w:top w:val="nil"/>
              <w:left w:val="nil"/>
              <w:bottom w:val="single" w:sz="4" w:space="0" w:color="auto"/>
              <w:right w:val="single" w:sz="4" w:space="0" w:color="auto"/>
            </w:tcBorders>
            <w:shd w:val="clear" w:color="auto" w:fill="auto"/>
            <w:noWrap/>
            <w:vAlign w:val="center"/>
            <w:hideMark/>
          </w:tcPr>
          <w:p w:rsidR="00607EC5" w:rsidRPr="00607EC5" w:rsidRDefault="00607EC5" w:rsidP="00607EC5">
            <w:pPr>
              <w:spacing w:after="0" w:line="240" w:lineRule="auto"/>
              <w:jc w:val="center"/>
              <w:rPr>
                <w:rFonts w:ascii="Times New Roman" w:eastAsia="Times New Roman" w:hAnsi="Times New Roman" w:cs="Times New Roman"/>
                <w:sz w:val="20"/>
                <w:szCs w:val="20"/>
              </w:rPr>
            </w:pPr>
            <w:r w:rsidRPr="00607EC5">
              <w:rPr>
                <w:rFonts w:ascii="Times New Roman" w:eastAsia="Times New Roman" w:hAnsi="Times New Roman" w:cs="Times New Roman"/>
                <w:sz w:val="20"/>
                <w:szCs w:val="20"/>
              </w:rPr>
              <w:t>0</w:t>
            </w:r>
          </w:p>
        </w:tc>
        <w:tc>
          <w:tcPr>
            <w:tcW w:w="1259" w:type="dxa"/>
            <w:tcBorders>
              <w:top w:val="nil"/>
              <w:left w:val="nil"/>
              <w:bottom w:val="single" w:sz="4" w:space="0" w:color="auto"/>
              <w:right w:val="single" w:sz="4" w:space="0" w:color="auto"/>
            </w:tcBorders>
            <w:shd w:val="clear" w:color="000000" w:fill="FFFF99"/>
            <w:noWrap/>
            <w:vAlign w:val="center"/>
            <w:hideMark/>
          </w:tcPr>
          <w:p w:rsidR="00607EC5" w:rsidRPr="00607EC5" w:rsidRDefault="00607EC5" w:rsidP="00607EC5">
            <w:pPr>
              <w:spacing w:after="0" w:line="240" w:lineRule="auto"/>
              <w:jc w:val="center"/>
              <w:rPr>
                <w:rFonts w:ascii="Times New Roman" w:eastAsia="Times New Roman" w:hAnsi="Times New Roman" w:cs="Times New Roman"/>
                <w:b/>
                <w:bCs/>
                <w:sz w:val="20"/>
                <w:szCs w:val="20"/>
              </w:rPr>
            </w:pPr>
            <w:r w:rsidRPr="00607EC5">
              <w:rPr>
                <w:rFonts w:ascii="Times New Roman" w:eastAsia="Times New Roman" w:hAnsi="Times New Roman" w:cs="Times New Roman"/>
                <w:b/>
                <w:bCs/>
                <w:sz w:val="20"/>
                <w:szCs w:val="20"/>
              </w:rPr>
              <w:t>0</w:t>
            </w:r>
          </w:p>
        </w:tc>
        <w:tc>
          <w:tcPr>
            <w:tcW w:w="1335" w:type="dxa"/>
            <w:tcBorders>
              <w:top w:val="nil"/>
              <w:left w:val="nil"/>
              <w:bottom w:val="single" w:sz="4" w:space="0" w:color="auto"/>
              <w:right w:val="single" w:sz="4" w:space="0" w:color="auto"/>
            </w:tcBorders>
            <w:shd w:val="clear" w:color="auto" w:fill="auto"/>
            <w:noWrap/>
            <w:vAlign w:val="bottom"/>
            <w:hideMark/>
          </w:tcPr>
          <w:p w:rsidR="00607EC5" w:rsidRPr="00607EC5" w:rsidRDefault="00607EC5" w:rsidP="00607EC5">
            <w:pPr>
              <w:spacing w:after="0" w:line="240" w:lineRule="auto"/>
              <w:jc w:val="center"/>
              <w:rPr>
                <w:rFonts w:ascii="Times New Roman" w:eastAsia="Times New Roman" w:hAnsi="Times New Roman" w:cs="Times New Roman"/>
                <w:b/>
                <w:bCs/>
                <w:sz w:val="20"/>
                <w:szCs w:val="20"/>
              </w:rPr>
            </w:pPr>
            <w:r w:rsidRPr="00607EC5">
              <w:rPr>
                <w:rFonts w:ascii="Times New Roman" w:eastAsia="Times New Roman" w:hAnsi="Times New Roman" w:cs="Times New Roman"/>
                <w:b/>
                <w:bCs/>
                <w:sz w:val="20"/>
                <w:szCs w:val="20"/>
              </w:rPr>
              <w:t>0%</w:t>
            </w:r>
          </w:p>
        </w:tc>
      </w:tr>
      <w:tr w:rsidR="00607EC5" w:rsidRPr="00607EC5" w:rsidTr="00607EC5">
        <w:trPr>
          <w:trHeight w:val="264"/>
        </w:trPr>
        <w:tc>
          <w:tcPr>
            <w:tcW w:w="558" w:type="dxa"/>
            <w:tcBorders>
              <w:top w:val="nil"/>
              <w:left w:val="single" w:sz="4" w:space="0" w:color="auto"/>
              <w:bottom w:val="single" w:sz="4" w:space="0" w:color="auto"/>
              <w:right w:val="single" w:sz="4" w:space="0" w:color="auto"/>
            </w:tcBorders>
            <w:shd w:val="clear" w:color="auto" w:fill="auto"/>
            <w:vAlign w:val="center"/>
            <w:hideMark/>
          </w:tcPr>
          <w:p w:rsidR="00607EC5" w:rsidRPr="00607EC5" w:rsidRDefault="00607EC5" w:rsidP="00607EC5">
            <w:pPr>
              <w:spacing w:after="0" w:line="240" w:lineRule="auto"/>
              <w:jc w:val="both"/>
              <w:rPr>
                <w:rFonts w:ascii="Times New Roman" w:eastAsia="Times New Roman" w:hAnsi="Times New Roman" w:cs="Times New Roman"/>
                <w:b/>
                <w:bCs/>
                <w:sz w:val="20"/>
                <w:szCs w:val="20"/>
              </w:rPr>
            </w:pPr>
            <w:r w:rsidRPr="00607EC5">
              <w:rPr>
                <w:rFonts w:ascii="Times New Roman" w:eastAsia="Times New Roman" w:hAnsi="Times New Roman" w:cs="Times New Roman"/>
                <w:b/>
                <w:bCs/>
                <w:sz w:val="20"/>
                <w:szCs w:val="20"/>
              </w:rPr>
              <w:t>2.3.</w:t>
            </w:r>
          </w:p>
        </w:tc>
        <w:tc>
          <w:tcPr>
            <w:tcW w:w="2548" w:type="dxa"/>
            <w:tcBorders>
              <w:top w:val="nil"/>
              <w:left w:val="nil"/>
              <w:bottom w:val="single" w:sz="4" w:space="0" w:color="auto"/>
              <w:right w:val="single" w:sz="4" w:space="0" w:color="auto"/>
            </w:tcBorders>
            <w:shd w:val="clear" w:color="auto" w:fill="auto"/>
            <w:vAlign w:val="center"/>
            <w:hideMark/>
          </w:tcPr>
          <w:p w:rsidR="00607EC5" w:rsidRPr="00607EC5" w:rsidRDefault="00607EC5" w:rsidP="00607EC5">
            <w:pPr>
              <w:spacing w:after="0" w:line="240" w:lineRule="auto"/>
              <w:jc w:val="both"/>
              <w:rPr>
                <w:rFonts w:ascii="Times New Roman" w:eastAsia="Times New Roman" w:hAnsi="Times New Roman" w:cs="Times New Roman"/>
                <w:sz w:val="20"/>
                <w:szCs w:val="20"/>
              </w:rPr>
            </w:pPr>
            <w:r w:rsidRPr="00607EC5">
              <w:rPr>
                <w:rFonts w:ascii="Times New Roman" w:eastAsia="Times New Roman" w:hAnsi="Times New Roman" w:cs="Times New Roman"/>
                <w:sz w:val="20"/>
                <w:szCs w:val="20"/>
              </w:rPr>
              <w:t>Модульная</w:t>
            </w:r>
          </w:p>
        </w:tc>
        <w:tc>
          <w:tcPr>
            <w:tcW w:w="757" w:type="dxa"/>
            <w:tcBorders>
              <w:top w:val="nil"/>
              <w:left w:val="nil"/>
              <w:bottom w:val="single" w:sz="4" w:space="0" w:color="auto"/>
              <w:right w:val="single" w:sz="4" w:space="0" w:color="auto"/>
            </w:tcBorders>
            <w:shd w:val="clear" w:color="auto" w:fill="auto"/>
            <w:noWrap/>
            <w:vAlign w:val="center"/>
            <w:hideMark/>
          </w:tcPr>
          <w:p w:rsidR="00607EC5" w:rsidRPr="00607EC5" w:rsidRDefault="00607EC5" w:rsidP="00607EC5">
            <w:pPr>
              <w:spacing w:after="0" w:line="240" w:lineRule="auto"/>
              <w:jc w:val="center"/>
              <w:rPr>
                <w:rFonts w:ascii="Times New Roman" w:eastAsia="Times New Roman" w:hAnsi="Times New Roman" w:cs="Times New Roman"/>
                <w:sz w:val="20"/>
                <w:szCs w:val="20"/>
              </w:rPr>
            </w:pPr>
            <w:r w:rsidRPr="00607EC5">
              <w:rPr>
                <w:rFonts w:ascii="Times New Roman" w:eastAsia="Times New Roman" w:hAnsi="Times New Roman" w:cs="Times New Roman"/>
                <w:sz w:val="20"/>
                <w:szCs w:val="20"/>
              </w:rPr>
              <w:t>0</w:t>
            </w:r>
          </w:p>
        </w:tc>
        <w:tc>
          <w:tcPr>
            <w:tcW w:w="757" w:type="dxa"/>
            <w:tcBorders>
              <w:top w:val="nil"/>
              <w:left w:val="nil"/>
              <w:bottom w:val="single" w:sz="4" w:space="0" w:color="auto"/>
              <w:right w:val="single" w:sz="4" w:space="0" w:color="auto"/>
            </w:tcBorders>
            <w:shd w:val="clear" w:color="auto" w:fill="auto"/>
            <w:noWrap/>
            <w:vAlign w:val="center"/>
            <w:hideMark/>
          </w:tcPr>
          <w:p w:rsidR="00607EC5" w:rsidRPr="00607EC5" w:rsidRDefault="00607EC5" w:rsidP="00607EC5">
            <w:pPr>
              <w:spacing w:after="0" w:line="240" w:lineRule="auto"/>
              <w:jc w:val="center"/>
              <w:rPr>
                <w:rFonts w:ascii="Times New Roman" w:eastAsia="Times New Roman" w:hAnsi="Times New Roman" w:cs="Times New Roman"/>
                <w:sz w:val="20"/>
                <w:szCs w:val="20"/>
              </w:rPr>
            </w:pPr>
            <w:r w:rsidRPr="00607EC5">
              <w:rPr>
                <w:rFonts w:ascii="Times New Roman" w:eastAsia="Times New Roman" w:hAnsi="Times New Roman" w:cs="Times New Roman"/>
                <w:sz w:val="20"/>
                <w:szCs w:val="20"/>
              </w:rPr>
              <w:t>0</w:t>
            </w:r>
          </w:p>
        </w:tc>
        <w:tc>
          <w:tcPr>
            <w:tcW w:w="757" w:type="dxa"/>
            <w:tcBorders>
              <w:top w:val="nil"/>
              <w:left w:val="nil"/>
              <w:bottom w:val="single" w:sz="4" w:space="0" w:color="auto"/>
              <w:right w:val="single" w:sz="4" w:space="0" w:color="auto"/>
            </w:tcBorders>
            <w:shd w:val="clear" w:color="auto" w:fill="auto"/>
            <w:noWrap/>
            <w:vAlign w:val="center"/>
            <w:hideMark/>
          </w:tcPr>
          <w:p w:rsidR="00607EC5" w:rsidRPr="00607EC5" w:rsidRDefault="00607EC5" w:rsidP="00607EC5">
            <w:pPr>
              <w:spacing w:after="0" w:line="240" w:lineRule="auto"/>
              <w:jc w:val="center"/>
              <w:rPr>
                <w:rFonts w:ascii="Times New Roman" w:eastAsia="Times New Roman" w:hAnsi="Times New Roman" w:cs="Times New Roman"/>
                <w:sz w:val="20"/>
                <w:szCs w:val="20"/>
              </w:rPr>
            </w:pPr>
            <w:r w:rsidRPr="00607EC5">
              <w:rPr>
                <w:rFonts w:ascii="Times New Roman" w:eastAsia="Times New Roman" w:hAnsi="Times New Roman" w:cs="Times New Roman"/>
                <w:sz w:val="20"/>
                <w:szCs w:val="20"/>
              </w:rPr>
              <w:t>0</w:t>
            </w:r>
          </w:p>
        </w:tc>
        <w:tc>
          <w:tcPr>
            <w:tcW w:w="757" w:type="dxa"/>
            <w:tcBorders>
              <w:top w:val="nil"/>
              <w:left w:val="nil"/>
              <w:bottom w:val="single" w:sz="4" w:space="0" w:color="auto"/>
              <w:right w:val="single" w:sz="4" w:space="0" w:color="auto"/>
            </w:tcBorders>
            <w:shd w:val="clear" w:color="000000" w:fill="FFFFFF"/>
            <w:noWrap/>
            <w:vAlign w:val="center"/>
            <w:hideMark/>
          </w:tcPr>
          <w:p w:rsidR="00607EC5" w:rsidRPr="00607EC5" w:rsidRDefault="00607EC5" w:rsidP="00607EC5">
            <w:pPr>
              <w:spacing w:after="0" w:line="240" w:lineRule="auto"/>
              <w:jc w:val="center"/>
              <w:rPr>
                <w:rFonts w:ascii="Times New Roman" w:eastAsia="Times New Roman" w:hAnsi="Times New Roman" w:cs="Times New Roman"/>
                <w:sz w:val="20"/>
                <w:szCs w:val="20"/>
              </w:rPr>
            </w:pPr>
            <w:r w:rsidRPr="00607EC5">
              <w:rPr>
                <w:rFonts w:ascii="Times New Roman" w:eastAsia="Times New Roman" w:hAnsi="Times New Roman" w:cs="Times New Roman"/>
                <w:sz w:val="20"/>
                <w:szCs w:val="20"/>
              </w:rPr>
              <w:t>0</w:t>
            </w:r>
          </w:p>
        </w:tc>
        <w:tc>
          <w:tcPr>
            <w:tcW w:w="757" w:type="dxa"/>
            <w:tcBorders>
              <w:top w:val="nil"/>
              <w:left w:val="nil"/>
              <w:bottom w:val="single" w:sz="4" w:space="0" w:color="auto"/>
              <w:right w:val="single" w:sz="4" w:space="0" w:color="auto"/>
            </w:tcBorders>
            <w:shd w:val="clear" w:color="000000" w:fill="FFFFFF"/>
            <w:noWrap/>
            <w:vAlign w:val="center"/>
            <w:hideMark/>
          </w:tcPr>
          <w:p w:rsidR="00607EC5" w:rsidRPr="00607EC5" w:rsidRDefault="00607EC5" w:rsidP="00607EC5">
            <w:pPr>
              <w:spacing w:after="0" w:line="240" w:lineRule="auto"/>
              <w:jc w:val="center"/>
              <w:rPr>
                <w:rFonts w:ascii="Times New Roman" w:eastAsia="Times New Roman" w:hAnsi="Times New Roman" w:cs="Times New Roman"/>
                <w:sz w:val="20"/>
                <w:szCs w:val="20"/>
              </w:rPr>
            </w:pPr>
            <w:r w:rsidRPr="00607EC5">
              <w:rPr>
                <w:rFonts w:ascii="Times New Roman" w:eastAsia="Times New Roman" w:hAnsi="Times New Roman" w:cs="Times New Roman"/>
                <w:sz w:val="20"/>
                <w:szCs w:val="20"/>
              </w:rPr>
              <w:t>2</w:t>
            </w:r>
          </w:p>
        </w:tc>
        <w:tc>
          <w:tcPr>
            <w:tcW w:w="758" w:type="dxa"/>
            <w:tcBorders>
              <w:top w:val="nil"/>
              <w:left w:val="nil"/>
              <w:bottom w:val="single" w:sz="4" w:space="0" w:color="auto"/>
              <w:right w:val="single" w:sz="4" w:space="0" w:color="auto"/>
            </w:tcBorders>
            <w:shd w:val="clear" w:color="auto" w:fill="auto"/>
            <w:noWrap/>
            <w:vAlign w:val="center"/>
            <w:hideMark/>
          </w:tcPr>
          <w:p w:rsidR="00607EC5" w:rsidRPr="00607EC5" w:rsidRDefault="00607EC5" w:rsidP="00607EC5">
            <w:pPr>
              <w:spacing w:after="0" w:line="240" w:lineRule="auto"/>
              <w:jc w:val="center"/>
              <w:rPr>
                <w:rFonts w:ascii="Times New Roman" w:eastAsia="Times New Roman" w:hAnsi="Times New Roman" w:cs="Times New Roman"/>
                <w:sz w:val="20"/>
                <w:szCs w:val="20"/>
              </w:rPr>
            </w:pPr>
            <w:r w:rsidRPr="00607EC5">
              <w:rPr>
                <w:rFonts w:ascii="Times New Roman" w:eastAsia="Times New Roman" w:hAnsi="Times New Roman" w:cs="Times New Roman"/>
                <w:sz w:val="20"/>
                <w:szCs w:val="20"/>
              </w:rPr>
              <w:t>0</w:t>
            </w:r>
          </w:p>
        </w:tc>
        <w:tc>
          <w:tcPr>
            <w:tcW w:w="1259" w:type="dxa"/>
            <w:tcBorders>
              <w:top w:val="nil"/>
              <w:left w:val="nil"/>
              <w:bottom w:val="single" w:sz="4" w:space="0" w:color="auto"/>
              <w:right w:val="single" w:sz="4" w:space="0" w:color="auto"/>
            </w:tcBorders>
            <w:shd w:val="clear" w:color="000000" w:fill="FFFF99"/>
            <w:noWrap/>
            <w:vAlign w:val="center"/>
            <w:hideMark/>
          </w:tcPr>
          <w:p w:rsidR="00607EC5" w:rsidRPr="00607EC5" w:rsidRDefault="00607EC5" w:rsidP="00607EC5">
            <w:pPr>
              <w:spacing w:after="0" w:line="240" w:lineRule="auto"/>
              <w:jc w:val="center"/>
              <w:rPr>
                <w:rFonts w:ascii="Times New Roman" w:eastAsia="Times New Roman" w:hAnsi="Times New Roman" w:cs="Times New Roman"/>
                <w:b/>
                <w:bCs/>
                <w:sz w:val="20"/>
                <w:szCs w:val="20"/>
              </w:rPr>
            </w:pPr>
            <w:r w:rsidRPr="00607EC5">
              <w:rPr>
                <w:rFonts w:ascii="Times New Roman" w:eastAsia="Times New Roman" w:hAnsi="Times New Roman" w:cs="Times New Roman"/>
                <w:b/>
                <w:bCs/>
                <w:sz w:val="20"/>
                <w:szCs w:val="20"/>
              </w:rPr>
              <w:t>2</w:t>
            </w:r>
          </w:p>
        </w:tc>
        <w:tc>
          <w:tcPr>
            <w:tcW w:w="1335" w:type="dxa"/>
            <w:tcBorders>
              <w:top w:val="nil"/>
              <w:left w:val="nil"/>
              <w:bottom w:val="single" w:sz="4" w:space="0" w:color="auto"/>
              <w:right w:val="single" w:sz="4" w:space="0" w:color="auto"/>
            </w:tcBorders>
            <w:shd w:val="clear" w:color="auto" w:fill="auto"/>
            <w:noWrap/>
            <w:vAlign w:val="bottom"/>
            <w:hideMark/>
          </w:tcPr>
          <w:p w:rsidR="00607EC5" w:rsidRPr="00607EC5" w:rsidRDefault="0061429B" w:rsidP="00607EC5">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3</w:t>
            </w:r>
            <w:r w:rsidR="00607EC5" w:rsidRPr="00607EC5">
              <w:rPr>
                <w:rFonts w:ascii="Times New Roman" w:eastAsia="Times New Roman" w:hAnsi="Times New Roman" w:cs="Times New Roman"/>
                <w:b/>
                <w:bCs/>
                <w:sz w:val="20"/>
                <w:szCs w:val="20"/>
              </w:rPr>
              <w:t>%</w:t>
            </w:r>
          </w:p>
        </w:tc>
      </w:tr>
      <w:tr w:rsidR="00607EC5" w:rsidRPr="00607EC5" w:rsidTr="00607EC5">
        <w:trPr>
          <w:trHeight w:val="264"/>
        </w:trPr>
        <w:tc>
          <w:tcPr>
            <w:tcW w:w="558" w:type="dxa"/>
            <w:tcBorders>
              <w:top w:val="nil"/>
              <w:left w:val="single" w:sz="4" w:space="0" w:color="auto"/>
              <w:bottom w:val="single" w:sz="4" w:space="0" w:color="auto"/>
              <w:right w:val="single" w:sz="4" w:space="0" w:color="auto"/>
            </w:tcBorders>
            <w:shd w:val="clear" w:color="auto" w:fill="auto"/>
            <w:vAlign w:val="center"/>
            <w:hideMark/>
          </w:tcPr>
          <w:p w:rsidR="00607EC5" w:rsidRPr="00607EC5" w:rsidRDefault="00607EC5" w:rsidP="00607EC5">
            <w:pPr>
              <w:spacing w:after="0" w:line="240" w:lineRule="auto"/>
              <w:jc w:val="both"/>
              <w:rPr>
                <w:rFonts w:ascii="Times New Roman" w:eastAsia="Times New Roman" w:hAnsi="Times New Roman" w:cs="Times New Roman"/>
                <w:b/>
                <w:bCs/>
                <w:sz w:val="20"/>
                <w:szCs w:val="20"/>
              </w:rPr>
            </w:pPr>
            <w:r w:rsidRPr="00607EC5">
              <w:rPr>
                <w:rFonts w:ascii="Times New Roman" w:eastAsia="Times New Roman" w:hAnsi="Times New Roman" w:cs="Times New Roman"/>
                <w:b/>
                <w:bCs/>
                <w:sz w:val="20"/>
                <w:szCs w:val="20"/>
              </w:rPr>
              <w:t>2.4.</w:t>
            </w:r>
          </w:p>
        </w:tc>
        <w:tc>
          <w:tcPr>
            <w:tcW w:w="2548" w:type="dxa"/>
            <w:tcBorders>
              <w:top w:val="nil"/>
              <w:left w:val="nil"/>
              <w:bottom w:val="single" w:sz="4" w:space="0" w:color="auto"/>
              <w:right w:val="single" w:sz="4" w:space="0" w:color="auto"/>
            </w:tcBorders>
            <w:shd w:val="clear" w:color="auto" w:fill="auto"/>
            <w:vAlign w:val="center"/>
            <w:hideMark/>
          </w:tcPr>
          <w:p w:rsidR="00607EC5" w:rsidRPr="00607EC5" w:rsidRDefault="00607EC5" w:rsidP="00607EC5">
            <w:pPr>
              <w:spacing w:after="0" w:line="240" w:lineRule="auto"/>
              <w:jc w:val="both"/>
              <w:rPr>
                <w:rFonts w:ascii="Times New Roman" w:eastAsia="Times New Roman" w:hAnsi="Times New Roman" w:cs="Times New Roman"/>
                <w:sz w:val="20"/>
                <w:szCs w:val="20"/>
              </w:rPr>
            </w:pPr>
            <w:r w:rsidRPr="00607EC5">
              <w:rPr>
                <w:rFonts w:ascii="Times New Roman" w:eastAsia="Times New Roman" w:hAnsi="Times New Roman" w:cs="Times New Roman"/>
                <w:sz w:val="20"/>
                <w:szCs w:val="20"/>
              </w:rPr>
              <w:t>Разноуровневая</w:t>
            </w:r>
          </w:p>
        </w:tc>
        <w:tc>
          <w:tcPr>
            <w:tcW w:w="757" w:type="dxa"/>
            <w:tcBorders>
              <w:top w:val="nil"/>
              <w:left w:val="nil"/>
              <w:bottom w:val="single" w:sz="4" w:space="0" w:color="auto"/>
              <w:right w:val="single" w:sz="4" w:space="0" w:color="auto"/>
            </w:tcBorders>
            <w:shd w:val="clear" w:color="auto" w:fill="auto"/>
            <w:noWrap/>
            <w:vAlign w:val="center"/>
            <w:hideMark/>
          </w:tcPr>
          <w:p w:rsidR="00607EC5" w:rsidRPr="00607EC5" w:rsidRDefault="00607EC5" w:rsidP="00607EC5">
            <w:pPr>
              <w:spacing w:after="0" w:line="240" w:lineRule="auto"/>
              <w:jc w:val="center"/>
              <w:rPr>
                <w:rFonts w:ascii="Times New Roman" w:eastAsia="Times New Roman" w:hAnsi="Times New Roman" w:cs="Times New Roman"/>
                <w:sz w:val="20"/>
                <w:szCs w:val="20"/>
              </w:rPr>
            </w:pPr>
            <w:r w:rsidRPr="00607EC5">
              <w:rPr>
                <w:rFonts w:ascii="Times New Roman" w:eastAsia="Times New Roman" w:hAnsi="Times New Roman" w:cs="Times New Roman"/>
                <w:sz w:val="20"/>
                <w:szCs w:val="20"/>
              </w:rPr>
              <w:t>0</w:t>
            </w:r>
          </w:p>
        </w:tc>
        <w:tc>
          <w:tcPr>
            <w:tcW w:w="757" w:type="dxa"/>
            <w:tcBorders>
              <w:top w:val="nil"/>
              <w:left w:val="nil"/>
              <w:bottom w:val="single" w:sz="4" w:space="0" w:color="auto"/>
              <w:right w:val="single" w:sz="4" w:space="0" w:color="auto"/>
            </w:tcBorders>
            <w:shd w:val="clear" w:color="auto" w:fill="auto"/>
            <w:noWrap/>
            <w:vAlign w:val="center"/>
            <w:hideMark/>
          </w:tcPr>
          <w:p w:rsidR="00607EC5" w:rsidRPr="00607EC5" w:rsidRDefault="00607EC5" w:rsidP="00607EC5">
            <w:pPr>
              <w:spacing w:after="0" w:line="240" w:lineRule="auto"/>
              <w:jc w:val="center"/>
              <w:rPr>
                <w:rFonts w:ascii="Times New Roman" w:eastAsia="Times New Roman" w:hAnsi="Times New Roman" w:cs="Times New Roman"/>
                <w:sz w:val="20"/>
                <w:szCs w:val="20"/>
              </w:rPr>
            </w:pPr>
            <w:r w:rsidRPr="00607EC5">
              <w:rPr>
                <w:rFonts w:ascii="Times New Roman" w:eastAsia="Times New Roman" w:hAnsi="Times New Roman" w:cs="Times New Roman"/>
                <w:sz w:val="20"/>
                <w:szCs w:val="20"/>
              </w:rPr>
              <w:t>1</w:t>
            </w:r>
          </w:p>
        </w:tc>
        <w:tc>
          <w:tcPr>
            <w:tcW w:w="757" w:type="dxa"/>
            <w:tcBorders>
              <w:top w:val="nil"/>
              <w:left w:val="nil"/>
              <w:bottom w:val="single" w:sz="4" w:space="0" w:color="auto"/>
              <w:right w:val="single" w:sz="4" w:space="0" w:color="auto"/>
            </w:tcBorders>
            <w:shd w:val="clear" w:color="000000" w:fill="FFFFFF"/>
            <w:noWrap/>
            <w:vAlign w:val="center"/>
            <w:hideMark/>
          </w:tcPr>
          <w:p w:rsidR="00607EC5" w:rsidRPr="00607EC5" w:rsidRDefault="00607EC5" w:rsidP="00607EC5">
            <w:pPr>
              <w:spacing w:after="0" w:line="240" w:lineRule="auto"/>
              <w:jc w:val="center"/>
              <w:rPr>
                <w:rFonts w:ascii="Times New Roman" w:eastAsia="Times New Roman" w:hAnsi="Times New Roman" w:cs="Times New Roman"/>
                <w:sz w:val="20"/>
                <w:szCs w:val="20"/>
              </w:rPr>
            </w:pPr>
            <w:r w:rsidRPr="00607EC5">
              <w:rPr>
                <w:rFonts w:ascii="Times New Roman" w:eastAsia="Times New Roman" w:hAnsi="Times New Roman" w:cs="Times New Roman"/>
                <w:sz w:val="20"/>
                <w:szCs w:val="20"/>
              </w:rPr>
              <w:t>0</w:t>
            </w:r>
          </w:p>
        </w:tc>
        <w:tc>
          <w:tcPr>
            <w:tcW w:w="757" w:type="dxa"/>
            <w:tcBorders>
              <w:top w:val="nil"/>
              <w:left w:val="nil"/>
              <w:bottom w:val="single" w:sz="4" w:space="0" w:color="auto"/>
              <w:right w:val="single" w:sz="4" w:space="0" w:color="auto"/>
            </w:tcBorders>
            <w:shd w:val="clear" w:color="000000" w:fill="FFFFFF"/>
            <w:noWrap/>
            <w:vAlign w:val="center"/>
            <w:hideMark/>
          </w:tcPr>
          <w:p w:rsidR="00607EC5" w:rsidRPr="00607EC5" w:rsidRDefault="00607EC5" w:rsidP="00607EC5">
            <w:pPr>
              <w:spacing w:after="0" w:line="240" w:lineRule="auto"/>
              <w:jc w:val="center"/>
              <w:rPr>
                <w:rFonts w:ascii="Times New Roman" w:eastAsia="Times New Roman" w:hAnsi="Times New Roman" w:cs="Times New Roman"/>
                <w:sz w:val="20"/>
                <w:szCs w:val="20"/>
              </w:rPr>
            </w:pPr>
            <w:r w:rsidRPr="00607EC5">
              <w:rPr>
                <w:rFonts w:ascii="Times New Roman" w:eastAsia="Times New Roman" w:hAnsi="Times New Roman" w:cs="Times New Roman"/>
                <w:sz w:val="20"/>
                <w:szCs w:val="20"/>
              </w:rPr>
              <w:t>0</w:t>
            </w:r>
          </w:p>
        </w:tc>
        <w:tc>
          <w:tcPr>
            <w:tcW w:w="757" w:type="dxa"/>
            <w:tcBorders>
              <w:top w:val="nil"/>
              <w:left w:val="nil"/>
              <w:bottom w:val="single" w:sz="4" w:space="0" w:color="auto"/>
              <w:right w:val="single" w:sz="4" w:space="0" w:color="auto"/>
            </w:tcBorders>
            <w:shd w:val="clear" w:color="000000" w:fill="FFFFFF"/>
            <w:noWrap/>
            <w:vAlign w:val="center"/>
            <w:hideMark/>
          </w:tcPr>
          <w:p w:rsidR="00607EC5" w:rsidRPr="00607EC5" w:rsidRDefault="00607EC5" w:rsidP="00607EC5">
            <w:pPr>
              <w:spacing w:after="0" w:line="240" w:lineRule="auto"/>
              <w:jc w:val="center"/>
              <w:rPr>
                <w:rFonts w:ascii="Times New Roman" w:eastAsia="Times New Roman" w:hAnsi="Times New Roman" w:cs="Times New Roman"/>
                <w:sz w:val="20"/>
                <w:szCs w:val="20"/>
              </w:rPr>
            </w:pPr>
            <w:r w:rsidRPr="00607EC5">
              <w:rPr>
                <w:rFonts w:ascii="Times New Roman" w:eastAsia="Times New Roman" w:hAnsi="Times New Roman" w:cs="Times New Roman"/>
                <w:sz w:val="20"/>
                <w:szCs w:val="20"/>
              </w:rPr>
              <w:t>0</w:t>
            </w:r>
          </w:p>
        </w:tc>
        <w:tc>
          <w:tcPr>
            <w:tcW w:w="758" w:type="dxa"/>
            <w:tcBorders>
              <w:top w:val="nil"/>
              <w:left w:val="nil"/>
              <w:bottom w:val="single" w:sz="4" w:space="0" w:color="auto"/>
              <w:right w:val="single" w:sz="4" w:space="0" w:color="auto"/>
            </w:tcBorders>
            <w:shd w:val="clear" w:color="auto" w:fill="auto"/>
            <w:noWrap/>
            <w:vAlign w:val="center"/>
            <w:hideMark/>
          </w:tcPr>
          <w:p w:rsidR="00607EC5" w:rsidRPr="00607EC5" w:rsidRDefault="00607EC5" w:rsidP="00607EC5">
            <w:pPr>
              <w:spacing w:after="0" w:line="240" w:lineRule="auto"/>
              <w:jc w:val="center"/>
              <w:rPr>
                <w:rFonts w:ascii="Times New Roman" w:eastAsia="Times New Roman" w:hAnsi="Times New Roman" w:cs="Times New Roman"/>
                <w:sz w:val="20"/>
                <w:szCs w:val="20"/>
              </w:rPr>
            </w:pPr>
            <w:r w:rsidRPr="00607EC5">
              <w:rPr>
                <w:rFonts w:ascii="Times New Roman" w:eastAsia="Times New Roman" w:hAnsi="Times New Roman" w:cs="Times New Roman"/>
                <w:sz w:val="20"/>
                <w:szCs w:val="20"/>
              </w:rPr>
              <w:t>0</w:t>
            </w:r>
          </w:p>
        </w:tc>
        <w:tc>
          <w:tcPr>
            <w:tcW w:w="1259" w:type="dxa"/>
            <w:tcBorders>
              <w:top w:val="nil"/>
              <w:left w:val="nil"/>
              <w:bottom w:val="single" w:sz="4" w:space="0" w:color="auto"/>
              <w:right w:val="single" w:sz="4" w:space="0" w:color="auto"/>
            </w:tcBorders>
            <w:shd w:val="clear" w:color="000000" w:fill="FFFF99"/>
            <w:noWrap/>
            <w:vAlign w:val="center"/>
            <w:hideMark/>
          </w:tcPr>
          <w:p w:rsidR="00607EC5" w:rsidRPr="00607EC5" w:rsidRDefault="00607EC5" w:rsidP="00607EC5">
            <w:pPr>
              <w:spacing w:after="0" w:line="240" w:lineRule="auto"/>
              <w:jc w:val="center"/>
              <w:rPr>
                <w:rFonts w:ascii="Times New Roman" w:eastAsia="Times New Roman" w:hAnsi="Times New Roman" w:cs="Times New Roman"/>
                <w:b/>
                <w:bCs/>
                <w:sz w:val="20"/>
                <w:szCs w:val="20"/>
              </w:rPr>
            </w:pPr>
            <w:r w:rsidRPr="00607EC5">
              <w:rPr>
                <w:rFonts w:ascii="Times New Roman" w:eastAsia="Times New Roman" w:hAnsi="Times New Roman" w:cs="Times New Roman"/>
                <w:b/>
                <w:bCs/>
                <w:sz w:val="20"/>
                <w:szCs w:val="20"/>
              </w:rPr>
              <w:t>1</w:t>
            </w:r>
          </w:p>
        </w:tc>
        <w:tc>
          <w:tcPr>
            <w:tcW w:w="1335" w:type="dxa"/>
            <w:tcBorders>
              <w:top w:val="nil"/>
              <w:left w:val="nil"/>
              <w:bottom w:val="single" w:sz="4" w:space="0" w:color="auto"/>
              <w:right w:val="single" w:sz="4" w:space="0" w:color="auto"/>
            </w:tcBorders>
            <w:shd w:val="clear" w:color="auto" w:fill="auto"/>
            <w:noWrap/>
            <w:vAlign w:val="bottom"/>
            <w:hideMark/>
          </w:tcPr>
          <w:p w:rsidR="00607EC5" w:rsidRPr="00607EC5" w:rsidRDefault="00607EC5" w:rsidP="00607EC5">
            <w:pPr>
              <w:spacing w:after="0" w:line="240" w:lineRule="auto"/>
              <w:jc w:val="center"/>
              <w:rPr>
                <w:rFonts w:ascii="Times New Roman" w:eastAsia="Times New Roman" w:hAnsi="Times New Roman" w:cs="Times New Roman"/>
                <w:b/>
                <w:bCs/>
                <w:sz w:val="20"/>
                <w:szCs w:val="20"/>
              </w:rPr>
            </w:pPr>
            <w:r w:rsidRPr="00607EC5">
              <w:rPr>
                <w:rFonts w:ascii="Times New Roman" w:eastAsia="Times New Roman" w:hAnsi="Times New Roman" w:cs="Times New Roman"/>
                <w:b/>
                <w:bCs/>
                <w:sz w:val="20"/>
                <w:szCs w:val="20"/>
              </w:rPr>
              <w:t>1%</w:t>
            </w:r>
          </w:p>
        </w:tc>
      </w:tr>
      <w:tr w:rsidR="00607EC5" w:rsidRPr="00607EC5" w:rsidTr="00607EC5">
        <w:trPr>
          <w:trHeight w:val="264"/>
        </w:trPr>
        <w:tc>
          <w:tcPr>
            <w:tcW w:w="558" w:type="dxa"/>
            <w:tcBorders>
              <w:top w:val="nil"/>
              <w:left w:val="single" w:sz="4" w:space="0" w:color="auto"/>
              <w:bottom w:val="single" w:sz="4" w:space="0" w:color="auto"/>
              <w:right w:val="single" w:sz="4" w:space="0" w:color="auto"/>
            </w:tcBorders>
            <w:shd w:val="clear" w:color="auto" w:fill="auto"/>
            <w:vAlign w:val="center"/>
            <w:hideMark/>
          </w:tcPr>
          <w:p w:rsidR="00607EC5" w:rsidRPr="00607EC5" w:rsidRDefault="00607EC5" w:rsidP="00607EC5">
            <w:pPr>
              <w:spacing w:after="0" w:line="240" w:lineRule="auto"/>
              <w:jc w:val="both"/>
              <w:rPr>
                <w:rFonts w:ascii="Times New Roman" w:eastAsia="Times New Roman" w:hAnsi="Times New Roman" w:cs="Times New Roman"/>
                <w:b/>
                <w:bCs/>
                <w:sz w:val="20"/>
                <w:szCs w:val="20"/>
              </w:rPr>
            </w:pPr>
            <w:r w:rsidRPr="00607EC5">
              <w:rPr>
                <w:rFonts w:ascii="Times New Roman" w:eastAsia="Times New Roman" w:hAnsi="Times New Roman" w:cs="Times New Roman"/>
                <w:b/>
                <w:bCs/>
                <w:sz w:val="20"/>
                <w:szCs w:val="20"/>
              </w:rPr>
              <w:t>2.5.</w:t>
            </w:r>
          </w:p>
        </w:tc>
        <w:tc>
          <w:tcPr>
            <w:tcW w:w="2548" w:type="dxa"/>
            <w:tcBorders>
              <w:top w:val="nil"/>
              <w:left w:val="nil"/>
              <w:bottom w:val="single" w:sz="4" w:space="0" w:color="auto"/>
              <w:right w:val="single" w:sz="4" w:space="0" w:color="auto"/>
            </w:tcBorders>
            <w:shd w:val="clear" w:color="auto" w:fill="auto"/>
            <w:vAlign w:val="center"/>
            <w:hideMark/>
          </w:tcPr>
          <w:p w:rsidR="00607EC5" w:rsidRPr="00607EC5" w:rsidRDefault="00607EC5" w:rsidP="00607EC5">
            <w:pPr>
              <w:spacing w:after="0" w:line="240" w:lineRule="auto"/>
              <w:jc w:val="both"/>
              <w:rPr>
                <w:rFonts w:ascii="Times New Roman" w:eastAsia="Times New Roman" w:hAnsi="Times New Roman" w:cs="Times New Roman"/>
                <w:sz w:val="20"/>
                <w:szCs w:val="20"/>
              </w:rPr>
            </w:pPr>
            <w:r w:rsidRPr="00607EC5">
              <w:rPr>
                <w:rFonts w:ascii="Times New Roman" w:eastAsia="Times New Roman" w:hAnsi="Times New Roman" w:cs="Times New Roman"/>
                <w:sz w:val="20"/>
                <w:szCs w:val="20"/>
              </w:rPr>
              <w:t>Дистанционная</w:t>
            </w:r>
          </w:p>
        </w:tc>
        <w:tc>
          <w:tcPr>
            <w:tcW w:w="757" w:type="dxa"/>
            <w:tcBorders>
              <w:top w:val="nil"/>
              <w:left w:val="nil"/>
              <w:bottom w:val="single" w:sz="4" w:space="0" w:color="auto"/>
              <w:right w:val="single" w:sz="4" w:space="0" w:color="auto"/>
            </w:tcBorders>
            <w:shd w:val="clear" w:color="auto" w:fill="auto"/>
            <w:noWrap/>
            <w:vAlign w:val="center"/>
            <w:hideMark/>
          </w:tcPr>
          <w:p w:rsidR="00607EC5" w:rsidRPr="00607EC5" w:rsidRDefault="00607EC5" w:rsidP="00607EC5">
            <w:pPr>
              <w:spacing w:after="0" w:line="240" w:lineRule="auto"/>
              <w:jc w:val="center"/>
              <w:rPr>
                <w:rFonts w:ascii="Times New Roman" w:eastAsia="Times New Roman" w:hAnsi="Times New Roman" w:cs="Times New Roman"/>
                <w:sz w:val="20"/>
                <w:szCs w:val="20"/>
              </w:rPr>
            </w:pPr>
            <w:r w:rsidRPr="00607EC5">
              <w:rPr>
                <w:rFonts w:ascii="Times New Roman" w:eastAsia="Times New Roman" w:hAnsi="Times New Roman" w:cs="Times New Roman"/>
                <w:sz w:val="20"/>
                <w:szCs w:val="20"/>
              </w:rPr>
              <w:t>0</w:t>
            </w:r>
          </w:p>
        </w:tc>
        <w:tc>
          <w:tcPr>
            <w:tcW w:w="757" w:type="dxa"/>
            <w:tcBorders>
              <w:top w:val="nil"/>
              <w:left w:val="nil"/>
              <w:bottom w:val="single" w:sz="4" w:space="0" w:color="auto"/>
              <w:right w:val="single" w:sz="4" w:space="0" w:color="auto"/>
            </w:tcBorders>
            <w:shd w:val="clear" w:color="auto" w:fill="auto"/>
            <w:noWrap/>
            <w:vAlign w:val="center"/>
            <w:hideMark/>
          </w:tcPr>
          <w:p w:rsidR="00607EC5" w:rsidRPr="00607EC5" w:rsidRDefault="00607EC5" w:rsidP="00607EC5">
            <w:pPr>
              <w:spacing w:after="0" w:line="240" w:lineRule="auto"/>
              <w:jc w:val="center"/>
              <w:rPr>
                <w:rFonts w:ascii="Times New Roman" w:eastAsia="Times New Roman" w:hAnsi="Times New Roman" w:cs="Times New Roman"/>
                <w:sz w:val="20"/>
                <w:szCs w:val="20"/>
              </w:rPr>
            </w:pPr>
            <w:r w:rsidRPr="00607EC5">
              <w:rPr>
                <w:rFonts w:ascii="Times New Roman" w:eastAsia="Times New Roman" w:hAnsi="Times New Roman" w:cs="Times New Roman"/>
                <w:sz w:val="20"/>
                <w:szCs w:val="20"/>
              </w:rPr>
              <w:t>0</w:t>
            </w:r>
          </w:p>
        </w:tc>
        <w:tc>
          <w:tcPr>
            <w:tcW w:w="757" w:type="dxa"/>
            <w:tcBorders>
              <w:top w:val="nil"/>
              <w:left w:val="nil"/>
              <w:bottom w:val="single" w:sz="4" w:space="0" w:color="auto"/>
              <w:right w:val="single" w:sz="4" w:space="0" w:color="auto"/>
            </w:tcBorders>
            <w:shd w:val="clear" w:color="auto" w:fill="auto"/>
            <w:noWrap/>
            <w:vAlign w:val="center"/>
            <w:hideMark/>
          </w:tcPr>
          <w:p w:rsidR="00607EC5" w:rsidRPr="00607EC5" w:rsidRDefault="00607EC5" w:rsidP="00607EC5">
            <w:pPr>
              <w:spacing w:after="0" w:line="240" w:lineRule="auto"/>
              <w:jc w:val="center"/>
              <w:rPr>
                <w:rFonts w:ascii="Times New Roman" w:eastAsia="Times New Roman" w:hAnsi="Times New Roman" w:cs="Times New Roman"/>
                <w:sz w:val="20"/>
                <w:szCs w:val="20"/>
              </w:rPr>
            </w:pPr>
            <w:r w:rsidRPr="00607EC5">
              <w:rPr>
                <w:rFonts w:ascii="Times New Roman" w:eastAsia="Times New Roman" w:hAnsi="Times New Roman" w:cs="Times New Roman"/>
                <w:sz w:val="20"/>
                <w:szCs w:val="20"/>
              </w:rPr>
              <w:t>0</w:t>
            </w:r>
          </w:p>
        </w:tc>
        <w:tc>
          <w:tcPr>
            <w:tcW w:w="757" w:type="dxa"/>
            <w:tcBorders>
              <w:top w:val="nil"/>
              <w:left w:val="nil"/>
              <w:bottom w:val="single" w:sz="4" w:space="0" w:color="auto"/>
              <w:right w:val="single" w:sz="4" w:space="0" w:color="auto"/>
            </w:tcBorders>
            <w:shd w:val="clear" w:color="000000" w:fill="FFFFFF"/>
            <w:noWrap/>
            <w:vAlign w:val="center"/>
            <w:hideMark/>
          </w:tcPr>
          <w:p w:rsidR="00607EC5" w:rsidRPr="00607EC5" w:rsidRDefault="00607EC5" w:rsidP="00607EC5">
            <w:pPr>
              <w:spacing w:after="0" w:line="240" w:lineRule="auto"/>
              <w:jc w:val="center"/>
              <w:rPr>
                <w:rFonts w:ascii="Times New Roman" w:eastAsia="Times New Roman" w:hAnsi="Times New Roman" w:cs="Times New Roman"/>
                <w:sz w:val="20"/>
                <w:szCs w:val="20"/>
              </w:rPr>
            </w:pPr>
            <w:r w:rsidRPr="00607EC5">
              <w:rPr>
                <w:rFonts w:ascii="Times New Roman" w:eastAsia="Times New Roman" w:hAnsi="Times New Roman" w:cs="Times New Roman"/>
                <w:sz w:val="20"/>
                <w:szCs w:val="20"/>
              </w:rPr>
              <w:t>0</w:t>
            </w:r>
          </w:p>
        </w:tc>
        <w:tc>
          <w:tcPr>
            <w:tcW w:w="757" w:type="dxa"/>
            <w:tcBorders>
              <w:top w:val="nil"/>
              <w:left w:val="nil"/>
              <w:bottom w:val="single" w:sz="4" w:space="0" w:color="auto"/>
              <w:right w:val="single" w:sz="4" w:space="0" w:color="auto"/>
            </w:tcBorders>
            <w:shd w:val="clear" w:color="000000" w:fill="FFFFFF"/>
            <w:noWrap/>
            <w:vAlign w:val="center"/>
            <w:hideMark/>
          </w:tcPr>
          <w:p w:rsidR="00607EC5" w:rsidRPr="00607EC5" w:rsidRDefault="00607EC5" w:rsidP="00607EC5">
            <w:pPr>
              <w:spacing w:after="0" w:line="240" w:lineRule="auto"/>
              <w:jc w:val="center"/>
              <w:rPr>
                <w:rFonts w:ascii="Times New Roman" w:eastAsia="Times New Roman" w:hAnsi="Times New Roman" w:cs="Times New Roman"/>
                <w:sz w:val="20"/>
                <w:szCs w:val="20"/>
              </w:rPr>
            </w:pPr>
            <w:r w:rsidRPr="00607EC5">
              <w:rPr>
                <w:rFonts w:ascii="Times New Roman" w:eastAsia="Times New Roman" w:hAnsi="Times New Roman" w:cs="Times New Roman"/>
                <w:sz w:val="20"/>
                <w:szCs w:val="20"/>
              </w:rPr>
              <w:t>0</w:t>
            </w:r>
          </w:p>
        </w:tc>
        <w:tc>
          <w:tcPr>
            <w:tcW w:w="758" w:type="dxa"/>
            <w:tcBorders>
              <w:top w:val="nil"/>
              <w:left w:val="nil"/>
              <w:bottom w:val="single" w:sz="4" w:space="0" w:color="auto"/>
              <w:right w:val="single" w:sz="4" w:space="0" w:color="auto"/>
            </w:tcBorders>
            <w:shd w:val="clear" w:color="auto" w:fill="auto"/>
            <w:noWrap/>
            <w:vAlign w:val="center"/>
            <w:hideMark/>
          </w:tcPr>
          <w:p w:rsidR="00607EC5" w:rsidRPr="00607EC5" w:rsidRDefault="00607EC5" w:rsidP="00607EC5">
            <w:pPr>
              <w:spacing w:after="0" w:line="240" w:lineRule="auto"/>
              <w:jc w:val="center"/>
              <w:rPr>
                <w:rFonts w:ascii="Times New Roman" w:eastAsia="Times New Roman" w:hAnsi="Times New Roman" w:cs="Times New Roman"/>
                <w:sz w:val="20"/>
                <w:szCs w:val="20"/>
              </w:rPr>
            </w:pPr>
            <w:r w:rsidRPr="00607EC5">
              <w:rPr>
                <w:rFonts w:ascii="Times New Roman" w:eastAsia="Times New Roman" w:hAnsi="Times New Roman" w:cs="Times New Roman"/>
                <w:sz w:val="20"/>
                <w:szCs w:val="20"/>
              </w:rPr>
              <w:t>0</w:t>
            </w:r>
          </w:p>
        </w:tc>
        <w:tc>
          <w:tcPr>
            <w:tcW w:w="1259" w:type="dxa"/>
            <w:tcBorders>
              <w:top w:val="nil"/>
              <w:left w:val="nil"/>
              <w:bottom w:val="single" w:sz="4" w:space="0" w:color="auto"/>
              <w:right w:val="single" w:sz="4" w:space="0" w:color="auto"/>
            </w:tcBorders>
            <w:shd w:val="clear" w:color="000000" w:fill="FFFF99"/>
            <w:noWrap/>
            <w:vAlign w:val="center"/>
            <w:hideMark/>
          </w:tcPr>
          <w:p w:rsidR="00607EC5" w:rsidRPr="00607EC5" w:rsidRDefault="00607EC5" w:rsidP="00607EC5">
            <w:pPr>
              <w:spacing w:after="0" w:line="240" w:lineRule="auto"/>
              <w:jc w:val="center"/>
              <w:rPr>
                <w:rFonts w:ascii="Times New Roman" w:eastAsia="Times New Roman" w:hAnsi="Times New Roman" w:cs="Times New Roman"/>
                <w:b/>
                <w:bCs/>
                <w:sz w:val="20"/>
                <w:szCs w:val="20"/>
              </w:rPr>
            </w:pPr>
            <w:r w:rsidRPr="00607EC5">
              <w:rPr>
                <w:rFonts w:ascii="Times New Roman" w:eastAsia="Times New Roman" w:hAnsi="Times New Roman" w:cs="Times New Roman"/>
                <w:b/>
                <w:bCs/>
                <w:sz w:val="20"/>
                <w:szCs w:val="20"/>
              </w:rPr>
              <w:t>0</w:t>
            </w:r>
          </w:p>
        </w:tc>
        <w:tc>
          <w:tcPr>
            <w:tcW w:w="1335" w:type="dxa"/>
            <w:tcBorders>
              <w:top w:val="nil"/>
              <w:left w:val="nil"/>
              <w:bottom w:val="single" w:sz="4" w:space="0" w:color="auto"/>
              <w:right w:val="single" w:sz="4" w:space="0" w:color="auto"/>
            </w:tcBorders>
            <w:shd w:val="clear" w:color="auto" w:fill="auto"/>
            <w:noWrap/>
            <w:vAlign w:val="bottom"/>
            <w:hideMark/>
          </w:tcPr>
          <w:p w:rsidR="00607EC5" w:rsidRPr="00607EC5" w:rsidRDefault="00607EC5" w:rsidP="00607EC5">
            <w:pPr>
              <w:spacing w:after="0" w:line="240" w:lineRule="auto"/>
              <w:jc w:val="center"/>
              <w:rPr>
                <w:rFonts w:ascii="Times New Roman" w:eastAsia="Times New Roman" w:hAnsi="Times New Roman" w:cs="Times New Roman"/>
                <w:b/>
                <w:bCs/>
                <w:sz w:val="20"/>
                <w:szCs w:val="20"/>
              </w:rPr>
            </w:pPr>
            <w:r w:rsidRPr="00607EC5">
              <w:rPr>
                <w:rFonts w:ascii="Times New Roman" w:eastAsia="Times New Roman" w:hAnsi="Times New Roman" w:cs="Times New Roman"/>
                <w:b/>
                <w:bCs/>
                <w:sz w:val="20"/>
                <w:szCs w:val="20"/>
              </w:rPr>
              <w:t>0%</w:t>
            </w:r>
          </w:p>
        </w:tc>
      </w:tr>
      <w:tr w:rsidR="00607EC5" w:rsidRPr="00607EC5" w:rsidTr="00607EC5">
        <w:trPr>
          <w:trHeight w:val="264"/>
        </w:trPr>
        <w:tc>
          <w:tcPr>
            <w:tcW w:w="558" w:type="dxa"/>
            <w:tcBorders>
              <w:top w:val="nil"/>
              <w:left w:val="single" w:sz="4" w:space="0" w:color="auto"/>
              <w:bottom w:val="single" w:sz="4" w:space="0" w:color="auto"/>
              <w:right w:val="single" w:sz="4" w:space="0" w:color="auto"/>
            </w:tcBorders>
            <w:shd w:val="clear" w:color="auto" w:fill="auto"/>
            <w:vAlign w:val="center"/>
            <w:hideMark/>
          </w:tcPr>
          <w:p w:rsidR="00607EC5" w:rsidRPr="00607EC5" w:rsidRDefault="00607EC5" w:rsidP="00607EC5">
            <w:pPr>
              <w:spacing w:after="0" w:line="240" w:lineRule="auto"/>
              <w:jc w:val="both"/>
              <w:rPr>
                <w:rFonts w:ascii="Times New Roman" w:eastAsia="Times New Roman" w:hAnsi="Times New Roman" w:cs="Times New Roman"/>
                <w:b/>
                <w:bCs/>
                <w:sz w:val="20"/>
                <w:szCs w:val="20"/>
              </w:rPr>
            </w:pPr>
            <w:r w:rsidRPr="00607EC5">
              <w:rPr>
                <w:rFonts w:ascii="Times New Roman" w:eastAsia="Times New Roman" w:hAnsi="Times New Roman" w:cs="Times New Roman"/>
                <w:b/>
                <w:bCs/>
                <w:sz w:val="20"/>
                <w:szCs w:val="20"/>
              </w:rPr>
              <w:t>2.6.</w:t>
            </w:r>
          </w:p>
        </w:tc>
        <w:tc>
          <w:tcPr>
            <w:tcW w:w="2548" w:type="dxa"/>
            <w:tcBorders>
              <w:top w:val="nil"/>
              <w:left w:val="nil"/>
              <w:bottom w:val="single" w:sz="4" w:space="0" w:color="auto"/>
              <w:right w:val="single" w:sz="4" w:space="0" w:color="auto"/>
            </w:tcBorders>
            <w:shd w:val="clear" w:color="auto" w:fill="auto"/>
            <w:vAlign w:val="center"/>
            <w:hideMark/>
          </w:tcPr>
          <w:p w:rsidR="00607EC5" w:rsidRPr="00607EC5" w:rsidRDefault="00607EC5" w:rsidP="00607EC5">
            <w:pPr>
              <w:spacing w:after="0" w:line="240" w:lineRule="auto"/>
              <w:jc w:val="both"/>
              <w:rPr>
                <w:rFonts w:ascii="Times New Roman" w:eastAsia="Times New Roman" w:hAnsi="Times New Roman" w:cs="Times New Roman"/>
                <w:sz w:val="20"/>
                <w:szCs w:val="20"/>
              </w:rPr>
            </w:pPr>
            <w:proofErr w:type="spellStart"/>
            <w:r w:rsidRPr="00607EC5">
              <w:rPr>
                <w:rFonts w:ascii="Times New Roman" w:eastAsia="Times New Roman" w:hAnsi="Times New Roman" w:cs="Times New Roman"/>
                <w:sz w:val="20"/>
                <w:szCs w:val="20"/>
              </w:rPr>
              <w:t>Адаптипрованная</w:t>
            </w:r>
            <w:proofErr w:type="spellEnd"/>
          </w:p>
        </w:tc>
        <w:tc>
          <w:tcPr>
            <w:tcW w:w="757" w:type="dxa"/>
            <w:tcBorders>
              <w:top w:val="nil"/>
              <w:left w:val="nil"/>
              <w:bottom w:val="single" w:sz="4" w:space="0" w:color="auto"/>
              <w:right w:val="single" w:sz="4" w:space="0" w:color="auto"/>
            </w:tcBorders>
            <w:shd w:val="clear" w:color="auto" w:fill="auto"/>
            <w:noWrap/>
            <w:vAlign w:val="center"/>
            <w:hideMark/>
          </w:tcPr>
          <w:p w:rsidR="00607EC5" w:rsidRPr="00607EC5" w:rsidRDefault="00607EC5" w:rsidP="00607EC5">
            <w:pPr>
              <w:spacing w:after="0" w:line="240" w:lineRule="auto"/>
              <w:jc w:val="center"/>
              <w:rPr>
                <w:rFonts w:ascii="Times New Roman" w:eastAsia="Times New Roman" w:hAnsi="Times New Roman" w:cs="Times New Roman"/>
                <w:sz w:val="20"/>
                <w:szCs w:val="20"/>
              </w:rPr>
            </w:pPr>
            <w:r w:rsidRPr="00607EC5">
              <w:rPr>
                <w:rFonts w:ascii="Times New Roman" w:eastAsia="Times New Roman" w:hAnsi="Times New Roman" w:cs="Times New Roman"/>
                <w:sz w:val="20"/>
                <w:szCs w:val="20"/>
              </w:rPr>
              <w:t>0</w:t>
            </w:r>
          </w:p>
        </w:tc>
        <w:tc>
          <w:tcPr>
            <w:tcW w:w="757" w:type="dxa"/>
            <w:tcBorders>
              <w:top w:val="nil"/>
              <w:left w:val="nil"/>
              <w:bottom w:val="single" w:sz="4" w:space="0" w:color="auto"/>
              <w:right w:val="single" w:sz="4" w:space="0" w:color="auto"/>
            </w:tcBorders>
            <w:shd w:val="clear" w:color="auto" w:fill="auto"/>
            <w:noWrap/>
            <w:vAlign w:val="center"/>
            <w:hideMark/>
          </w:tcPr>
          <w:p w:rsidR="00607EC5" w:rsidRPr="00607EC5" w:rsidRDefault="00607EC5" w:rsidP="00607EC5">
            <w:pPr>
              <w:spacing w:after="0" w:line="240" w:lineRule="auto"/>
              <w:jc w:val="center"/>
              <w:rPr>
                <w:rFonts w:ascii="Times New Roman" w:eastAsia="Times New Roman" w:hAnsi="Times New Roman" w:cs="Times New Roman"/>
                <w:sz w:val="20"/>
                <w:szCs w:val="20"/>
              </w:rPr>
            </w:pPr>
            <w:r w:rsidRPr="00607EC5">
              <w:rPr>
                <w:rFonts w:ascii="Times New Roman" w:eastAsia="Times New Roman" w:hAnsi="Times New Roman" w:cs="Times New Roman"/>
                <w:sz w:val="20"/>
                <w:szCs w:val="20"/>
              </w:rPr>
              <w:t>0</w:t>
            </w:r>
          </w:p>
        </w:tc>
        <w:tc>
          <w:tcPr>
            <w:tcW w:w="757" w:type="dxa"/>
            <w:tcBorders>
              <w:top w:val="nil"/>
              <w:left w:val="nil"/>
              <w:bottom w:val="single" w:sz="4" w:space="0" w:color="auto"/>
              <w:right w:val="single" w:sz="4" w:space="0" w:color="auto"/>
            </w:tcBorders>
            <w:shd w:val="clear" w:color="auto" w:fill="auto"/>
            <w:noWrap/>
            <w:vAlign w:val="center"/>
            <w:hideMark/>
          </w:tcPr>
          <w:p w:rsidR="00607EC5" w:rsidRPr="00607EC5" w:rsidRDefault="00607EC5" w:rsidP="00607EC5">
            <w:pPr>
              <w:spacing w:after="0" w:line="240" w:lineRule="auto"/>
              <w:jc w:val="center"/>
              <w:rPr>
                <w:rFonts w:ascii="Times New Roman" w:eastAsia="Times New Roman" w:hAnsi="Times New Roman" w:cs="Times New Roman"/>
                <w:sz w:val="20"/>
                <w:szCs w:val="20"/>
              </w:rPr>
            </w:pPr>
            <w:r w:rsidRPr="00607EC5">
              <w:rPr>
                <w:rFonts w:ascii="Times New Roman" w:eastAsia="Times New Roman" w:hAnsi="Times New Roman" w:cs="Times New Roman"/>
                <w:sz w:val="20"/>
                <w:szCs w:val="20"/>
              </w:rPr>
              <w:t>0</w:t>
            </w:r>
          </w:p>
        </w:tc>
        <w:tc>
          <w:tcPr>
            <w:tcW w:w="757" w:type="dxa"/>
            <w:tcBorders>
              <w:top w:val="nil"/>
              <w:left w:val="nil"/>
              <w:bottom w:val="single" w:sz="4" w:space="0" w:color="auto"/>
              <w:right w:val="single" w:sz="4" w:space="0" w:color="auto"/>
            </w:tcBorders>
            <w:shd w:val="clear" w:color="auto" w:fill="auto"/>
            <w:noWrap/>
            <w:vAlign w:val="center"/>
            <w:hideMark/>
          </w:tcPr>
          <w:p w:rsidR="00607EC5" w:rsidRPr="00607EC5" w:rsidRDefault="00607EC5" w:rsidP="00607EC5">
            <w:pPr>
              <w:spacing w:after="0" w:line="240" w:lineRule="auto"/>
              <w:jc w:val="center"/>
              <w:rPr>
                <w:rFonts w:ascii="Times New Roman" w:eastAsia="Times New Roman" w:hAnsi="Times New Roman" w:cs="Times New Roman"/>
                <w:sz w:val="20"/>
                <w:szCs w:val="20"/>
              </w:rPr>
            </w:pPr>
            <w:r w:rsidRPr="00607EC5">
              <w:rPr>
                <w:rFonts w:ascii="Times New Roman" w:eastAsia="Times New Roman" w:hAnsi="Times New Roman" w:cs="Times New Roman"/>
                <w:sz w:val="20"/>
                <w:szCs w:val="20"/>
              </w:rPr>
              <w:t>0</w:t>
            </w:r>
          </w:p>
        </w:tc>
        <w:tc>
          <w:tcPr>
            <w:tcW w:w="757" w:type="dxa"/>
            <w:tcBorders>
              <w:top w:val="nil"/>
              <w:left w:val="nil"/>
              <w:bottom w:val="single" w:sz="4" w:space="0" w:color="auto"/>
              <w:right w:val="single" w:sz="4" w:space="0" w:color="auto"/>
            </w:tcBorders>
            <w:shd w:val="clear" w:color="000000" w:fill="FFFFFF"/>
            <w:noWrap/>
            <w:vAlign w:val="center"/>
            <w:hideMark/>
          </w:tcPr>
          <w:p w:rsidR="00607EC5" w:rsidRPr="00607EC5" w:rsidRDefault="00607EC5" w:rsidP="00607EC5">
            <w:pPr>
              <w:spacing w:after="0" w:line="240" w:lineRule="auto"/>
              <w:jc w:val="center"/>
              <w:rPr>
                <w:rFonts w:ascii="Times New Roman" w:eastAsia="Times New Roman" w:hAnsi="Times New Roman" w:cs="Times New Roman"/>
                <w:sz w:val="20"/>
                <w:szCs w:val="20"/>
              </w:rPr>
            </w:pPr>
            <w:r w:rsidRPr="00607EC5">
              <w:rPr>
                <w:rFonts w:ascii="Times New Roman" w:eastAsia="Times New Roman" w:hAnsi="Times New Roman" w:cs="Times New Roman"/>
                <w:sz w:val="20"/>
                <w:szCs w:val="20"/>
              </w:rPr>
              <w:t>2</w:t>
            </w:r>
          </w:p>
        </w:tc>
        <w:tc>
          <w:tcPr>
            <w:tcW w:w="758" w:type="dxa"/>
            <w:tcBorders>
              <w:top w:val="nil"/>
              <w:left w:val="nil"/>
              <w:bottom w:val="single" w:sz="4" w:space="0" w:color="auto"/>
              <w:right w:val="single" w:sz="4" w:space="0" w:color="auto"/>
            </w:tcBorders>
            <w:shd w:val="clear" w:color="auto" w:fill="auto"/>
            <w:noWrap/>
            <w:vAlign w:val="center"/>
            <w:hideMark/>
          </w:tcPr>
          <w:p w:rsidR="00607EC5" w:rsidRPr="00607EC5" w:rsidRDefault="00607EC5" w:rsidP="00607EC5">
            <w:pPr>
              <w:spacing w:after="0" w:line="240" w:lineRule="auto"/>
              <w:jc w:val="center"/>
              <w:rPr>
                <w:rFonts w:ascii="Times New Roman" w:eastAsia="Times New Roman" w:hAnsi="Times New Roman" w:cs="Times New Roman"/>
                <w:sz w:val="20"/>
                <w:szCs w:val="20"/>
              </w:rPr>
            </w:pPr>
            <w:r w:rsidRPr="00607EC5">
              <w:rPr>
                <w:rFonts w:ascii="Times New Roman" w:eastAsia="Times New Roman" w:hAnsi="Times New Roman" w:cs="Times New Roman"/>
                <w:sz w:val="20"/>
                <w:szCs w:val="20"/>
              </w:rPr>
              <w:t>0</w:t>
            </w:r>
          </w:p>
        </w:tc>
        <w:tc>
          <w:tcPr>
            <w:tcW w:w="1259" w:type="dxa"/>
            <w:tcBorders>
              <w:top w:val="nil"/>
              <w:left w:val="nil"/>
              <w:bottom w:val="single" w:sz="4" w:space="0" w:color="auto"/>
              <w:right w:val="single" w:sz="4" w:space="0" w:color="auto"/>
            </w:tcBorders>
            <w:shd w:val="clear" w:color="000000" w:fill="FFFF99"/>
            <w:noWrap/>
            <w:vAlign w:val="center"/>
            <w:hideMark/>
          </w:tcPr>
          <w:p w:rsidR="00607EC5" w:rsidRPr="00607EC5" w:rsidRDefault="00607EC5" w:rsidP="00607EC5">
            <w:pPr>
              <w:spacing w:after="0" w:line="240" w:lineRule="auto"/>
              <w:jc w:val="center"/>
              <w:rPr>
                <w:rFonts w:ascii="Times New Roman" w:eastAsia="Times New Roman" w:hAnsi="Times New Roman" w:cs="Times New Roman"/>
                <w:b/>
                <w:bCs/>
                <w:sz w:val="20"/>
                <w:szCs w:val="20"/>
              </w:rPr>
            </w:pPr>
            <w:r w:rsidRPr="00607EC5">
              <w:rPr>
                <w:rFonts w:ascii="Times New Roman" w:eastAsia="Times New Roman" w:hAnsi="Times New Roman" w:cs="Times New Roman"/>
                <w:b/>
                <w:bCs/>
                <w:sz w:val="20"/>
                <w:szCs w:val="20"/>
              </w:rPr>
              <w:t>2</w:t>
            </w:r>
          </w:p>
        </w:tc>
        <w:tc>
          <w:tcPr>
            <w:tcW w:w="1335" w:type="dxa"/>
            <w:tcBorders>
              <w:top w:val="nil"/>
              <w:left w:val="nil"/>
              <w:bottom w:val="single" w:sz="4" w:space="0" w:color="auto"/>
              <w:right w:val="single" w:sz="4" w:space="0" w:color="auto"/>
            </w:tcBorders>
            <w:shd w:val="clear" w:color="auto" w:fill="auto"/>
            <w:noWrap/>
            <w:vAlign w:val="bottom"/>
            <w:hideMark/>
          </w:tcPr>
          <w:p w:rsidR="00607EC5" w:rsidRPr="00607EC5" w:rsidRDefault="00607EC5" w:rsidP="00607EC5">
            <w:pPr>
              <w:spacing w:after="0" w:line="240" w:lineRule="auto"/>
              <w:jc w:val="center"/>
              <w:rPr>
                <w:rFonts w:ascii="Times New Roman" w:eastAsia="Times New Roman" w:hAnsi="Times New Roman" w:cs="Times New Roman"/>
                <w:b/>
                <w:bCs/>
                <w:sz w:val="20"/>
                <w:szCs w:val="20"/>
              </w:rPr>
            </w:pPr>
            <w:r w:rsidRPr="00607EC5">
              <w:rPr>
                <w:rFonts w:ascii="Times New Roman" w:eastAsia="Times New Roman" w:hAnsi="Times New Roman" w:cs="Times New Roman"/>
                <w:b/>
                <w:bCs/>
                <w:sz w:val="20"/>
                <w:szCs w:val="20"/>
              </w:rPr>
              <w:t>3%</w:t>
            </w:r>
          </w:p>
        </w:tc>
      </w:tr>
      <w:tr w:rsidR="00607EC5" w:rsidRPr="00607EC5" w:rsidTr="00607EC5">
        <w:trPr>
          <w:trHeight w:val="198"/>
        </w:trPr>
        <w:tc>
          <w:tcPr>
            <w:tcW w:w="558" w:type="dxa"/>
            <w:tcBorders>
              <w:top w:val="nil"/>
              <w:left w:val="single" w:sz="4" w:space="0" w:color="auto"/>
              <w:bottom w:val="single" w:sz="4" w:space="0" w:color="auto"/>
              <w:right w:val="single" w:sz="4" w:space="0" w:color="auto"/>
            </w:tcBorders>
            <w:shd w:val="clear" w:color="auto" w:fill="auto"/>
            <w:vAlign w:val="center"/>
            <w:hideMark/>
          </w:tcPr>
          <w:p w:rsidR="00607EC5" w:rsidRPr="00607EC5" w:rsidRDefault="00607EC5" w:rsidP="00607EC5">
            <w:pPr>
              <w:spacing w:after="0" w:line="240" w:lineRule="auto"/>
              <w:jc w:val="both"/>
              <w:rPr>
                <w:rFonts w:ascii="Times New Roman" w:eastAsia="Times New Roman" w:hAnsi="Times New Roman" w:cs="Times New Roman"/>
                <w:b/>
                <w:bCs/>
                <w:sz w:val="20"/>
                <w:szCs w:val="20"/>
              </w:rPr>
            </w:pPr>
            <w:r w:rsidRPr="00607EC5">
              <w:rPr>
                <w:rFonts w:ascii="Times New Roman" w:eastAsia="Times New Roman" w:hAnsi="Times New Roman" w:cs="Times New Roman"/>
                <w:b/>
                <w:bCs/>
                <w:sz w:val="20"/>
                <w:szCs w:val="20"/>
              </w:rPr>
              <w:t> </w:t>
            </w:r>
          </w:p>
        </w:tc>
        <w:tc>
          <w:tcPr>
            <w:tcW w:w="2548" w:type="dxa"/>
            <w:tcBorders>
              <w:top w:val="nil"/>
              <w:left w:val="nil"/>
              <w:bottom w:val="single" w:sz="4" w:space="0" w:color="auto"/>
              <w:right w:val="single" w:sz="4" w:space="0" w:color="auto"/>
            </w:tcBorders>
            <w:shd w:val="clear" w:color="auto" w:fill="auto"/>
            <w:vAlign w:val="center"/>
            <w:hideMark/>
          </w:tcPr>
          <w:p w:rsidR="00607EC5" w:rsidRPr="00607EC5" w:rsidRDefault="00607EC5" w:rsidP="00607EC5">
            <w:pPr>
              <w:spacing w:after="0" w:line="240" w:lineRule="auto"/>
              <w:jc w:val="both"/>
              <w:rPr>
                <w:rFonts w:ascii="Times New Roman" w:eastAsia="Times New Roman" w:hAnsi="Times New Roman" w:cs="Times New Roman"/>
                <w:b/>
                <w:bCs/>
                <w:sz w:val="20"/>
                <w:szCs w:val="20"/>
              </w:rPr>
            </w:pPr>
            <w:r w:rsidRPr="00607EC5">
              <w:rPr>
                <w:rFonts w:ascii="Times New Roman" w:eastAsia="Times New Roman" w:hAnsi="Times New Roman" w:cs="Times New Roman"/>
                <w:b/>
                <w:bCs/>
                <w:sz w:val="20"/>
                <w:szCs w:val="20"/>
              </w:rPr>
              <w:t> </w:t>
            </w:r>
          </w:p>
        </w:tc>
        <w:tc>
          <w:tcPr>
            <w:tcW w:w="757" w:type="dxa"/>
            <w:tcBorders>
              <w:top w:val="nil"/>
              <w:left w:val="nil"/>
              <w:bottom w:val="single" w:sz="4" w:space="0" w:color="auto"/>
              <w:right w:val="single" w:sz="4" w:space="0" w:color="auto"/>
            </w:tcBorders>
            <w:shd w:val="clear" w:color="auto" w:fill="auto"/>
            <w:noWrap/>
            <w:vAlign w:val="center"/>
            <w:hideMark/>
          </w:tcPr>
          <w:p w:rsidR="00607EC5" w:rsidRPr="00607EC5" w:rsidRDefault="00607EC5" w:rsidP="00607EC5">
            <w:pPr>
              <w:spacing w:after="0" w:line="240" w:lineRule="auto"/>
              <w:jc w:val="center"/>
              <w:rPr>
                <w:rFonts w:ascii="Times New Roman" w:eastAsia="Times New Roman" w:hAnsi="Times New Roman" w:cs="Times New Roman"/>
                <w:sz w:val="20"/>
                <w:szCs w:val="20"/>
              </w:rPr>
            </w:pPr>
            <w:r w:rsidRPr="00607EC5">
              <w:rPr>
                <w:rFonts w:ascii="Times New Roman" w:eastAsia="Times New Roman" w:hAnsi="Times New Roman" w:cs="Times New Roman"/>
                <w:sz w:val="20"/>
                <w:szCs w:val="20"/>
              </w:rPr>
              <w:t>10</w:t>
            </w:r>
          </w:p>
        </w:tc>
        <w:tc>
          <w:tcPr>
            <w:tcW w:w="757" w:type="dxa"/>
            <w:tcBorders>
              <w:top w:val="nil"/>
              <w:left w:val="nil"/>
              <w:bottom w:val="single" w:sz="4" w:space="0" w:color="auto"/>
              <w:right w:val="single" w:sz="4" w:space="0" w:color="auto"/>
            </w:tcBorders>
            <w:shd w:val="clear" w:color="auto" w:fill="auto"/>
            <w:noWrap/>
            <w:vAlign w:val="center"/>
            <w:hideMark/>
          </w:tcPr>
          <w:p w:rsidR="00607EC5" w:rsidRPr="00607EC5" w:rsidRDefault="00607EC5" w:rsidP="00607EC5">
            <w:pPr>
              <w:spacing w:after="0" w:line="240" w:lineRule="auto"/>
              <w:jc w:val="center"/>
              <w:rPr>
                <w:rFonts w:ascii="Times New Roman" w:eastAsia="Times New Roman" w:hAnsi="Times New Roman" w:cs="Times New Roman"/>
                <w:sz w:val="20"/>
                <w:szCs w:val="20"/>
              </w:rPr>
            </w:pPr>
            <w:r w:rsidRPr="00607EC5">
              <w:rPr>
                <w:rFonts w:ascii="Times New Roman" w:eastAsia="Times New Roman" w:hAnsi="Times New Roman" w:cs="Times New Roman"/>
                <w:sz w:val="20"/>
                <w:szCs w:val="20"/>
              </w:rPr>
              <w:t>9</w:t>
            </w:r>
          </w:p>
        </w:tc>
        <w:tc>
          <w:tcPr>
            <w:tcW w:w="757" w:type="dxa"/>
            <w:tcBorders>
              <w:top w:val="nil"/>
              <w:left w:val="nil"/>
              <w:bottom w:val="single" w:sz="4" w:space="0" w:color="auto"/>
              <w:right w:val="single" w:sz="4" w:space="0" w:color="auto"/>
            </w:tcBorders>
            <w:shd w:val="clear" w:color="auto" w:fill="auto"/>
            <w:noWrap/>
            <w:vAlign w:val="center"/>
            <w:hideMark/>
          </w:tcPr>
          <w:p w:rsidR="00607EC5" w:rsidRPr="00607EC5" w:rsidRDefault="00607EC5" w:rsidP="00607EC5">
            <w:pPr>
              <w:spacing w:after="0" w:line="240" w:lineRule="auto"/>
              <w:jc w:val="center"/>
              <w:rPr>
                <w:rFonts w:ascii="Times New Roman" w:eastAsia="Times New Roman" w:hAnsi="Times New Roman" w:cs="Times New Roman"/>
                <w:sz w:val="20"/>
                <w:szCs w:val="20"/>
              </w:rPr>
            </w:pPr>
            <w:r w:rsidRPr="00607EC5">
              <w:rPr>
                <w:rFonts w:ascii="Times New Roman" w:eastAsia="Times New Roman" w:hAnsi="Times New Roman" w:cs="Times New Roman"/>
                <w:sz w:val="20"/>
                <w:szCs w:val="20"/>
              </w:rPr>
              <w:t>18</w:t>
            </w:r>
          </w:p>
        </w:tc>
        <w:tc>
          <w:tcPr>
            <w:tcW w:w="757" w:type="dxa"/>
            <w:tcBorders>
              <w:top w:val="nil"/>
              <w:left w:val="nil"/>
              <w:bottom w:val="single" w:sz="4" w:space="0" w:color="auto"/>
              <w:right w:val="single" w:sz="4" w:space="0" w:color="auto"/>
            </w:tcBorders>
            <w:shd w:val="clear" w:color="auto" w:fill="auto"/>
            <w:noWrap/>
            <w:vAlign w:val="center"/>
            <w:hideMark/>
          </w:tcPr>
          <w:p w:rsidR="00607EC5" w:rsidRPr="00607EC5" w:rsidRDefault="00607EC5" w:rsidP="00607EC5">
            <w:pPr>
              <w:spacing w:after="0" w:line="240" w:lineRule="auto"/>
              <w:jc w:val="center"/>
              <w:rPr>
                <w:rFonts w:ascii="Times New Roman" w:eastAsia="Times New Roman" w:hAnsi="Times New Roman" w:cs="Times New Roman"/>
                <w:sz w:val="20"/>
                <w:szCs w:val="20"/>
              </w:rPr>
            </w:pPr>
            <w:r w:rsidRPr="00607EC5">
              <w:rPr>
                <w:rFonts w:ascii="Times New Roman" w:eastAsia="Times New Roman" w:hAnsi="Times New Roman" w:cs="Times New Roman"/>
                <w:sz w:val="20"/>
                <w:szCs w:val="20"/>
              </w:rPr>
              <w:t>6</w:t>
            </w:r>
          </w:p>
        </w:tc>
        <w:tc>
          <w:tcPr>
            <w:tcW w:w="757" w:type="dxa"/>
            <w:tcBorders>
              <w:top w:val="nil"/>
              <w:left w:val="nil"/>
              <w:bottom w:val="single" w:sz="4" w:space="0" w:color="auto"/>
              <w:right w:val="single" w:sz="4" w:space="0" w:color="auto"/>
            </w:tcBorders>
            <w:shd w:val="clear" w:color="000000" w:fill="FFFFFF"/>
            <w:noWrap/>
            <w:vAlign w:val="center"/>
            <w:hideMark/>
          </w:tcPr>
          <w:p w:rsidR="00607EC5" w:rsidRPr="00607EC5" w:rsidRDefault="00607EC5" w:rsidP="00607EC5">
            <w:pPr>
              <w:spacing w:after="0" w:line="240" w:lineRule="auto"/>
              <w:jc w:val="center"/>
              <w:rPr>
                <w:rFonts w:ascii="Times New Roman" w:eastAsia="Times New Roman" w:hAnsi="Times New Roman" w:cs="Times New Roman"/>
                <w:sz w:val="20"/>
                <w:szCs w:val="20"/>
              </w:rPr>
            </w:pPr>
            <w:r w:rsidRPr="00607EC5">
              <w:rPr>
                <w:rFonts w:ascii="Times New Roman" w:eastAsia="Times New Roman" w:hAnsi="Times New Roman" w:cs="Times New Roman"/>
                <w:sz w:val="20"/>
                <w:szCs w:val="20"/>
              </w:rPr>
              <w:t>23</w:t>
            </w:r>
          </w:p>
        </w:tc>
        <w:tc>
          <w:tcPr>
            <w:tcW w:w="758" w:type="dxa"/>
            <w:tcBorders>
              <w:top w:val="nil"/>
              <w:left w:val="nil"/>
              <w:bottom w:val="single" w:sz="4" w:space="0" w:color="auto"/>
              <w:right w:val="single" w:sz="4" w:space="0" w:color="auto"/>
            </w:tcBorders>
            <w:shd w:val="clear" w:color="auto" w:fill="auto"/>
            <w:noWrap/>
            <w:vAlign w:val="center"/>
            <w:hideMark/>
          </w:tcPr>
          <w:p w:rsidR="00607EC5" w:rsidRPr="00607EC5" w:rsidRDefault="00607EC5" w:rsidP="00607EC5">
            <w:pPr>
              <w:spacing w:after="0" w:line="240" w:lineRule="auto"/>
              <w:jc w:val="center"/>
              <w:rPr>
                <w:rFonts w:ascii="Times New Roman" w:eastAsia="Times New Roman" w:hAnsi="Times New Roman" w:cs="Times New Roman"/>
                <w:sz w:val="20"/>
                <w:szCs w:val="20"/>
              </w:rPr>
            </w:pPr>
            <w:r w:rsidRPr="00607EC5">
              <w:rPr>
                <w:rFonts w:ascii="Times New Roman" w:eastAsia="Times New Roman" w:hAnsi="Times New Roman" w:cs="Times New Roman"/>
                <w:sz w:val="20"/>
                <w:szCs w:val="20"/>
              </w:rPr>
              <w:t>4</w:t>
            </w:r>
          </w:p>
        </w:tc>
        <w:tc>
          <w:tcPr>
            <w:tcW w:w="1259" w:type="dxa"/>
            <w:tcBorders>
              <w:top w:val="nil"/>
              <w:left w:val="nil"/>
              <w:bottom w:val="single" w:sz="4" w:space="0" w:color="auto"/>
              <w:right w:val="single" w:sz="4" w:space="0" w:color="auto"/>
            </w:tcBorders>
            <w:shd w:val="clear" w:color="000000" w:fill="FFFF99"/>
            <w:noWrap/>
            <w:vAlign w:val="center"/>
            <w:hideMark/>
          </w:tcPr>
          <w:p w:rsidR="00607EC5" w:rsidRPr="00607EC5" w:rsidRDefault="00607EC5" w:rsidP="00607EC5">
            <w:pPr>
              <w:spacing w:after="0" w:line="240" w:lineRule="auto"/>
              <w:jc w:val="center"/>
              <w:rPr>
                <w:rFonts w:ascii="Times New Roman" w:eastAsia="Times New Roman" w:hAnsi="Times New Roman" w:cs="Times New Roman"/>
                <w:b/>
                <w:bCs/>
                <w:sz w:val="20"/>
                <w:szCs w:val="20"/>
              </w:rPr>
            </w:pPr>
            <w:r w:rsidRPr="00607EC5">
              <w:rPr>
                <w:rFonts w:ascii="Times New Roman" w:eastAsia="Times New Roman" w:hAnsi="Times New Roman" w:cs="Times New Roman"/>
                <w:b/>
                <w:bCs/>
                <w:sz w:val="20"/>
                <w:szCs w:val="20"/>
              </w:rPr>
              <w:t>70</w:t>
            </w:r>
          </w:p>
        </w:tc>
        <w:tc>
          <w:tcPr>
            <w:tcW w:w="1335" w:type="dxa"/>
            <w:tcBorders>
              <w:top w:val="nil"/>
              <w:left w:val="nil"/>
              <w:bottom w:val="single" w:sz="4" w:space="0" w:color="auto"/>
              <w:right w:val="single" w:sz="4" w:space="0" w:color="auto"/>
            </w:tcBorders>
            <w:shd w:val="clear" w:color="auto" w:fill="auto"/>
            <w:noWrap/>
            <w:vAlign w:val="bottom"/>
            <w:hideMark/>
          </w:tcPr>
          <w:p w:rsidR="00607EC5" w:rsidRPr="00607EC5" w:rsidRDefault="00607EC5" w:rsidP="00607EC5">
            <w:pPr>
              <w:spacing w:after="0" w:line="240" w:lineRule="auto"/>
              <w:jc w:val="center"/>
              <w:rPr>
                <w:rFonts w:ascii="Times New Roman" w:eastAsia="Times New Roman" w:hAnsi="Times New Roman" w:cs="Times New Roman"/>
                <w:b/>
                <w:bCs/>
                <w:sz w:val="20"/>
                <w:szCs w:val="20"/>
              </w:rPr>
            </w:pPr>
            <w:r w:rsidRPr="00607EC5">
              <w:rPr>
                <w:rFonts w:ascii="Times New Roman" w:eastAsia="Times New Roman" w:hAnsi="Times New Roman" w:cs="Times New Roman"/>
                <w:b/>
                <w:bCs/>
                <w:sz w:val="20"/>
                <w:szCs w:val="20"/>
              </w:rPr>
              <w:t> </w:t>
            </w:r>
          </w:p>
        </w:tc>
      </w:tr>
      <w:tr w:rsidR="00607EC5" w:rsidRPr="00607EC5" w:rsidTr="00607EC5">
        <w:trPr>
          <w:trHeight w:val="264"/>
        </w:trPr>
        <w:tc>
          <w:tcPr>
            <w:tcW w:w="558" w:type="dxa"/>
            <w:tcBorders>
              <w:top w:val="nil"/>
              <w:left w:val="single" w:sz="4" w:space="0" w:color="auto"/>
              <w:bottom w:val="single" w:sz="4" w:space="0" w:color="auto"/>
              <w:right w:val="single" w:sz="4" w:space="0" w:color="auto"/>
            </w:tcBorders>
            <w:shd w:val="clear" w:color="000000" w:fill="FFFF99"/>
            <w:vAlign w:val="center"/>
            <w:hideMark/>
          </w:tcPr>
          <w:p w:rsidR="00607EC5" w:rsidRPr="00607EC5" w:rsidRDefault="00607EC5" w:rsidP="00607EC5">
            <w:pPr>
              <w:spacing w:after="0" w:line="240" w:lineRule="auto"/>
              <w:jc w:val="both"/>
              <w:rPr>
                <w:rFonts w:ascii="Times New Roman" w:eastAsia="Times New Roman" w:hAnsi="Times New Roman" w:cs="Times New Roman"/>
                <w:b/>
                <w:bCs/>
                <w:sz w:val="20"/>
                <w:szCs w:val="20"/>
              </w:rPr>
            </w:pPr>
            <w:r w:rsidRPr="00607EC5">
              <w:rPr>
                <w:rFonts w:ascii="Times New Roman" w:eastAsia="Times New Roman" w:hAnsi="Times New Roman" w:cs="Times New Roman"/>
                <w:b/>
                <w:bCs/>
                <w:sz w:val="20"/>
                <w:szCs w:val="20"/>
              </w:rPr>
              <w:t>3.</w:t>
            </w:r>
          </w:p>
        </w:tc>
        <w:tc>
          <w:tcPr>
            <w:tcW w:w="2548" w:type="dxa"/>
            <w:tcBorders>
              <w:top w:val="nil"/>
              <w:left w:val="nil"/>
              <w:bottom w:val="single" w:sz="4" w:space="0" w:color="auto"/>
              <w:right w:val="single" w:sz="4" w:space="0" w:color="auto"/>
            </w:tcBorders>
            <w:shd w:val="clear" w:color="000000" w:fill="FFFF99"/>
            <w:vAlign w:val="center"/>
            <w:hideMark/>
          </w:tcPr>
          <w:p w:rsidR="00607EC5" w:rsidRPr="00607EC5" w:rsidRDefault="00607EC5" w:rsidP="00607EC5">
            <w:pPr>
              <w:spacing w:after="0" w:line="240" w:lineRule="auto"/>
              <w:jc w:val="both"/>
              <w:rPr>
                <w:rFonts w:ascii="Times New Roman" w:eastAsia="Times New Roman" w:hAnsi="Times New Roman" w:cs="Times New Roman"/>
                <w:b/>
                <w:bCs/>
                <w:sz w:val="20"/>
                <w:szCs w:val="20"/>
              </w:rPr>
            </w:pPr>
            <w:r w:rsidRPr="00607EC5">
              <w:rPr>
                <w:rFonts w:ascii="Times New Roman" w:eastAsia="Times New Roman" w:hAnsi="Times New Roman" w:cs="Times New Roman"/>
                <w:b/>
                <w:bCs/>
                <w:sz w:val="20"/>
                <w:szCs w:val="20"/>
              </w:rPr>
              <w:t xml:space="preserve"> По виду</w:t>
            </w:r>
          </w:p>
        </w:tc>
        <w:tc>
          <w:tcPr>
            <w:tcW w:w="757" w:type="dxa"/>
            <w:tcBorders>
              <w:top w:val="nil"/>
              <w:left w:val="nil"/>
              <w:bottom w:val="single" w:sz="4" w:space="0" w:color="auto"/>
              <w:right w:val="single" w:sz="4" w:space="0" w:color="auto"/>
            </w:tcBorders>
            <w:shd w:val="clear" w:color="000000" w:fill="FFFF99"/>
            <w:noWrap/>
            <w:vAlign w:val="center"/>
            <w:hideMark/>
          </w:tcPr>
          <w:p w:rsidR="00607EC5" w:rsidRPr="00607EC5" w:rsidRDefault="00607EC5" w:rsidP="00607EC5">
            <w:pPr>
              <w:spacing w:after="0" w:line="240" w:lineRule="auto"/>
              <w:jc w:val="center"/>
              <w:rPr>
                <w:rFonts w:ascii="Times New Roman" w:eastAsia="Times New Roman" w:hAnsi="Times New Roman" w:cs="Times New Roman"/>
                <w:sz w:val="20"/>
                <w:szCs w:val="20"/>
              </w:rPr>
            </w:pPr>
            <w:r w:rsidRPr="00607EC5">
              <w:rPr>
                <w:rFonts w:ascii="Times New Roman" w:eastAsia="Times New Roman" w:hAnsi="Times New Roman" w:cs="Times New Roman"/>
                <w:sz w:val="20"/>
                <w:szCs w:val="20"/>
              </w:rPr>
              <w:t> </w:t>
            </w:r>
          </w:p>
        </w:tc>
        <w:tc>
          <w:tcPr>
            <w:tcW w:w="757" w:type="dxa"/>
            <w:tcBorders>
              <w:top w:val="nil"/>
              <w:left w:val="nil"/>
              <w:bottom w:val="single" w:sz="4" w:space="0" w:color="auto"/>
              <w:right w:val="single" w:sz="4" w:space="0" w:color="auto"/>
            </w:tcBorders>
            <w:shd w:val="clear" w:color="000000" w:fill="FFFF99"/>
            <w:noWrap/>
            <w:vAlign w:val="center"/>
            <w:hideMark/>
          </w:tcPr>
          <w:p w:rsidR="00607EC5" w:rsidRPr="00607EC5" w:rsidRDefault="00607EC5" w:rsidP="00607EC5">
            <w:pPr>
              <w:spacing w:after="0" w:line="240" w:lineRule="auto"/>
              <w:jc w:val="center"/>
              <w:rPr>
                <w:rFonts w:ascii="Times New Roman" w:eastAsia="Times New Roman" w:hAnsi="Times New Roman" w:cs="Times New Roman"/>
                <w:sz w:val="20"/>
                <w:szCs w:val="20"/>
              </w:rPr>
            </w:pPr>
            <w:r w:rsidRPr="00607EC5">
              <w:rPr>
                <w:rFonts w:ascii="Times New Roman" w:eastAsia="Times New Roman" w:hAnsi="Times New Roman" w:cs="Times New Roman"/>
                <w:sz w:val="20"/>
                <w:szCs w:val="20"/>
              </w:rPr>
              <w:t> </w:t>
            </w:r>
          </w:p>
        </w:tc>
        <w:tc>
          <w:tcPr>
            <w:tcW w:w="757" w:type="dxa"/>
            <w:tcBorders>
              <w:top w:val="nil"/>
              <w:left w:val="nil"/>
              <w:bottom w:val="single" w:sz="4" w:space="0" w:color="auto"/>
              <w:right w:val="single" w:sz="4" w:space="0" w:color="auto"/>
            </w:tcBorders>
            <w:shd w:val="clear" w:color="000000" w:fill="FFFF99"/>
            <w:noWrap/>
            <w:vAlign w:val="center"/>
            <w:hideMark/>
          </w:tcPr>
          <w:p w:rsidR="00607EC5" w:rsidRPr="00607EC5" w:rsidRDefault="00607EC5" w:rsidP="00607EC5">
            <w:pPr>
              <w:spacing w:after="0" w:line="240" w:lineRule="auto"/>
              <w:jc w:val="center"/>
              <w:rPr>
                <w:rFonts w:ascii="Times New Roman" w:eastAsia="Times New Roman" w:hAnsi="Times New Roman" w:cs="Times New Roman"/>
                <w:sz w:val="20"/>
                <w:szCs w:val="20"/>
              </w:rPr>
            </w:pPr>
            <w:r w:rsidRPr="00607EC5">
              <w:rPr>
                <w:rFonts w:ascii="Times New Roman" w:eastAsia="Times New Roman" w:hAnsi="Times New Roman" w:cs="Times New Roman"/>
                <w:sz w:val="20"/>
                <w:szCs w:val="20"/>
              </w:rPr>
              <w:t> </w:t>
            </w:r>
          </w:p>
        </w:tc>
        <w:tc>
          <w:tcPr>
            <w:tcW w:w="757" w:type="dxa"/>
            <w:tcBorders>
              <w:top w:val="nil"/>
              <w:left w:val="nil"/>
              <w:bottom w:val="single" w:sz="4" w:space="0" w:color="auto"/>
              <w:right w:val="single" w:sz="4" w:space="0" w:color="auto"/>
            </w:tcBorders>
            <w:shd w:val="clear" w:color="000000" w:fill="FFFF99"/>
            <w:noWrap/>
            <w:vAlign w:val="center"/>
            <w:hideMark/>
          </w:tcPr>
          <w:p w:rsidR="00607EC5" w:rsidRPr="00607EC5" w:rsidRDefault="00607EC5" w:rsidP="00607EC5">
            <w:pPr>
              <w:spacing w:after="0" w:line="240" w:lineRule="auto"/>
              <w:jc w:val="center"/>
              <w:rPr>
                <w:rFonts w:ascii="Times New Roman" w:eastAsia="Times New Roman" w:hAnsi="Times New Roman" w:cs="Times New Roman"/>
                <w:sz w:val="20"/>
                <w:szCs w:val="20"/>
              </w:rPr>
            </w:pPr>
            <w:r w:rsidRPr="00607EC5">
              <w:rPr>
                <w:rFonts w:ascii="Times New Roman" w:eastAsia="Times New Roman" w:hAnsi="Times New Roman" w:cs="Times New Roman"/>
                <w:sz w:val="20"/>
                <w:szCs w:val="20"/>
              </w:rPr>
              <w:t> </w:t>
            </w:r>
          </w:p>
        </w:tc>
        <w:tc>
          <w:tcPr>
            <w:tcW w:w="757" w:type="dxa"/>
            <w:tcBorders>
              <w:top w:val="nil"/>
              <w:left w:val="nil"/>
              <w:bottom w:val="single" w:sz="4" w:space="0" w:color="auto"/>
              <w:right w:val="single" w:sz="4" w:space="0" w:color="auto"/>
            </w:tcBorders>
            <w:shd w:val="clear" w:color="000000" w:fill="FFFF99"/>
            <w:noWrap/>
            <w:vAlign w:val="center"/>
            <w:hideMark/>
          </w:tcPr>
          <w:p w:rsidR="00607EC5" w:rsidRPr="00607EC5" w:rsidRDefault="00607EC5" w:rsidP="00607EC5">
            <w:pPr>
              <w:spacing w:after="0" w:line="240" w:lineRule="auto"/>
              <w:jc w:val="center"/>
              <w:rPr>
                <w:rFonts w:ascii="Times New Roman" w:eastAsia="Times New Roman" w:hAnsi="Times New Roman" w:cs="Times New Roman"/>
                <w:sz w:val="20"/>
                <w:szCs w:val="20"/>
              </w:rPr>
            </w:pPr>
            <w:r w:rsidRPr="00607EC5">
              <w:rPr>
                <w:rFonts w:ascii="Times New Roman" w:eastAsia="Times New Roman" w:hAnsi="Times New Roman" w:cs="Times New Roman"/>
                <w:sz w:val="20"/>
                <w:szCs w:val="20"/>
              </w:rPr>
              <w:t> </w:t>
            </w:r>
          </w:p>
        </w:tc>
        <w:tc>
          <w:tcPr>
            <w:tcW w:w="758" w:type="dxa"/>
            <w:tcBorders>
              <w:top w:val="nil"/>
              <w:left w:val="nil"/>
              <w:bottom w:val="single" w:sz="4" w:space="0" w:color="auto"/>
              <w:right w:val="single" w:sz="4" w:space="0" w:color="auto"/>
            </w:tcBorders>
            <w:shd w:val="clear" w:color="000000" w:fill="FFFF99"/>
            <w:noWrap/>
            <w:vAlign w:val="center"/>
            <w:hideMark/>
          </w:tcPr>
          <w:p w:rsidR="00607EC5" w:rsidRPr="00607EC5" w:rsidRDefault="00607EC5" w:rsidP="00607EC5">
            <w:pPr>
              <w:spacing w:after="0" w:line="240" w:lineRule="auto"/>
              <w:jc w:val="center"/>
              <w:rPr>
                <w:rFonts w:ascii="Times New Roman" w:eastAsia="Times New Roman" w:hAnsi="Times New Roman" w:cs="Times New Roman"/>
                <w:sz w:val="20"/>
                <w:szCs w:val="20"/>
              </w:rPr>
            </w:pPr>
            <w:r w:rsidRPr="00607EC5">
              <w:rPr>
                <w:rFonts w:ascii="Times New Roman" w:eastAsia="Times New Roman" w:hAnsi="Times New Roman" w:cs="Times New Roman"/>
                <w:sz w:val="20"/>
                <w:szCs w:val="20"/>
              </w:rPr>
              <w:t> </w:t>
            </w:r>
          </w:p>
        </w:tc>
        <w:tc>
          <w:tcPr>
            <w:tcW w:w="1259" w:type="dxa"/>
            <w:tcBorders>
              <w:top w:val="nil"/>
              <w:left w:val="nil"/>
              <w:bottom w:val="single" w:sz="4" w:space="0" w:color="auto"/>
              <w:right w:val="single" w:sz="4" w:space="0" w:color="auto"/>
            </w:tcBorders>
            <w:shd w:val="clear" w:color="000000" w:fill="FFFF99"/>
            <w:noWrap/>
            <w:vAlign w:val="center"/>
            <w:hideMark/>
          </w:tcPr>
          <w:p w:rsidR="00607EC5" w:rsidRPr="00607EC5" w:rsidRDefault="00607EC5" w:rsidP="00607EC5">
            <w:pPr>
              <w:spacing w:after="0" w:line="240" w:lineRule="auto"/>
              <w:jc w:val="center"/>
              <w:rPr>
                <w:rFonts w:ascii="Times New Roman" w:eastAsia="Times New Roman" w:hAnsi="Times New Roman" w:cs="Times New Roman"/>
                <w:b/>
                <w:bCs/>
                <w:sz w:val="20"/>
                <w:szCs w:val="20"/>
              </w:rPr>
            </w:pPr>
            <w:r w:rsidRPr="00607EC5">
              <w:rPr>
                <w:rFonts w:ascii="Times New Roman" w:eastAsia="Times New Roman" w:hAnsi="Times New Roman" w:cs="Times New Roman"/>
                <w:b/>
                <w:bCs/>
                <w:sz w:val="20"/>
                <w:szCs w:val="20"/>
              </w:rPr>
              <w:t> </w:t>
            </w:r>
          </w:p>
        </w:tc>
        <w:tc>
          <w:tcPr>
            <w:tcW w:w="1335" w:type="dxa"/>
            <w:tcBorders>
              <w:top w:val="nil"/>
              <w:left w:val="nil"/>
              <w:bottom w:val="single" w:sz="4" w:space="0" w:color="auto"/>
              <w:right w:val="single" w:sz="4" w:space="0" w:color="auto"/>
            </w:tcBorders>
            <w:shd w:val="clear" w:color="auto" w:fill="auto"/>
            <w:noWrap/>
            <w:vAlign w:val="bottom"/>
            <w:hideMark/>
          </w:tcPr>
          <w:p w:rsidR="00607EC5" w:rsidRPr="00607EC5" w:rsidRDefault="00607EC5" w:rsidP="00607EC5">
            <w:pPr>
              <w:spacing w:after="0" w:line="240" w:lineRule="auto"/>
              <w:jc w:val="center"/>
              <w:rPr>
                <w:rFonts w:ascii="Times New Roman" w:eastAsia="Times New Roman" w:hAnsi="Times New Roman" w:cs="Times New Roman"/>
                <w:b/>
                <w:bCs/>
                <w:sz w:val="20"/>
                <w:szCs w:val="20"/>
              </w:rPr>
            </w:pPr>
            <w:r w:rsidRPr="00607EC5">
              <w:rPr>
                <w:rFonts w:ascii="Times New Roman" w:eastAsia="Times New Roman" w:hAnsi="Times New Roman" w:cs="Times New Roman"/>
                <w:b/>
                <w:bCs/>
                <w:sz w:val="20"/>
                <w:szCs w:val="20"/>
              </w:rPr>
              <w:t> </w:t>
            </w:r>
          </w:p>
        </w:tc>
      </w:tr>
      <w:tr w:rsidR="00607EC5" w:rsidRPr="00607EC5" w:rsidTr="00607EC5">
        <w:trPr>
          <w:trHeight w:val="264"/>
        </w:trPr>
        <w:tc>
          <w:tcPr>
            <w:tcW w:w="558" w:type="dxa"/>
            <w:tcBorders>
              <w:top w:val="nil"/>
              <w:left w:val="single" w:sz="4" w:space="0" w:color="auto"/>
              <w:bottom w:val="single" w:sz="4" w:space="0" w:color="auto"/>
              <w:right w:val="single" w:sz="4" w:space="0" w:color="auto"/>
            </w:tcBorders>
            <w:shd w:val="clear" w:color="auto" w:fill="auto"/>
            <w:vAlign w:val="center"/>
            <w:hideMark/>
          </w:tcPr>
          <w:p w:rsidR="00607EC5" w:rsidRPr="00607EC5" w:rsidRDefault="00607EC5" w:rsidP="00607EC5">
            <w:pPr>
              <w:spacing w:after="0" w:line="240" w:lineRule="auto"/>
              <w:jc w:val="both"/>
              <w:rPr>
                <w:rFonts w:ascii="Times New Roman" w:eastAsia="Times New Roman" w:hAnsi="Times New Roman" w:cs="Times New Roman"/>
                <w:b/>
                <w:bCs/>
                <w:sz w:val="20"/>
                <w:szCs w:val="20"/>
              </w:rPr>
            </w:pPr>
            <w:r w:rsidRPr="00607EC5">
              <w:rPr>
                <w:rFonts w:ascii="Times New Roman" w:eastAsia="Times New Roman" w:hAnsi="Times New Roman" w:cs="Times New Roman"/>
                <w:b/>
                <w:bCs/>
                <w:sz w:val="20"/>
                <w:szCs w:val="20"/>
              </w:rPr>
              <w:t>3.1.</w:t>
            </w:r>
          </w:p>
        </w:tc>
        <w:tc>
          <w:tcPr>
            <w:tcW w:w="2548" w:type="dxa"/>
            <w:tcBorders>
              <w:top w:val="nil"/>
              <w:left w:val="nil"/>
              <w:bottom w:val="single" w:sz="4" w:space="0" w:color="auto"/>
              <w:right w:val="single" w:sz="4" w:space="0" w:color="auto"/>
            </w:tcBorders>
            <w:shd w:val="clear" w:color="auto" w:fill="auto"/>
            <w:vAlign w:val="center"/>
            <w:hideMark/>
          </w:tcPr>
          <w:p w:rsidR="00607EC5" w:rsidRPr="00607EC5" w:rsidRDefault="00607EC5" w:rsidP="00607EC5">
            <w:pPr>
              <w:spacing w:after="0" w:line="240" w:lineRule="auto"/>
              <w:jc w:val="both"/>
              <w:rPr>
                <w:rFonts w:ascii="Times New Roman" w:eastAsia="Times New Roman" w:hAnsi="Times New Roman" w:cs="Times New Roman"/>
                <w:sz w:val="20"/>
                <w:szCs w:val="20"/>
              </w:rPr>
            </w:pPr>
            <w:r w:rsidRPr="00607EC5">
              <w:rPr>
                <w:rFonts w:ascii="Times New Roman" w:eastAsia="Times New Roman" w:hAnsi="Times New Roman" w:cs="Times New Roman"/>
                <w:sz w:val="20"/>
                <w:szCs w:val="20"/>
              </w:rPr>
              <w:t>Общеразвивающая</w:t>
            </w:r>
          </w:p>
        </w:tc>
        <w:tc>
          <w:tcPr>
            <w:tcW w:w="757" w:type="dxa"/>
            <w:tcBorders>
              <w:top w:val="nil"/>
              <w:left w:val="nil"/>
              <w:bottom w:val="single" w:sz="4" w:space="0" w:color="auto"/>
              <w:right w:val="single" w:sz="4" w:space="0" w:color="auto"/>
            </w:tcBorders>
            <w:shd w:val="clear" w:color="auto" w:fill="auto"/>
            <w:noWrap/>
            <w:vAlign w:val="center"/>
            <w:hideMark/>
          </w:tcPr>
          <w:p w:rsidR="00607EC5" w:rsidRPr="00607EC5" w:rsidRDefault="00607EC5" w:rsidP="00607EC5">
            <w:pPr>
              <w:spacing w:after="0" w:line="240" w:lineRule="auto"/>
              <w:jc w:val="center"/>
              <w:rPr>
                <w:rFonts w:ascii="Times New Roman" w:eastAsia="Times New Roman" w:hAnsi="Times New Roman" w:cs="Times New Roman"/>
                <w:sz w:val="20"/>
                <w:szCs w:val="20"/>
              </w:rPr>
            </w:pPr>
            <w:r w:rsidRPr="00607EC5">
              <w:rPr>
                <w:rFonts w:ascii="Times New Roman" w:eastAsia="Times New Roman" w:hAnsi="Times New Roman" w:cs="Times New Roman"/>
                <w:sz w:val="20"/>
                <w:szCs w:val="20"/>
              </w:rPr>
              <w:t>10</w:t>
            </w:r>
          </w:p>
        </w:tc>
        <w:tc>
          <w:tcPr>
            <w:tcW w:w="757" w:type="dxa"/>
            <w:tcBorders>
              <w:top w:val="nil"/>
              <w:left w:val="nil"/>
              <w:bottom w:val="single" w:sz="4" w:space="0" w:color="auto"/>
              <w:right w:val="single" w:sz="4" w:space="0" w:color="auto"/>
            </w:tcBorders>
            <w:shd w:val="clear" w:color="auto" w:fill="auto"/>
            <w:noWrap/>
            <w:vAlign w:val="center"/>
            <w:hideMark/>
          </w:tcPr>
          <w:p w:rsidR="00607EC5" w:rsidRPr="00607EC5" w:rsidRDefault="00607EC5" w:rsidP="00607EC5">
            <w:pPr>
              <w:spacing w:after="0" w:line="240" w:lineRule="auto"/>
              <w:jc w:val="center"/>
              <w:rPr>
                <w:rFonts w:ascii="Times New Roman" w:eastAsia="Times New Roman" w:hAnsi="Times New Roman" w:cs="Times New Roman"/>
                <w:sz w:val="20"/>
                <w:szCs w:val="20"/>
              </w:rPr>
            </w:pPr>
            <w:r w:rsidRPr="00607EC5">
              <w:rPr>
                <w:rFonts w:ascii="Times New Roman" w:eastAsia="Times New Roman" w:hAnsi="Times New Roman" w:cs="Times New Roman"/>
                <w:sz w:val="20"/>
                <w:szCs w:val="20"/>
              </w:rPr>
              <w:t>9</w:t>
            </w:r>
          </w:p>
        </w:tc>
        <w:tc>
          <w:tcPr>
            <w:tcW w:w="757" w:type="dxa"/>
            <w:tcBorders>
              <w:top w:val="nil"/>
              <w:left w:val="nil"/>
              <w:bottom w:val="single" w:sz="4" w:space="0" w:color="auto"/>
              <w:right w:val="single" w:sz="4" w:space="0" w:color="auto"/>
            </w:tcBorders>
            <w:shd w:val="clear" w:color="auto" w:fill="auto"/>
            <w:noWrap/>
            <w:vAlign w:val="center"/>
            <w:hideMark/>
          </w:tcPr>
          <w:p w:rsidR="00607EC5" w:rsidRPr="00607EC5" w:rsidRDefault="00607EC5" w:rsidP="00607EC5">
            <w:pPr>
              <w:spacing w:after="0" w:line="240" w:lineRule="auto"/>
              <w:jc w:val="center"/>
              <w:rPr>
                <w:rFonts w:ascii="Times New Roman" w:eastAsia="Times New Roman" w:hAnsi="Times New Roman" w:cs="Times New Roman"/>
                <w:sz w:val="20"/>
                <w:szCs w:val="20"/>
              </w:rPr>
            </w:pPr>
            <w:r w:rsidRPr="00607EC5">
              <w:rPr>
                <w:rFonts w:ascii="Times New Roman" w:eastAsia="Times New Roman" w:hAnsi="Times New Roman" w:cs="Times New Roman"/>
                <w:sz w:val="20"/>
                <w:szCs w:val="20"/>
              </w:rPr>
              <w:t>18</w:t>
            </w:r>
          </w:p>
        </w:tc>
        <w:tc>
          <w:tcPr>
            <w:tcW w:w="757" w:type="dxa"/>
            <w:tcBorders>
              <w:top w:val="nil"/>
              <w:left w:val="nil"/>
              <w:bottom w:val="single" w:sz="4" w:space="0" w:color="auto"/>
              <w:right w:val="single" w:sz="4" w:space="0" w:color="auto"/>
            </w:tcBorders>
            <w:shd w:val="clear" w:color="auto" w:fill="auto"/>
            <w:noWrap/>
            <w:vAlign w:val="center"/>
            <w:hideMark/>
          </w:tcPr>
          <w:p w:rsidR="00607EC5" w:rsidRPr="00607EC5" w:rsidRDefault="00607EC5" w:rsidP="00607EC5">
            <w:pPr>
              <w:spacing w:after="0" w:line="240" w:lineRule="auto"/>
              <w:jc w:val="center"/>
              <w:rPr>
                <w:rFonts w:ascii="Times New Roman" w:eastAsia="Times New Roman" w:hAnsi="Times New Roman" w:cs="Times New Roman"/>
                <w:sz w:val="20"/>
                <w:szCs w:val="20"/>
              </w:rPr>
            </w:pPr>
            <w:r w:rsidRPr="00607EC5">
              <w:rPr>
                <w:rFonts w:ascii="Times New Roman" w:eastAsia="Times New Roman" w:hAnsi="Times New Roman" w:cs="Times New Roman"/>
                <w:sz w:val="20"/>
                <w:szCs w:val="20"/>
              </w:rPr>
              <w:t>6</w:t>
            </w:r>
          </w:p>
        </w:tc>
        <w:tc>
          <w:tcPr>
            <w:tcW w:w="757" w:type="dxa"/>
            <w:tcBorders>
              <w:top w:val="nil"/>
              <w:left w:val="nil"/>
              <w:bottom w:val="single" w:sz="4" w:space="0" w:color="auto"/>
              <w:right w:val="single" w:sz="4" w:space="0" w:color="auto"/>
            </w:tcBorders>
            <w:shd w:val="clear" w:color="auto" w:fill="auto"/>
            <w:noWrap/>
            <w:vAlign w:val="center"/>
            <w:hideMark/>
          </w:tcPr>
          <w:p w:rsidR="00607EC5" w:rsidRPr="00607EC5" w:rsidRDefault="00607EC5" w:rsidP="00607EC5">
            <w:pPr>
              <w:spacing w:after="0" w:line="240" w:lineRule="auto"/>
              <w:jc w:val="center"/>
              <w:rPr>
                <w:rFonts w:ascii="Times New Roman" w:eastAsia="Times New Roman" w:hAnsi="Times New Roman" w:cs="Times New Roman"/>
                <w:sz w:val="20"/>
                <w:szCs w:val="20"/>
              </w:rPr>
            </w:pPr>
            <w:r w:rsidRPr="00607EC5">
              <w:rPr>
                <w:rFonts w:ascii="Times New Roman" w:eastAsia="Times New Roman" w:hAnsi="Times New Roman" w:cs="Times New Roman"/>
                <w:sz w:val="20"/>
                <w:szCs w:val="20"/>
              </w:rPr>
              <w:t>23</w:t>
            </w:r>
          </w:p>
        </w:tc>
        <w:tc>
          <w:tcPr>
            <w:tcW w:w="758" w:type="dxa"/>
            <w:tcBorders>
              <w:top w:val="nil"/>
              <w:left w:val="nil"/>
              <w:bottom w:val="single" w:sz="4" w:space="0" w:color="auto"/>
              <w:right w:val="single" w:sz="4" w:space="0" w:color="auto"/>
            </w:tcBorders>
            <w:shd w:val="clear" w:color="auto" w:fill="auto"/>
            <w:noWrap/>
            <w:vAlign w:val="center"/>
            <w:hideMark/>
          </w:tcPr>
          <w:p w:rsidR="00607EC5" w:rsidRPr="00607EC5" w:rsidRDefault="00607EC5" w:rsidP="00607EC5">
            <w:pPr>
              <w:spacing w:after="0" w:line="240" w:lineRule="auto"/>
              <w:jc w:val="center"/>
              <w:rPr>
                <w:rFonts w:ascii="Times New Roman" w:eastAsia="Times New Roman" w:hAnsi="Times New Roman" w:cs="Times New Roman"/>
                <w:sz w:val="20"/>
                <w:szCs w:val="20"/>
              </w:rPr>
            </w:pPr>
            <w:r w:rsidRPr="00607EC5">
              <w:rPr>
                <w:rFonts w:ascii="Times New Roman" w:eastAsia="Times New Roman" w:hAnsi="Times New Roman" w:cs="Times New Roman"/>
                <w:sz w:val="20"/>
                <w:szCs w:val="20"/>
              </w:rPr>
              <w:t>4</w:t>
            </w:r>
          </w:p>
        </w:tc>
        <w:tc>
          <w:tcPr>
            <w:tcW w:w="1259" w:type="dxa"/>
            <w:tcBorders>
              <w:top w:val="nil"/>
              <w:left w:val="nil"/>
              <w:bottom w:val="single" w:sz="4" w:space="0" w:color="auto"/>
              <w:right w:val="single" w:sz="4" w:space="0" w:color="auto"/>
            </w:tcBorders>
            <w:shd w:val="clear" w:color="000000" w:fill="FFFF99"/>
            <w:noWrap/>
            <w:vAlign w:val="center"/>
            <w:hideMark/>
          </w:tcPr>
          <w:p w:rsidR="00607EC5" w:rsidRPr="00607EC5" w:rsidRDefault="00607EC5" w:rsidP="00607EC5">
            <w:pPr>
              <w:spacing w:after="0" w:line="240" w:lineRule="auto"/>
              <w:jc w:val="center"/>
              <w:rPr>
                <w:rFonts w:ascii="Times New Roman" w:eastAsia="Times New Roman" w:hAnsi="Times New Roman" w:cs="Times New Roman"/>
                <w:b/>
                <w:bCs/>
                <w:sz w:val="20"/>
                <w:szCs w:val="20"/>
              </w:rPr>
            </w:pPr>
            <w:r w:rsidRPr="00607EC5">
              <w:rPr>
                <w:rFonts w:ascii="Times New Roman" w:eastAsia="Times New Roman" w:hAnsi="Times New Roman" w:cs="Times New Roman"/>
                <w:b/>
                <w:bCs/>
                <w:sz w:val="20"/>
                <w:szCs w:val="20"/>
              </w:rPr>
              <w:t>70</w:t>
            </w:r>
          </w:p>
        </w:tc>
        <w:tc>
          <w:tcPr>
            <w:tcW w:w="1335" w:type="dxa"/>
            <w:tcBorders>
              <w:top w:val="nil"/>
              <w:left w:val="nil"/>
              <w:bottom w:val="single" w:sz="4" w:space="0" w:color="auto"/>
              <w:right w:val="single" w:sz="4" w:space="0" w:color="auto"/>
            </w:tcBorders>
            <w:shd w:val="clear" w:color="auto" w:fill="auto"/>
            <w:noWrap/>
            <w:vAlign w:val="bottom"/>
            <w:hideMark/>
          </w:tcPr>
          <w:p w:rsidR="00607EC5" w:rsidRPr="00607EC5" w:rsidRDefault="00607EC5" w:rsidP="00607EC5">
            <w:pPr>
              <w:spacing w:after="0" w:line="240" w:lineRule="auto"/>
              <w:jc w:val="center"/>
              <w:rPr>
                <w:rFonts w:ascii="Times New Roman" w:eastAsia="Times New Roman" w:hAnsi="Times New Roman" w:cs="Times New Roman"/>
                <w:b/>
                <w:bCs/>
                <w:sz w:val="20"/>
                <w:szCs w:val="20"/>
              </w:rPr>
            </w:pPr>
            <w:r w:rsidRPr="00607EC5">
              <w:rPr>
                <w:rFonts w:ascii="Times New Roman" w:eastAsia="Times New Roman" w:hAnsi="Times New Roman" w:cs="Times New Roman"/>
                <w:b/>
                <w:bCs/>
                <w:sz w:val="20"/>
                <w:szCs w:val="20"/>
              </w:rPr>
              <w:t>100%</w:t>
            </w:r>
          </w:p>
        </w:tc>
      </w:tr>
      <w:tr w:rsidR="00607EC5" w:rsidRPr="00607EC5" w:rsidTr="00607EC5">
        <w:trPr>
          <w:trHeight w:val="330"/>
        </w:trPr>
        <w:tc>
          <w:tcPr>
            <w:tcW w:w="558" w:type="dxa"/>
            <w:tcBorders>
              <w:top w:val="nil"/>
              <w:left w:val="single" w:sz="4" w:space="0" w:color="auto"/>
              <w:bottom w:val="single" w:sz="4" w:space="0" w:color="auto"/>
              <w:right w:val="single" w:sz="4" w:space="0" w:color="auto"/>
            </w:tcBorders>
            <w:shd w:val="clear" w:color="auto" w:fill="auto"/>
            <w:vAlign w:val="center"/>
            <w:hideMark/>
          </w:tcPr>
          <w:p w:rsidR="00607EC5" w:rsidRPr="00607EC5" w:rsidRDefault="00607EC5" w:rsidP="00607EC5">
            <w:pPr>
              <w:spacing w:after="0" w:line="240" w:lineRule="auto"/>
              <w:jc w:val="both"/>
              <w:rPr>
                <w:rFonts w:ascii="Times New Roman" w:eastAsia="Times New Roman" w:hAnsi="Times New Roman" w:cs="Times New Roman"/>
                <w:b/>
                <w:bCs/>
                <w:sz w:val="20"/>
                <w:szCs w:val="20"/>
              </w:rPr>
            </w:pPr>
            <w:r w:rsidRPr="00607EC5">
              <w:rPr>
                <w:rFonts w:ascii="Times New Roman" w:eastAsia="Times New Roman" w:hAnsi="Times New Roman" w:cs="Times New Roman"/>
                <w:b/>
                <w:bCs/>
                <w:sz w:val="20"/>
                <w:szCs w:val="20"/>
              </w:rPr>
              <w:t>3.2.</w:t>
            </w:r>
          </w:p>
        </w:tc>
        <w:tc>
          <w:tcPr>
            <w:tcW w:w="2548" w:type="dxa"/>
            <w:tcBorders>
              <w:top w:val="nil"/>
              <w:left w:val="nil"/>
              <w:bottom w:val="single" w:sz="4" w:space="0" w:color="auto"/>
              <w:right w:val="single" w:sz="4" w:space="0" w:color="auto"/>
            </w:tcBorders>
            <w:shd w:val="clear" w:color="auto" w:fill="auto"/>
            <w:vAlign w:val="center"/>
            <w:hideMark/>
          </w:tcPr>
          <w:p w:rsidR="00607EC5" w:rsidRPr="00607EC5" w:rsidRDefault="00607EC5" w:rsidP="00607EC5">
            <w:pPr>
              <w:spacing w:after="0" w:line="240" w:lineRule="auto"/>
              <w:jc w:val="both"/>
              <w:rPr>
                <w:rFonts w:ascii="Times New Roman" w:eastAsia="Times New Roman" w:hAnsi="Times New Roman" w:cs="Times New Roman"/>
                <w:sz w:val="20"/>
                <w:szCs w:val="20"/>
              </w:rPr>
            </w:pPr>
            <w:r w:rsidRPr="00607EC5">
              <w:rPr>
                <w:rFonts w:ascii="Times New Roman" w:eastAsia="Times New Roman" w:hAnsi="Times New Roman" w:cs="Times New Roman"/>
                <w:sz w:val="20"/>
                <w:szCs w:val="20"/>
              </w:rPr>
              <w:t>Предпрофессиональная</w:t>
            </w:r>
          </w:p>
        </w:tc>
        <w:tc>
          <w:tcPr>
            <w:tcW w:w="757" w:type="dxa"/>
            <w:tcBorders>
              <w:top w:val="nil"/>
              <w:left w:val="nil"/>
              <w:bottom w:val="single" w:sz="4" w:space="0" w:color="auto"/>
              <w:right w:val="single" w:sz="4" w:space="0" w:color="auto"/>
            </w:tcBorders>
            <w:shd w:val="clear" w:color="auto" w:fill="auto"/>
            <w:noWrap/>
            <w:vAlign w:val="center"/>
            <w:hideMark/>
          </w:tcPr>
          <w:p w:rsidR="00607EC5" w:rsidRPr="00607EC5" w:rsidRDefault="00607EC5" w:rsidP="00607EC5">
            <w:pPr>
              <w:spacing w:after="0" w:line="240" w:lineRule="auto"/>
              <w:jc w:val="center"/>
              <w:rPr>
                <w:rFonts w:ascii="Times New Roman" w:eastAsia="Times New Roman" w:hAnsi="Times New Roman" w:cs="Times New Roman"/>
                <w:sz w:val="20"/>
                <w:szCs w:val="20"/>
              </w:rPr>
            </w:pPr>
            <w:r w:rsidRPr="00607EC5">
              <w:rPr>
                <w:rFonts w:ascii="Times New Roman" w:eastAsia="Times New Roman" w:hAnsi="Times New Roman" w:cs="Times New Roman"/>
                <w:sz w:val="20"/>
                <w:szCs w:val="20"/>
              </w:rPr>
              <w:t>0</w:t>
            </w:r>
          </w:p>
        </w:tc>
        <w:tc>
          <w:tcPr>
            <w:tcW w:w="757" w:type="dxa"/>
            <w:tcBorders>
              <w:top w:val="nil"/>
              <w:left w:val="nil"/>
              <w:bottom w:val="single" w:sz="4" w:space="0" w:color="auto"/>
              <w:right w:val="single" w:sz="4" w:space="0" w:color="auto"/>
            </w:tcBorders>
            <w:shd w:val="clear" w:color="auto" w:fill="auto"/>
            <w:noWrap/>
            <w:vAlign w:val="center"/>
            <w:hideMark/>
          </w:tcPr>
          <w:p w:rsidR="00607EC5" w:rsidRPr="00607EC5" w:rsidRDefault="00607EC5" w:rsidP="00607EC5">
            <w:pPr>
              <w:spacing w:after="0" w:line="240" w:lineRule="auto"/>
              <w:jc w:val="center"/>
              <w:rPr>
                <w:rFonts w:ascii="Times New Roman" w:eastAsia="Times New Roman" w:hAnsi="Times New Roman" w:cs="Times New Roman"/>
                <w:sz w:val="20"/>
                <w:szCs w:val="20"/>
              </w:rPr>
            </w:pPr>
            <w:r w:rsidRPr="00607EC5">
              <w:rPr>
                <w:rFonts w:ascii="Times New Roman" w:eastAsia="Times New Roman" w:hAnsi="Times New Roman" w:cs="Times New Roman"/>
                <w:sz w:val="20"/>
                <w:szCs w:val="20"/>
              </w:rPr>
              <w:t>0</w:t>
            </w:r>
          </w:p>
        </w:tc>
        <w:tc>
          <w:tcPr>
            <w:tcW w:w="757" w:type="dxa"/>
            <w:tcBorders>
              <w:top w:val="nil"/>
              <w:left w:val="nil"/>
              <w:bottom w:val="single" w:sz="4" w:space="0" w:color="auto"/>
              <w:right w:val="single" w:sz="4" w:space="0" w:color="auto"/>
            </w:tcBorders>
            <w:shd w:val="clear" w:color="auto" w:fill="auto"/>
            <w:noWrap/>
            <w:vAlign w:val="center"/>
            <w:hideMark/>
          </w:tcPr>
          <w:p w:rsidR="00607EC5" w:rsidRPr="00607EC5" w:rsidRDefault="00607EC5" w:rsidP="00607EC5">
            <w:pPr>
              <w:spacing w:after="0" w:line="240" w:lineRule="auto"/>
              <w:jc w:val="center"/>
              <w:rPr>
                <w:rFonts w:ascii="Times New Roman" w:eastAsia="Times New Roman" w:hAnsi="Times New Roman" w:cs="Times New Roman"/>
                <w:sz w:val="20"/>
                <w:szCs w:val="20"/>
              </w:rPr>
            </w:pPr>
            <w:r w:rsidRPr="00607EC5">
              <w:rPr>
                <w:rFonts w:ascii="Times New Roman" w:eastAsia="Times New Roman" w:hAnsi="Times New Roman" w:cs="Times New Roman"/>
                <w:sz w:val="20"/>
                <w:szCs w:val="20"/>
              </w:rPr>
              <w:t>0</w:t>
            </w:r>
          </w:p>
        </w:tc>
        <w:tc>
          <w:tcPr>
            <w:tcW w:w="757" w:type="dxa"/>
            <w:tcBorders>
              <w:top w:val="nil"/>
              <w:left w:val="nil"/>
              <w:bottom w:val="single" w:sz="4" w:space="0" w:color="auto"/>
              <w:right w:val="single" w:sz="4" w:space="0" w:color="auto"/>
            </w:tcBorders>
            <w:shd w:val="clear" w:color="auto" w:fill="auto"/>
            <w:noWrap/>
            <w:vAlign w:val="center"/>
            <w:hideMark/>
          </w:tcPr>
          <w:p w:rsidR="00607EC5" w:rsidRPr="00607EC5" w:rsidRDefault="00607EC5" w:rsidP="00607EC5">
            <w:pPr>
              <w:spacing w:after="0" w:line="240" w:lineRule="auto"/>
              <w:jc w:val="center"/>
              <w:rPr>
                <w:rFonts w:ascii="Times New Roman" w:eastAsia="Times New Roman" w:hAnsi="Times New Roman" w:cs="Times New Roman"/>
                <w:sz w:val="20"/>
                <w:szCs w:val="20"/>
              </w:rPr>
            </w:pPr>
            <w:r w:rsidRPr="00607EC5">
              <w:rPr>
                <w:rFonts w:ascii="Times New Roman" w:eastAsia="Times New Roman" w:hAnsi="Times New Roman" w:cs="Times New Roman"/>
                <w:sz w:val="20"/>
                <w:szCs w:val="20"/>
              </w:rPr>
              <w:t>0</w:t>
            </w:r>
          </w:p>
        </w:tc>
        <w:tc>
          <w:tcPr>
            <w:tcW w:w="757" w:type="dxa"/>
            <w:tcBorders>
              <w:top w:val="nil"/>
              <w:left w:val="nil"/>
              <w:bottom w:val="single" w:sz="4" w:space="0" w:color="auto"/>
              <w:right w:val="single" w:sz="4" w:space="0" w:color="auto"/>
            </w:tcBorders>
            <w:shd w:val="clear" w:color="auto" w:fill="auto"/>
            <w:noWrap/>
            <w:vAlign w:val="center"/>
            <w:hideMark/>
          </w:tcPr>
          <w:p w:rsidR="00607EC5" w:rsidRPr="00607EC5" w:rsidRDefault="00607EC5" w:rsidP="00607EC5">
            <w:pPr>
              <w:spacing w:after="0" w:line="240" w:lineRule="auto"/>
              <w:jc w:val="center"/>
              <w:rPr>
                <w:rFonts w:ascii="Times New Roman" w:eastAsia="Times New Roman" w:hAnsi="Times New Roman" w:cs="Times New Roman"/>
                <w:sz w:val="20"/>
                <w:szCs w:val="20"/>
              </w:rPr>
            </w:pPr>
            <w:r w:rsidRPr="00607EC5">
              <w:rPr>
                <w:rFonts w:ascii="Times New Roman" w:eastAsia="Times New Roman" w:hAnsi="Times New Roman" w:cs="Times New Roman"/>
                <w:sz w:val="20"/>
                <w:szCs w:val="20"/>
              </w:rPr>
              <w:t>0</w:t>
            </w:r>
          </w:p>
        </w:tc>
        <w:tc>
          <w:tcPr>
            <w:tcW w:w="758" w:type="dxa"/>
            <w:tcBorders>
              <w:top w:val="nil"/>
              <w:left w:val="nil"/>
              <w:bottom w:val="single" w:sz="4" w:space="0" w:color="auto"/>
              <w:right w:val="single" w:sz="4" w:space="0" w:color="auto"/>
            </w:tcBorders>
            <w:shd w:val="clear" w:color="auto" w:fill="auto"/>
            <w:noWrap/>
            <w:vAlign w:val="center"/>
            <w:hideMark/>
          </w:tcPr>
          <w:p w:rsidR="00607EC5" w:rsidRPr="00607EC5" w:rsidRDefault="00607EC5" w:rsidP="00607EC5">
            <w:pPr>
              <w:spacing w:after="0" w:line="240" w:lineRule="auto"/>
              <w:jc w:val="center"/>
              <w:rPr>
                <w:rFonts w:ascii="Times New Roman" w:eastAsia="Times New Roman" w:hAnsi="Times New Roman" w:cs="Times New Roman"/>
                <w:sz w:val="20"/>
                <w:szCs w:val="20"/>
              </w:rPr>
            </w:pPr>
            <w:r w:rsidRPr="00607EC5">
              <w:rPr>
                <w:rFonts w:ascii="Times New Roman" w:eastAsia="Times New Roman" w:hAnsi="Times New Roman" w:cs="Times New Roman"/>
                <w:sz w:val="20"/>
                <w:szCs w:val="20"/>
              </w:rPr>
              <w:t>0</w:t>
            </w:r>
          </w:p>
        </w:tc>
        <w:tc>
          <w:tcPr>
            <w:tcW w:w="1259" w:type="dxa"/>
            <w:tcBorders>
              <w:top w:val="nil"/>
              <w:left w:val="nil"/>
              <w:bottom w:val="single" w:sz="4" w:space="0" w:color="auto"/>
              <w:right w:val="single" w:sz="4" w:space="0" w:color="auto"/>
            </w:tcBorders>
            <w:shd w:val="clear" w:color="000000" w:fill="FFFF99"/>
            <w:noWrap/>
            <w:vAlign w:val="center"/>
            <w:hideMark/>
          </w:tcPr>
          <w:p w:rsidR="00607EC5" w:rsidRPr="00607EC5" w:rsidRDefault="00607EC5" w:rsidP="00607EC5">
            <w:pPr>
              <w:spacing w:after="0" w:line="240" w:lineRule="auto"/>
              <w:jc w:val="center"/>
              <w:rPr>
                <w:rFonts w:ascii="Times New Roman" w:eastAsia="Times New Roman" w:hAnsi="Times New Roman" w:cs="Times New Roman"/>
                <w:b/>
                <w:bCs/>
                <w:sz w:val="20"/>
                <w:szCs w:val="20"/>
              </w:rPr>
            </w:pPr>
            <w:r w:rsidRPr="00607EC5">
              <w:rPr>
                <w:rFonts w:ascii="Times New Roman" w:eastAsia="Times New Roman" w:hAnsi="Times New Roman" w:cs="Times New Roman"/>
                <w:b/>
                <w:bCs/>
                <w:sz w:val="20"/>
                <w:szCs w:val="20"/>
              </w:rPr>
              <w:t>0</w:t>
            </w:r>
          </w:p>
        </w:tc>
        <w:tc>
          <w:tcPr>
            <w:tcW w:w="1335" w:type="dxa"/>
            <w:tcBorders>
              <w:top w:val="nil"/>
              <w:left w:val="nil"/>
              <w:bottom w:val="single" w:sz="4" w:space="0" w:color="auto"/>
              <w:right w:val="single" w:sz="4" w:space="0" w:color="auto"/>
            </w:tcBorders>
            <w:shd w:val="clear" w:color="auto" w:fill="auto"/>
            <w:noWrap/>
            <w:vAlign w:val="bottom"/>
            <w:hideMark/>
          </w:tcPr>
          <w:p w:rsidR="00607EC5" w:rsidRPr="00607EC5" w:rsidRDefault="00607EC5" w:rsidP="00607EC5">
            <w:pPr>
              <w:spacing w:after="0" w:line="240" w:lineRule="auto"/>
              <w:jc w:val="center"/>
              <w:rPr>
                <w:rFonts w:ascii="Times New Roman" w:eastAsia="Times New Roman" w:hAnsi="Times New Roman" w:cs="Times New Roman"/>
                <w:b/>
                <w:bCs/>
                <w:sz w:val="20"/>
                <w:szCs w:val="20"/>
              </w:rPr>
            </w:pPr>
            <w:r w:rsidRPr="00607EC5">
              <w:rPr>
                <w:rFonts w:ascii="Times New Roman" w:eastAsia="Times New Roman" w:hAnsi="Times New Roman" w:cs="Times New Roman"/>
                <w:b/>
                <w:bCs/>
                <w:sz w:val="20"/>
                <w:szCs w:val="20"/>
              </w:rPr>
              <w:t>0%</w:t>
            </w:r>
          </w:p>
        </w:tc>
      </w:tr>
      <w:tr w:rsidR="00607EC5" w:rsidRPr="00607EC5" w:rsidTr="00607EC5">
        <w:trPr>
          <w:trHeight w:val="198"/>
        </w:trPr>
        <w:tc>
          <w:tcPr>
            <w:tcW w:w="558" w:type="dxa"/>
            <w:tcBorders>
              <w:top w:val="nil"/>
              <w:left w:val="single" w:sz="4" w:space="0" w:color="auto"/>
              <w:bottom w:val="single" w:sz="4" w:space="0" w:color="auto"/>
              <w:right w:val="single" w:sz="4" w:space="0" w:color="auto"/>
            </w:tcBorders>
            <w:shd w:val="clear" w:color="auto" w:fill="auto"/>
            <w:vAlign w:val="center"/>
            <w:hideMark/>
          </w:tcPr>
          <w:p w:rsidR="00607EC5" w:rsidRPr="00607EC5" w:rsidRDefault="00607EC5" w:rsidP="00607EC5">
            <w:pPr>
              <w:spacing w:after="0" w:line="240" w:lineRule="auto"/>
              <w:jc w:val="both"/>
              <w:rPr>
                <w:rFonts w:ascii="Times New Roman" w:eastAsia="Times New Roman" w:hAnsi="Times New Roman" w:cs="Times New Roman"/>
                <w:b/>
                <w:bCs/>
                <w:sz w:val="20"/>
                <w:szCs w:val="20"/>
              </w:rPr>
            </w:pPr>
            <w:r w:rsidRPr="00607EC5">
              <w:rPr>
                <w:rFonts w:ascii="Times New Roman" w:eastAsia="Times New Roman" w:hAnsi="Times New Roman" w:cs="Times New Roman"/>
                <w:b/>
                <w:bCs/>
                <w:sz w:val="20"/>
                <w:szCs w:val="20"/>
              </w:rPr>
              <w:t> </w:t>
            </w:r>
          </w:p>
        </w:tc>
        <w:tc>
          <w:tcPr>
            <w:tcW w:w="2548" w:type="dxa"/>
            <w:tcBorders>
              <w:top w:val="nil"/>
              <w:left w:val="nil"/>
              <w:bottom w:val="single" w:sz="4" w:space="0" w:color="auto"/>
              <w:right w:val="single" w:sz="4" w:space="0" w:color="auto"/>
            </w:tcBorders>
            <w:shd w:val="clear" w:color="auto" w:fill="auto"/>
            <w:vAlign w:val="center"/>
            <w:hideMark/>
          </w:tcPr>
          <w:p w:rsidR="00607EC5" w:rsidRPr="00607EC5" w:rsidRDefault="00607EC5" w:rsidP="00607EC5">
            <w:pPr>
              <w:spacing w:after="0" w:line="240" w:lineRule="auto"/>
              <w:jc w:val="both"/>
              <w:rPr>
                <w:rFonts w:ascii="Times New Roman" w:eastAsia="Times New Roman" w:hAnsi="Times New Roman" w:cs="Times New Roman"/>
                <w:b/>
                <w:bCs/>
                <w:sz w:val="20"/>
                <w:szCs w:val="20"/>
              </w:rPr>
            </w:pPr>
            <w:r w:rsidRPr="00607EC5">
              <w:rPr>
                <w:rFonts w:ascii="Times New Roman" w:eastAsia="Times New Roman" w:hAnsi="Times New Roman" w:cs="Times New Roman"/>
                <w:b/>
                <w:bCs/>
                <w:sz w:val="20"/>
                <w:szCs w:val="20"/>
              </w:rPr>
              <w:t> </w:t>
            </w:r>
          </w:p>
        </w:tc>
        <w:tc>
          <w:tcPr>
            <w:tcW w:w="757" w:type="dxa"/>
            <w:tcBorders>
              <w:top w:val="nil"/>
              <w:left w:val="nil"/>
              <w:bottom w:val="single" w:sz="4" w:space="0" w:color="auto"/>
              <w:right w:val="single" w:sz="4" w:space="0" w:color="auto"/>
            </w:tcBorders>
            <w:shd w:val="clear" w:color="auto" w:fill="auto"/>
            <w:noWrap/>
            <w:vAlign w:val="center"/>
            <w:hideMark/>
          </w:tcPr>
          <w:p w:rsidR="00607EC5" w:rsidRPr="00607EC5" w:rsidRDefault="00607EC5" w:rsidP="00607EC5">
            <w:pPr>
              <w:spacing w:after="0" w:line="240" w:lineRule="auto"/>
              <w:jc w:val="center"/>
              <w:rPr>
                <w:rFonts w:ascii="Times New Roman" w:eastAsia="Times New Roman" w:hAnsi="Times New Roman" w:cs="Times New Roman"/>
                <w:sz w:val="20"/>
                <w:szCs w:val="20"/>
              </w:rPr>
            </w:pPr>
            <w:r w:rsidRPr="00607EC5">
              <w:rPr>
                <w:rFonts w:ascii="Times New Roman" w:eastAsia="Times New Roman" w:hAnsi="Times New Roman" w:cs="Times New Roman"/>
                <w:sz w:val="20"/>
                <w:szCs w:val="20"/>
              </w:rPr>
              <w:t>10</w:t>
            </w:r>
          </w:p>
        </w:tc>
        <w:tc>
          <w:tcPr>
            <w:tcW w:w="757" w:type="dxa"/>
            <w:tcBorders>
              <w:top w:val="nil"/>
              <w:left w:val="nil"/>
              <w:bottom w:val="single" w:sz="4" w:space="0" w:color="auto"/>
              <w:right w:val="single" w:sz="4" w:space="0" w:color="auto"/>
            </w:tcBorders>
            <w:shd w:val="clear" w:color="auto" w:fill="auto"/>
            <w:noWrap/>
            <w:vAlign w:val="center"/>
            <w:hideMark/>
          </w:tcPr>
          <w:p w:rsidR="00607EC5" w:rsidRPr="00607EC5" w:rsidRDefault="00607EC5" w:rsidP="00607EC5">
            <w:pPr>
              <w:spacing w:after="0" w:line="240" w:lineRule="auto"/>
              <w:jc w:val="center"/>
              <w:rPr>
                <w:rFonts w:ascii="Times New Roman" w:eastAsia="Times New Roman" w:hAnsi="Times New Roman" w:cs="Times New Roman"/>
                <w:sz w:val="20"/>
                <w:szCs w:val="20"/>
              </w:rPr>
            </w:pPr>
            <w:r w:rsidRPr="00607EC5">
              <w:rPr>
                <w:rFonts w:ascii="Times New Roman" w:eastAsia="Times New Roman" w:hAnsi="Times New Roman" w:cs="Times New Roman"/>
                <w:sz w:val="20"/>
                <w:szCs w:val="20"/>
              </w:rPr>
              <w:t>9</w:t>
            </w:r>
          </w:p>
        </w:tc>
        <w:tc>
          <w:tcPr>
            <w:tcW w:w="757" w:type="dxa"/>
            <w:tcBorders>
              <w:top w:val="nil"/>
              <w:left w:val="nil"/>
              <w:bottom w:val="single" w:sz="4" w:space="0" w:color="auto"/>
              <w:right w:val="single" w:sz="4" w:space="0" w:color="auto"/>
            </w:tcBorders>
            <w:shd w:val="clear" w:color="auto" w:fill="auto"/>
            <w:noWrap/>
            <w:vAlign w:val="center"/>
            <w:hideMark/>
          </w:tcPr>
          <w:p w:rsidR="00607EC5" w:rsidRPr="00607EC5" w:rsidRDefault="00607EC5" w:rsidP="00607EC5">
            <w:pPr>
              <w:spacing w:after="0" w:line="240" w:lineRule="auto"/>
              <w:jc w:val="center"/>
              <w:rPr>
                <w:rFonts w:ascii="Times New Roman" w:eastAsia="Times New Roman" w:hAnsi="Times New Roman" w:cs="Times New Roman"/>
                <w:sz w:val="20"/>
                <w:szCs w:val="20"/>
              </w:rPr>
            </w:pPr>
            <w:r w:rsidRPr="00607EC5">
              <w:rPr>
                <w:rFonts w:ascii="Times New Roman" w:eastAsia="Times New Roman" w:hAnsi="Times New Roman" w:cs="Times New Roman"/>
                <w:sz w:val="20"/>
                <w:szCs w:val="20"/>
              </w:rPr>
              <w:t>18</w:t>
            </w:r>
          </w:p>
        </w:tc>
        <w:tc>
          <w:tcPr>
            <w:tcW w:w="757" w:type="dxa"/>
            <w:tcBorders>
              <w:top w:val="nil"/>
              <w:left w:val="nil"/>
              <w:bottom w:val="single" w:sz="4" w:space="0" w:color="auto"/>
              <w:right w:val="single" w:sz="4" w:space="0" w:color="auto"/>
            </w:tcBorders>
            <w:shd w:val="clear" w:color="auto" w:fill="auto"/>
            <w:noWrap/>
            <w:vAlign w:val="center"/>
            <w:hideMark/>
          </w:tcPr>
          <w:p w:rsidR="00607EC5" w:rsidRPr="00607EC5" w:rsidRDefault="00607EC5" w:rsidP="00607EC5">
            <w:pPr>
              <w:spacing w:after="0" w:line="240" w:lineRule="auto"/>
              <w:jc w:val="center"/>
              <w:rPr>
                <w:rFonts w:ascii="Times New Roman" w:eastAsia="Times New Roman" w:hAnsi="Times New Roman" w:cs="Times New Roman"/>
                <w:sz w:val="20"/>
                <w:szCs w:val="20"/>
              </w:rPr>
            </w:pPr>
            <w:r w:rsidRPr="00607EC5">
              <w:rPr>
                <w:rFonts w:ascii="Times New Roman" w:eastAsia="Times New Roman" w:hAnsi="Times New Roman" w:cs="Times New Roman"/>
                <w:sz w:val="20"/>
                <w:szCs w:val="20"/>
              </w:rPr>
              <w:t>6</w:t>
            </w:r>
          </w:p>
        </w:tc>
        <w:tc>
          <w:tcPr>
            <w:tcW w:w="757" w:type="dxa"/>
            <w:tcBorders>
              <w:top w:val="nil"/>
              <w:left w:val="nil"/>
              <w:bottom w:val="single" w:sz="4" w:space="0" w:color="auto"/>
              <w:right w:val="single" w:sz="4" w:space="0" w:color="auto"/>
            </w:tcBorders>
            <w:shd w:val="clear" w:color="auto" w:fill="auto"/>
            <w:noWrap/>
            <w:vAlign w:val="center"/>
            <w:hideMark/>
          </w:tcPr>
          <w:p w:rsidR="00607EC5" w:rsidRPr="00607EC5" w:rsidRDefault="00607EC5" w:rsidP="00607EC5">
            <w:pPr>
              <w:spacing w:after="0" w:line="240" w:lineRule="auto"/>
              <w:jc w:val="center"/>
              <w:rPr>
                <w:rFonts w:ascii="Times New Roman" w:eastAsia="Times New Roman" w:hAnsi="Times New Roman" w:cs="Times New Roman"/>
                <w:sz w:val="20"/>
                <w:szCs w:val="20"/>
              </w:rPr>
            </w:pPr>
            <w:r w:rsidRPr="00607EC5">
              <w:rPr>
                <w:rFonts w:ascii="Times New Roman" w:eastAsia="Times New Roman" w:hAnsi="Times New Roman" w:cs="Times New Roman"/>
                <w:sz w:val="20"/>
                <w:szCs w:val="20"/>
              </w:rPr>
              <w:t>23</w:t>
            </w:r>
          </w:p>
        </w:tc>
        <w:tc>
          <w:tcPr>
            <w:tcW w:w="758" w:type="dxa"/>
            <w:tcBorders>
              <w:top w:val="nil"/>
              <w:left w:val="nil"/>
              <w:bottom w:val="single" w:sz="4" w:space="0" w:color="auto"/>
              <w:right w:val="single" w:sz="4" w:space="0" w:color="auto"/>
            </w:tcBorders>
            <w:shd w:val="clear" w:color="auto" w:fill="auto"/>
            <w:noWrap/>
            <w:vAlign w:val="center"/>
            <w:hideMark/>
          </w:tcPr>
          <w:p w:rsidR="00607EC5" w:rsidRPr="00607EC5" w:rsidRDefault="00607EC5" w:rsidP="00607EC5">
            <w:pPr>
              <w:spacing w:after="0" w:line="240" w:lineRule="auto"/>
              <w:jc w:val="center"/>
              <w:rPr>
                <w:rFonts w:ascii="Times New Roman" w:eastAsia="Times New Roman" w:hAnsi="Times New Roman" w:cs="Times New Roman"/>
                <w:sz w:val="20"/>
                <w:szCs w:val="20"/>
              </w:rPr>
            </w:pPr>
            <w:r w:rsidRPr="00607EC5">
              <w:rPr>
                <w:rFonts w:ascii="Times New Roman" w:eastAsia="Times New Roman" w:hAnsi="Times New Roman" w:cs="Times New Roman"/>
                <w:sz w:val="20"/>
                <w:szCs w:val="20"/>
              </w:rPr>
              <w:t>4</w:t>
            </w:r>
          </w:p>
        </w:tc>
        <w:tc>
          <w:tcPr>
            <w:tcW w:w="1259" w:type="dxa"/>
            <w:tcBorders>
              <w:top w:val="nil"/>
              <w:left w:val="nil"/>
              <w:bottom w:val="single" w:sz="4" w:space="0" w:color="auto"/>
              <w:right w:val="single" w:sz="4" w:space="0" w:color="auto"/>
            </w:tcBorders>
            <w:shd w:val="clear" w:color="000000" w:fill="FFFF99"/>
            <w:noWrap/>
            <w:vAlign w:val="center"/>
            <w:hideMark/>
          </w:tcPr>
          <w:p w:rsidR="00607EC5" w:rsidRPr="00607EC5" w:rsidRDefault="00607EC5" w:rsidP="00607EC5">
            <w:pPr>
              <w:spacing w:after="0" w:line="240" w:lineRule="auto"/>
              <w:jc w:val="center"/>
              <w:rPr>
                <w:rFonts w:ascii="Times New Roman" w:eastAsia="Times New Roman" w:hAnsi="Times New Roman" w:cs="Times New Roman"/>
                <w:b/>
                <w:bCs/>
                <w:sz w:val="20"/>
                <w:szCs w:val="20"/>
              </w:rPr>
            </w:pPr>
            <w:r w:rsidRPr="00607EC5">
              <w:rPr>
                <w:rFonts w:ascii="Times New Roman" w:eastAsia="Times New Roman" w:hAnsi="Times New Roman" w:cs="Times New Roman"/>
                <w:b/>
                <w:bCs/>
                <w:sz w:val="20"/>
                <w:szCs w:val="20"/>
              </w:rPr>
              <w:t>70</w:t>
            </w:r>
          </w:p>
        </w:tc>
        <w:tc>
          <w:tcPr>
            <w:tcW w:w="1335" w:type="dxa"/>
            <w:tcBorders>
              <w:top w:val="nil"/>
              <w:left w:val="nil"/>
              <w:bottom w:val="single" w:sz="4" w:space="0" w:color="auto"/>
              <w:right w:val="single" w:sz="4" w:space="0" w:color="auto"/>
            </w:tcBorders>
            <w:shd w:val="clear" w:color="auto" w:fill="auto"/>
            <w:noWrap/>
            <w:vAlign w:val="bottom"/>
            <w:hideMark/>
          </w:tcPr>
          <w:p w:rsidR="00607EC5" w:rsidRPr="00607EC5" w:rsidRDefault="00607EC5" w:rsidP="00607EC5">
            <w:pPr>
              <w:spacing w:after="0" w:line="240" w:lineRule="auto"/>
              <w:jc w:val="center"/>
              <w:rPr>
                <w:rFonts w:ascii="Times New Roman" w:eastAsia="Times New Roman" w:hAnsi="Times New Roman" w:cs="Times New Roman"/>
                <w:b/>
                <w:bCs/>
                <w:sz w:val="20"/>
                <w:szCs w:val="20"/>
              </w:rPr>
            </w:pPr>
            <w:r w:rsidRPr="00607EC5">
              <w:rPr>
                <w:rFonts w:ascii="Times New Roman" w:eastAsia="Times New Roman" w:hAnsi="Times New Roman" w:cs="Times New Roman"/>
                <w:b/>
                <w:bCs/>
                <w:sz w:val="20"/>
                <w:szCs w:val="20"/>
              </w:rPr>
              <w:t> </w:t>
            </w:r>
          </w:p>
        </w:tc>
      </w:tr>
      <w:tr w:rsidR="00607EC5" w:rsidRPr="00607EC5" w:rsidTr="00607EC5">
        <w:trPr>
          <w:trHeight w:val="264"/>
        </w:trPr>
        <w:tc>
          <w:tcPr>
            <w:tcW w:w="558" w:type="dxa"/>
            <w:tcBorders>
              <w:top w:val="nil"/>
              <w:left w:val="single" w:sz="4" w:space="0" w:color="auto"/>
              <w:bottom w:val="single" w:sz="4" w:space="0" w:color="auto"/>
              <w:right w:val="nil"/>
            </w:tcBorders>
            <w:shd w:val="clear" w:color="000000" w:fill="FFFF99"/>
            <w:vAlign w:val="center"/>
            <w:hideMark/>
          </w:tcPr>
          <w:p w:rsidR="00607EC5" w:rsidRPr="00607EC5" w:rsidRDefault="00607EC5" w:rsidP="00607EC5">
            <w:pPr>
              <w:spacing w:after="0" w:line="240" w:lineRule="auto"/>
              <w:jc w:val="both"/>
              <w:rPr>
                <w:rFonts w:ascii="Times New Roman" w:eastAsia="Times New Roman" w:hAnsi="Times New Roman" w:cs="Times New Roman"/>
                <w:b/>
                <w:bCs/>
                <w:sz w:val="20"/>
                <w:szCs w:val="20"/>
              </w:rPr>
            </w:pPr>
            <w:r w:rsidRPr="00607EC5">
              <w:rPr>
                <w:rFonts w:ascii="Times New Roman" w:eastAsia="Times New Roman" w:hAnsi="Times New Roman" w:cs="Times New Roman"/>
                <w:b/>
                <w:bCs/>
                <w:sz w:val="20"/>
                <w:szCs w:val="20"/>
              </w:rPr>
              <w:t>4.</w:t>
            </w:r>
          </w:p>
        </w:tc>
        <w:tc>
          <w:tcPr>
            <w:tcW w:w="2548" w:type="dxa"/>
            <w:tcBorders>
              <w:top w:val="nil"/>
              <w:left w:val="single" w:sz="4" w:space="0" w:color="auto"/>
              <w:bottom w:val="single" w:sz="4" w:space="0" w:color="auto"/>
              <w:right w:val="single" w:sz="4" w:space="0" w:color="auto"/>
            </w:tcBorders>
            <w:shd w:val="clear" w:color="000000" w:fill="FFFF99"/>
            <w:vAlign w:val="center"/>
            <w:hideMark/>
          </w:tcPr>
          <w:p w:rsidR="00607EC5" w:rsidRPr="00607EC5" w:rsidRDefault="00607EC5" w:rsidP="00607EC5">
            <w:pPr>
              <w:spacing w:after="0" w:line="240" w:lineRule="auto"/>
              <w:jc w:val="both"/>
              <w:rPr>
                <w:rFonts w:ascii="Times New Roman" w:eastAsia="Times New Roman" w:hAnsi="Times New Roman" w:cs="Times New Roman"/>
                <w:b/>
                <w:bCs/>
                <w:sz w:val="20"/>
                <w:szCs w:val="20"/>
              </w:rPr>
            </w:pPr>
            <w:r w:rsidRPr="00607EC5">
              <w:rPr>
                <w:rFonts w:ascii="Times New Roman" w:eastAsia="Times New Roman" w:hAnsi="Times New Roman" w:cs="Times New Roman"/>
                <w:b/>
                <w:bCs/>
                <w:sz w:val="20"/>
                <w:szCs w:val="20"/>
              </w:rPr>
              <w:t>По возрасту учащихся</w:t>
            </w:r>
          </w:p>
        </w:tc>
        <w:tc>
          <w:tcPr>
            <w:tcW w:w="757" w:type="dxa"/>
            <w:tcBorders>
              <w:top w:val="nil"/>
              <w:left w:val="nil"/>
              <w:bottom w:val="single" w:sz="4" w:space="0" w:color="auto"/>
              <w:right w:val="single" w:sz="4" w:space="0" w:color="auto"/>
            </w:tcBorders>
            <w:shd w:val="clear" w:color="000000" w:fill="FFFF99"/>
            <w:noWrap/>
            <w:vAlign w:val="center"/>
            <w:hideMark/>
          </w:tcPr>
          <w:p w:rsidR="00607EC5" w:rsidRPr="00607EC5" w:rsidRDefault="00607EC5" w:rsidP="00607EC5">
            <w:pPr>
              <w:spacing w:after="0" w:line="240" w:lineRule="auto"/>
              <w:jc w:val="center"/>
              <w:rPr>
                <w:rFonts w:ascii="Times New Roman" w:eastAsia="Times New Roman" w:hAnsi="Times New Roman" w:cs="Times New Roman"/>
                <w:sz w:val="20"/>
                <w:szCs w:val="20"/>
              </w:rPr>
            </w:pPr>
            <w:r w:rsidRPr="00607EC5">
              <w:rPr>
                <w:rFonts w:ascii="Times New Roman" w:eastAsia="Times New Roman" w:hAnsi="Times New Roman" w:cs="Times New Roman"/>
                <w:sz w:val="20"/>
                <w:szCs w:val="20"/>
              </w:rPr>
              <w:t> </w:t>
            </w:r>
          </w:p>
        </w:tc>
        <w:tc>
          <w:tcPr>
            <w:tcW w:w="757" w:type="dxa"/>
            <w:tcBorders>
              <w:top w:val="nil"/>
              <w:left w:val="nil"/>
              <w:bottom w:val="single" w:sz="4" w:space="0" w:color="auto"/>
              <w:right w:val="single" w:sz="4" w:space="0" w:color="auto"/>
            </w:tcBorders>
            <w:shd w:val="clear" w:color="000000" w:fill="FFFF99"/>
            <w:noWrap/>
            <w:vAlign w:val="center"/>
            <w:hideMark/>
          </w:tcPr>
          <w:p w:rsidR="00607EC5" w:rsidRPr="00607EC5" w:rsidRDefault="00607EC5" w:rsidP="00607EC5">
            <w:pPr>
              <w:spacing w:after="0" w:line="240" w:lineRule="auto"/>
              <w:jc w:val="center"/>
              <w:rPr>
                <w:rFonts w:ascii="Times New Roman" w:eastAsia="Times New Roman" w:hAnsi="Times New Roman" w:cs="Times New Roman"/>
                <w:sz w:val="20"/>
                <w:szCs w:val="20"/>
              </w:rPr>
            </w:pPr>
            <w:r w:rsidRPr="00607EC5">
              <w:rPr>
                <w:rFonts w:ascii="Times New Roman" w:eastAsia="Times New Roman" w:hAnsi="Times New Roman" w:cs="Times New Roman"/>
                <w:sz w:val="20"/>
                <w:szCs w:val="20"/>
              </w:rPr>
              <w:t> </w:t>
            </w:r>
          </w:p>
        </w:tc>
        <w:tc>
          <w:tcPr>
            <w:tcW w:w="757" w:type="dxa"/>
            <w:tcBorders>
              <w:top w:val="nil"/>
              <w:left w:val="nil"/>
              <w:bottom w:val="single" w:sz="4" w:space="0" w:color="auto"/>
              <w:right w:val="single" w:sz="4" w:space="0" w:color="auto"/>
            </w:tcBorders>
            <w:shd w:val="clear" w:color="000000" w:fill="FFFF99"/>
            <w:noWrap/>
            <w:vAlign w:val="center"/>
            <w:hideMark/>
          </w:tcPr>
          <w:p w:rsidR="00607EC5" w:rsidRPr="00607EC5" w:rsidRDefault="00607EC5" w:rsidP="00607EC5">
            <w:pPr>
              <w:spacing w:after="0" w:line="240" w:lineRule="auto"/>
              <w:jc w:val="center"/>
              <w:rPr>
                <w:rFonts w:ascii="Times New Roman" w:eastAsia="Times New Roman" w:hAnsi="Times New Roman" w:cs="Times New Roman"/>
                <w:sz w:val="20"/>
                <w:szCs w:val="20"/>
              </w:rPr>
            </w:pPr>
            <w:r w:rsidRPr="00607EC5">
              <w:rPr>
                <w:rFonts w:ascii="Times New Roman" w:eastAsia="Times New Roman" w:hAnsi="Times New Roman" w:cs="Times New Roman"/>
                <w:sz w:val="20"/>
                <w:szCs w:val="20"/>
              </w:rPr>
              <w:t> </w:t>
            </w:r>
          </w:p>
        </w:tc>
        <w:tc>
          <w:tcPr>
            <w:tcW w:w="757" w:type="dxa"/>
            <w:tcBorders>
              <w:top w:val="nil"/>
              <w:left w:val="nil"/>
              <w:bottom w:val="single" w:sz="4" w:space="0" w:color="auto"/>
              <w:right w:val="single" w:sz="4" w:space="0" w:color="auto"/>
            </w:tcBorders>
            <w:shd w:val="clear" w:color="000000" w:fill="FFFF99"/>
            <w:noWrap/>
            <w:vAlign w:val="center"/>
            <w:hideMark/>
          </w:tcPr>
          <w:p w:rsidR="00607EC5" w:rsidRPr="00607EC5" w:rsidRDefault="00607EC5" w:rsidP="00607EC5">
            <w:pPr>
              <w:spacing w:after="0" w:line="240" w:lineRule="auto"/>
              <w:jc w:val="center"/>
              <w:rPr>
                <w:rFonts w:ascii="Times New Roman" w:eastAsia="Times New Roman" w:hAnsi="Times New Roman" w:cs="Times New Roman"/>
                <w:sz w:val="20"/>
                <w:szCs w:val="20"/>
              </w:rPr>
            </w:pPr>
            <w:r w:rsidRPr="00607EC5">
              <w:rPr>
                <w:rFonts w:ascii="Times New Roman" w:eastAsia="Times New Roman" w:hAnsi="Times New Roman" w:cs="Times New Roman"/>
                <w:sz w:val="20"/>
                <w:szCs w:val="20"/>
              </w:rPr>
              <w:t> </w:t>
            </w:r>
          </w:p>
        </w:tc>
        <w:tc>
          <w:tcPr>
            <w:tcW w:w="757" w:type="dxa"/>
            <w:tcBorders>
              <w:top w:val="nil"/>
              <w:left w:val="nil"/>
              <w:bottom w:val="single" w:sz="4" w:space="0" w:color="auto"/>
              <w:right w:val="single" w:sz="4" w:space="0" w:color="auto"/>
            </w:tcBorders>
            <w:shd w:val="clear" w:color="000000" w:fill="FFFF99"/>
            <w:noWrap/>
            <w:vAlign w:val="center"/>
            <w:hideMark/>
          </w:tcPr>
          <w:p w:rsidR="00607EC5" w:rsidRPr="00607EC5" w:rsidRDefault="00607EC5" w:rsidP="00607EC5">
            <w:pPr>
              <w:spacing w:after="0" w:line="240" w:lineRule="auto"/>
              <w:jc w:val="center"/>
              <w:rPr>
                <w:rFonts w:ascii="Times New Roman" w:eastAsia="Times New Roman" w:hAnsi="Times New Roman" w:cs="Times New Roman"/>
                <w:sz w:val="20"/>
                <w:szCs w:val="20"/>
              </w:rPr>
            </w:pPr>
            <w:r w:rsidRPr="00607EC5">
              <w:rPr>
                <w:rFonts w:ascii="Times New Roman" w:eastAsia="Times New Roman" w:hAnsi="Times New Roman" w:cs="Times New Roman"/>
                <w:sz w:val="20"/>
                <w:szCs w:val="20"/>
              </w:rPr>
              <w:t> </w:t>
            </w:r>
          </w:p>
        </w:tc>
        <w:tc>
          <w:tcPr>
            <w:tcW w:w="758" w:type="dxa"/>
            <w:tcBorders>
              <w:top w:val="nil"/>
              <w:left w:val="nil"/>
              <w:bottom w:val="single" w:sz="4" w:space="0" w:color="auto"/>
              <w:right w:val="single" w:sz="4" w:space="0" w:color="auto"/>
            </w:tcBorders>
            <w:shd w:val="clear" w:color="000000" w:fill="FFFF99"/>
            <w:noWrap/>
            <w:vAlign w:val="center"/>
            <w:hideMark/>
          </w:tcPr>
          <w:p w:rsidR="00607EC5" w:rsidRPr="00607EC5" w:rsidRDefault="00607EC5" w:rsidP="00607EC5">
            <w:pPr>
              <w:spacing w:after="0" w:line="240" w:lineRule="auto"/>
              <w:jc w:val="center"/>
              <w:rPr>
                <w:rFonts w:ascii="Times New Roman" w:eastAsia="Times New Roman" w:hAnsi="Times New Roman" w:cs="Times New Roman"/>
                <w:sz w:val="20"/>
                <w:szCs w:val="20"/>
              </w:rPr>
            </w:pPr>
            <w:r w:rsidRPr="00607EC5">
              <w:rPr>
                <w:rFonts w:ascii="Times New Roman" w:eastAsia="Times New Roman" w:hAnsi="Times New Roman" w:cs="Times New Roman"/>
                <w:sz w:val="20"/>
                <w:szCs w:val="20"/>
              </w:rPr>
              <w:t> </w:t>
            </w:r>
          </w:p>
        </w:tc>
        <w:tc>
          <w:tcPr>
            <w:tcW w:w="1259" w:type="dxa"/>
            <w:tcBorders>
              <w:top w:val="nil"/>
              <w:left w:val="nil"/>
              <w:bottom w:val="single" w:sz="4" w:space="0" w:color="auto"/>
              <w:right w:val="single" w:sz="4" w:space="0" w:color="auto"/>
            </w:tcBorders>
            <w:shd w:val="clear" w:color="000000" w:fill="FFFF99"/>
            <w:noWrap/>
            <w:vAlign w:val="center"/>
            <w:hideMark/>
          </w:tcPr>
          <w:p w:rsidR="00607EC5" w:rsidRPr="00607EC5" w:rsidRDefault="00607EC5" w:rsidP="00607EC5">
            <w:pPr>
              <w:spacing w:after="0" w:line="240" w:lineRule="auto"/>
              <w:jc w:val="center"/>
              <w:rPr>
                <w:rFonts w:ascii="Times New Roman" w:eastAsia="Times New Roman" w:hAnsi="Times New Roman" w:cs="Times New Roman"/>
                <w:b/>
                <w:bCs/>
                <w:sz w:val="20"/>
                <w:szCs w:val="20"/>
              </w:rPr>
            </w:pPr>
            <w:r w:rsidRPr="00607EC5">
              <w:rPr>
                <w:rFonts w:ascii="Times New Roman" w:eastAsia="Times New Roman" w:hAnsi="Times New Roman" w:cs="Times New Roman"/>
                <w:b/>
                <w:bCs/>
                <w:sz w:val="20"/>
                <w:szCs w:val="20"/>
              </w:rPr>
              <w:t> </w:t>
            </w:r>
          </w:p>
        </w:tc>
        <w:tc>
          <w:tcPr>
            <w:tcW w:w="1335" w:type="dxa"/>
            <w:tcBorders>
              <w:top w:val="nil"/>
              <w:left w:val="nil"/>
              <w:bottom w:val="single" w:sz="4" w:space="0" w:color="auto"/>
              <w:right w:val="single" w:sz="4" w:space="0" w:color="auto"/>
            </w:tcBorders>
            <w:shd w:val="clear" w:color="auto" w:fill="auto"/>
            <w:noWrap/>
            <w:vAlign w:val="bottom"/>
            <w:hideMark/>
          </w:tcPr>
          <w:p w:rsidR="00607EC5" w:rsidRPr="00607EC5" w:rsidRDefault="00607EC5" w:rsidP="00607EC5">
            <w:pPr>
              <w:spacing w:after="0" w:line="240" w:lineRule="auto"/>
              <w:jc w:val="center"/>
              <w:rPr>
                <w:rFonts w:ascii="Times New Roman" w:eastAsia="Times New Roman" w:hAnsi="Times New Roman" w:cs="Times New Roman"/>
                <w:b/>
                <w:bCs/>
                <w:sz w:val="20"/>
                <w:szCs w:val="20"/>
              </w:rPr>
            </w:pPr>
            <w:r w:rsidRPr="00607EC5">
              <w:rPr>
                <w:rFonts w:ascii="Times New Roman" w:eastAsia="Times New Roman" w:hAnsi="Times New Roman" w:cs="Times New Roman"/>
                <w:b/>
                <w:bCs/>
                <w:sz w:val="20"/>
                <w:szCs w:val="20"/>
              </w:rPr>
              <w:t> </w:t>
            </w:r>
          </w:p>
        </w:tc>
      </w:tr>
      <w:tr w:rsidR="00607EC5" w:rsidRPr="00607EC5" w:rsidTr="00607EC5">
        <w:trPr>
          <w:trHeight w:val="264"/>
        </w:trPr>
        <w:tc>
          <w:tcPr>
            <w:tcW w:w="558" w:type="dxa"/>
            <w:tcBorders>
              <w:top w:val="nil"/>
              <w:left w:val="single" w:sz="4" w:space="0" w:color="auto"/>
              <w:bottom w:val="single" w:sz="4" w:space="0" w:color="auto"/>
              <w:right w:val="single" w:sz="4" w:space="0" w:color="auto"/>
            </w:tcBorders>
            <w:shd w:val="clear" w:color="auto" w:fill="auto"/>
            <w:vAlign w:val="center"/>
            <w:hideMark/>
          </w:tcPr>
          <w:p w:rsidR="00607EC5" w:rsidRPr="00607EC5" w:rsidRDefault="00607EC5" w:rsidP="00607EC5">
            <w:pPr>
              <w:spacing w:after="0" w:line="240" w:lineRule="auto"/>
              <w:jc w:val="both"/>
              <w:rPr>
                <w:rFonts w:ascii="Times New Roman" w:eastAsia="Times New Roman" w:hAnsi="Times New Roman" w:cs="Times New Roman"/>
                <w:b/>
                <w:bCs/>
                <w:sz w:val="20"/>
                <w:szCs w:val="20"/>
              </w:rPr>
            </w:pPr>
            <w:r w:rsidRPr="00607EC5">
              <w:rPr>
                <w:rFonts w:ascii="Times New Roman" w:eastAsia="Times New Roman" w:hAnsi="Times New Roman" w:cs="Times New Roman"/>
                <w:b/>
                <w:bCs/>
                <w:sz w:val="20"/>
                <w:szCs w:val="20"/>
              </w:rPr>
              <w:t>4.1.</w:t>
            </w:r>
          </w:p>
        </w:tc>
        <w:tc>
          <w:tcPr>
            <w:tcW w:w="2548" w:type="dxa"/>
            <w:tcBorders>
              <w:top w:val="nil"/>
              <w:left w:val="nil"/>
              <w:bottom w:val="single" w:sz="4" w:space="0" w:color="auto"/>
              <w:right w:val="single" w:sz="4" w:space="0" w:color="auto"/>
            </w:tcBorders>
            <w:shd w:val="clear" w:color="auto" w:fill="auto"/>
            <w:vAlign w:val="center"/>
            <w:hideMark/>
          </w:tcPr>
          <w:p w:rsidR="00607EC5" w:rsidRPr="00607EC5" w:rsidRDefault="00607EC5" w:rsidP="00607EC5">
            <w:pPr>
              <w:spacing w:after="0" w:line="240" w:lineRule="auto"/>
              <w:jc w:val="both"/>
              <w:rPr>
                <w:rFonts w:ascii="Times New Roman" w:eastAsia="Times New Roman" w:hAnsi="Times New Roman" w:cs="Times New Roman"/>
                <w:sz w:val="20"/>
                <w:szCs w:val="20"/>
              </w:rPr>
            </w:pPr>
            <w:r w:rsidRPr="00607EC5">
              <w:rPr>
                <w:rFonts w:ascii="Times New Roman" w:eastAsia="Times New Roman" w:hAnsi="Times New Roman" w:cs="Times New Roman"/>
                <w:sz w:val="20"/>
                <w:szCs w:val="20"/>
              </w:rPr>
              <w:t>Дошкольного</w:t>
            </w:r>
          </w:p>
        </w:tc>
        <w:tc>
          <w:tcPr>
            <w:tcW w:w="757" w:type="dxa"/>
            <w:tcBorders>
              <w:top w:val="nil"/>
              <w:left w:val="nil"/>
              <w:bottom w:val="single" w:sz="4" w:space="0" w:color="auto"/>
              <w:right w:val="single" w:sz="4" w:space="0" w:color="auto"/>
            </w:tcBorders>
            <w:shd w:val="clear" w:color="auto" w:fill="auto"/>
            <w:noWrap/>
            <w:vAlign w:val="center"/>
            <w:hideMark/>
          </w:tcPr>
          <w:p w:rsidR="00607EC5" w:rsidRPr="00607EC5" w:rsidRDefault="00607EC5" w:rsidP="00607EC5">
            <w:pPr>
              <w:spacing w:after="0" w:line="240" w:lineRule="auto"/>
              <w:jc w:val="center"/>
              <w:rPr>
                <w:rFonts w:ascii="Times New Roman" w:eastAsia="Times New Roman" w:hAnsi="Times New Roman" w:cs="Times New Roman"/>
                <w:sz w:val="20"/>
                <w:szCs w:val="20"/>
              </w:rPr>
            </w:pPr>
            <w:r w:rsidRPr="00607EC5">
              <w:rPr>
                <w:rFonts w:ascii="Times New Roman" w:eastAsia="Times New Roman" w:hAnsi="Times New Roman" w:cs="Times New Roman"/>
                <w:sz w:val="20"/>
                <w:szCs w:val="20"/>
              </w:rPr>
              <w:t>1</w:t>
            </w:r>
          </w:p>
        </w:tc>
        <w:tc>
          <w:tcPr>
            <w:tcW w:w="757" w:type="dxa"/>
            <w:tcBorders>
              <w:top w:val="nil"/>
              <w:left w:val="nil"/>
              <w:bottom w:val="single" w:sz="4" w:space="0" w:color="auto"/>
              <w:right w:val="single" w:sz="4" w:space="0" w:color="auto"/>
            </w:tcBorders>
            <w:shd w:val="clear" w:color="auto" w:fill="auto"/>
            <w:noWrap/>
            <w:vAlign w:val="center"/>
            <w:hideMark/>
          </w:tcPr>
          <w:p w:rsidR="00607EC5" w:rsidRPr="00607EC5" w:rsidRDefault="00607EC5" w:rsidP="00607EC5">
            <w:pPr>
              <w:spacing w:after="0" w:line="240" w:lineRule="auto"/>
              <w:jc w:val="center"/>
              <w:rPr>
                <w:rFonts w:ascii="Times New Roman" w:eastAsia="Times New Roman" w:hAnsi="Times New Roman" w:cs="Times New Roman"/>
                <w:sz w:val="20"/>
                <w:szCs w:val="20"/>
              </w:rPr>
            </w:pPr>
            <w:r w:rsidRPr="00607EC5">
              <w:rPr>
                <w:rFonts w:ascii="Times New Roman" w:eastAsia="Times New Roman" w:hAnsi="Times New Roman" w:cs="Times New Roman"/>
                <w:sz w:val="20"/>
                <w:szCs w:val="20"/>
              </w:rPr>
              <w:t>0</w:t>
            </w:r>
          </w:p>
        </w:tc>
        <w:tc>
          <w:tcPr>
            <w:tcW w:w="757" w:type="dxa"/>
            <w:tcBorders>
              <w:top w:val="nil"/>
              <w:left w:val="nil"/>
              <w:bottom w:val="single" w:sz="4" w:space="0" w:color="auto"/>
              <w:right w:val="single" w:sz="4" w:space="0" w:color="auto"/>
            </w:tcBorders>
            <w:shd w:val="clear" w:color="auto" w:fill="auto"/>
            <w:noWrap/>
            <w:vAlign w:val="center"/>
            <w:hideMark/>
          </w:tcPr>
          <w:p w:rsidR="00607EC5" w:rsidRPr="00607EC5" w:rsidRDefault="00607EC5" w:rsidP="00607EC5">
            <w:pPr>
              <w:spacing w:after="0" w:line="240" w:lineRule="auto"/>
              <w:jc w:val="center"/>
              <w:rPr>
                <w:rFonts w:ascii="Times New Roman" w:eastAsia="Times New Roman" w:hAnsi="Times New Roman" w:cs="Times New Roman"/>
                <w:sz w:val="20"/>
                <w:szCs w:val="20"/>
              </w:rPr>
            </w:pPr>
            <w:r w:rsidRPr="00607EC5">
              <w:rPr>
                <w:rFonts w:ascii="Times New Roman" w:eastAsia="Times New Roman" w:hAnsi="Times New Roman" w:cs="Times New Roman"/>
                <w:sz w:val="20"/>
                <w:szCs w:val="20"/>
              </w:rPr>
              <w:t>2</w:t>
            </w:r>
          </w:p>
        </w:tc>
        <w:tc>
          <w:tcPr>
            <w:tcW w:w="757" w:type="dxa"/>
            <w:tcBorders>
              <w:top w:val="nil"/>
              <w:left w:val="nil"/>
              <w:bottom w:val="single" w:sz="4" w:space="0" w:color="auto"/>
              <w:right w:val="single" w:sz="4" w:space="0" w:color="auto"/>
            </w:tcBorders>
            <w:shd w:val="clear" w:color="auto" w:fill="auto"/>
            <w:noWrap/>
            <w:vAlign w:val="center"/>
            <w:hideMark/>
          </w:tcPr>
          <w:p w:rsidR="00607EC5" w:rsidRPr="00607EC5" w:rsidRDefault="00607EC5" w:rsidP="00607EC5">
            <w:pPr>
              <w:spacing w:after="0" w:line="240" w:lineRule="auto"/>
              <w:jc w:val="center"/>
              <w:rPr>
                <w:rFonts w:ascii="Times New Roman" w:eastAsia="Times New Roman" w:hAnsi="Times New Roman" w:cs="Times New Roman"/>
                <w:sz w:val="20"/>
                <w:szCs w:val="20"/>
              </w:rPr>
            </w:pPr>
            <w:r w:rsidRPr="00607EC5">
              <w:rPr>
                <w:rFonts w:ascii="Times New Roman" w:eastAsia="Times New Roman" w:hAnsi="Times New Roman" w:cs="Times New Roman"/>
                <w:sz w:val="20"/>
                <w:szCs w:val="20"/>
              </w:rPr>
              <w:t>0</w:t>
            </w:r>
          </w:p>
        </w:tc>
        <w:tc>
          <w:tcPr>
            <w:tcW w:w="757" w:type="dxa"/>
            <w:tcBorders>
              <w:top w:val="nil"/>
              <w:left w:val="nil"/>
              <w:bottom w:val="single" w:sz="4" w:space="0" w:color="auto"/>
              <w:right w:val="single" w:sz="4" w:space="0" w:color="auto"/>
            </w:tcBorders>
            <w:shd w:val="clear" w:color="auto" w:fill="auto"/>
            <w:noWrap/>
            <w:vAlign w:val="center"/>
            <w:hideMark/>
          </w:tcPr>
          <w:p w:rsidR="00607EC5" w:rsidRPr="00607EC5" w:rsidRDefault="00607EC5" w:rsidP="00607EC5">
            <w:pPr>
              <w:spacing w:after="0" w:line="240" w:lineRule="auto"/>
              <w:jc w:val="center"/>
              <w:rPr>
                <w:rFonts w:ascii="Times New Roman" w:eastAsia="Times New Roman" w:hAnsi="Times New Roman" w:cs="Times New Roman"/>
                <w:sz w:val="20"/>
                <w:szCs w:val="20"/>
              </w:rPr>
            </w:pPr>
            <w:r w:rsidRPr="00607EC5">
              <w:rPr>
                <w:rFonts w:ascii="Times New Roman" w:eastAsia="Times New Roman" w:hAnsi="Times New Roman" w:cs="Times New Roman"/>
                <w:sz w:val="20"/>
                <w:szCs w:val="20"/>
              </w:rPr>
              <w:t>3</w:t>
            </w:r>
          </w:p>
        </w:tc>
        <w:tc>
          <w:tcPr>
            <w:tcW w:w="758" w:type="dxa"/>
            <w:tcBorders>
              <w:top w:val="nil"/>
              <w:left w:val="nil"/>
              <w:bottom w:val="single" w:sz="4" w:space="0" w:color="auto"/>
              <w:right w:val="single" w:sz="4" w:space="0" w:color="auto"/>
            </w:tcBorders>
            <w:shd w:val="clear" w:color="auto" w:fill="auto"/>
            <w:noWrap/>
            <w:vAlign w:val="center"/>
            <w:hideMark/>
          </w:tcPr>
          <w:p w:rsidR="00607EC5" w:rsidRPr="00607EC5" w:rsidRDefault="00607EC5" w:rsidP="00607EC5">
            <w:pPr>
              <w:spacing w:after="0" w:line="240" w:lineRule="auto"/>
              <w:jc w:val="center"/>
              <w:rPr>
                <w:rFonts w:ascii="Times New Roman" w:eastAsia="Times New Roman" w:hAnsi="Times New Roman" w:cs="Times New Roman"/>
                <w:sz w:val="20"/>
                <w:szCs w:val="20"/>
              </w:rPr>
            </w:pPr>
            <w:r w:rsidRPr="00607EC5">
              <w:rPr>
                <w:rFonts w:ascii="Times New Roman" w:eastAsia="Times New Roman" w:hAnsi="Times New Roman" w:cs="Times New Roman"/>
                <w:sz w:val="20"/>
                <w:szCs w:val="20"/>
              </w:rPr>
              <w:t>0</w:t>
            </w:r>
          </w:p>
        </w:tc>
        <w:tc>
          <w:tcPr>
            <w:tcW w:w="1259" w:type="dxa"/>
            <w:tcBorders>
              <w:top w:val="nil"/>
              <w:left w:val="nil"/>
              <w:bottom w:val="single" w:sz="4" w:space="0" w:color="auto"/>
              <w:right w:val="single" w:sz="4" w:space="0" w:color="auto"/>
            </w:tcBorders>
            <w:shd w:val="clear" w:color="000000" w:fill="FFFF99"/>
            <w:noWrap/>
            <w:vAlign w:val="center"/>
            <w:hideMark/>
          </w:tcPr>
          <w:p w:rsidR="00607EC5" w:rsidRPr="00607EC5" w:rsidRDefault="00607EC5" w:rsidP="00607EC5">
            <w:pPr>
              <w:spacing w:after="0" w:line="240" w:lineRule="auto"/>
              <w:jc w:val="center"/>
              <w:rPr>
                <w:rFonts w:ascii="Times New Roman" w:eastAsia="Times New Roman" w:hAnsi="Times New Roman" w:cs="Times New Roman"/>
                <w:b/>
                <w:bCs/>
                <w:sz w:val="20"/>
                <w:szCs w:val="20"/>
              </w:rPr>
            </w:pPr>
            <w:r w:rsidRPr="00607EC5">
              <w:rPr>
                <w:rFonts w:ascii="Times New Roman" w:eastAsia="Times New Roman" w:hAnsi="Times New Roman" w:cs="Times New Roman"/>
                <w:b/>
                <w:bCs/>
                <w:sz w:val="20"/>
                <w:szCs w:val="20"/>
              </w:rPr>
              <w:t>6</w:t>
            </w:r>
          </w:p>
        </w:tc>
        <w:tc>
          <w:tcPr>
            <w:tcW w:w="1335" w:type="dxa"/>
            <w:tcBorders>
              <w:top w:val="nil"/>
              <w:left w:val="nil"/>
              <w:bottom w:val="single" w:sz="4" w:space="0" w:color="auto"/>
              <w:right w:val="single" w:sz="4" w:space="0" w:color="auto"/>
            </w:tcBorders>
            <w:shd w:val="clear" w:color="auto" w:fill="auto"/>
            <w:noWrap/>
            <w:vAlign w:val="bottom"/>
            <w:hideMark/>
          </w:tcPr>
          <w:p w:rsidR="00607EC5" w:rsidRPr="00607EC5" w:rsidRDefault="00607EC5" w:rsidP="00607EC5">
            <w:pPr>
              <w:spacing w:after="0" w:line="240" w:lineRule="auto"/>
              <w:jc w:val="center"/>
              <w:rPr>
                <w:rFonts w:ascii="Times New Roman" w:eastAsia="Times New Roman" w:hAnsi="Times New Roman" w:cs="Times New Roman"/>
                <w:b/>
                <w:bCs/>
                <w:sz w:val="20"/>
                <w:szCs w:val="20"/>
              </w:rPr>
            </w:pPr>
            <w:r w:rsidRPr="00607EC5">
              <w:rPr>
                <w:rFonts w:ascii="Times New Roman" w:eastAsia="Times New Roman" w:hAnsi="Times New Roman" w:cs="Times New Roman"/>
                <w:b/>
                <w:bCs/>
                <w:sz w:val="20"/>
                <w:szCs w:val="20"/>
              </w:rPr>
              <w:t>9%</w:t>
            </w:r>
          </w:p>
        </w:tc>
      </w:tr>
      <w:tr w:rsidR="00607EC5" w:rsidRPr="00607EC5" w:rsidTr="00607EC5">
        <w:trPr>
          <w:trHeight w:val="264"/>
        </w:trPr>
        <w:tc>
          <w:tcPr>
            <w:tcW w:w="558" w:type="dxa"/>
            <w:tcBorders>
              <w:top w:val="nil"/>
              <w:left w:val="single" w:sz="4" w:space="0" w:color="auto"/>
              <w:bottom w:val="single" w:sz="4" w:space="0" w:color="auto"/>
              <w:right w:val="single" w:sz="4" w:space="0" w:color="auto"/>
            </w:tcBorders>
            <w:shd w:val="clear" w:color="auto" w:fill="auto"/>
            <w:vAlign w:val="center"/>
            <w:hideMark/>
          </w:tcPr>
          <w:p w:rsidR="00607EC5" w:rsidRPr="00607EC5" w:rsidRDefault="00607EC5" w:rsidP="00607EC5">
            <w:pPr>
              <w:spacing w:after="0" w:line="240" w:lineRule="auto"/>
              <w:jc w:val="both"/>
              <w:rPr>
                <w:rFonts w:ascii="Times New Roman" w:eastAsia="Times New Roman" w:hAnsi="Times New Roman" w:cs="Times New Roman"/>
                <w:b/>
                <w:bCs/>
                <w:sz w:val="20"/>
                <w:szCs w:val="20"/>
              </w:rPr>
            </w:pPr>
            <w:r w:rsidRPr="00607EC5">
              <w:rPr>
                <w:rFonts w:ascii="Times New Roman" w:eastAsia="Times New Roman" w:hAnsi="Times New Roman" w:cs="Times New Roman"/>
                <w:b/>
                <w:bCs/>
                <w:sz w:val="20"/>
                <w:szCs w:val="20"/>
              </w:rPr>
              <w:t>4.2.</w:t>
            </w:r>
          </w:p>
        </w:tc>
        <w:tc>
          <w:tcPr>
            <w:tcW w:w="2548" w:type="dxa"/>
            <w:tcBorders>
              <w:top w:val="nil"/>
              <w:left w:val="nil"/>
              <w:bottom w:val="single" w:sz="4" w:space="0" w:color="auto"/>
              <w:right w:val="single" w:sz="4" w:space="0" w:color="auto"/>
            </w:tcBorders>
            <w:shd w:val="clear" w:color="auto" w:fill="auto"/>
            <w:vAlign w:val="center"/>
            <w:hideMark/>
          </w:tcPr>
          <w:p w:rsidR="00607EC5" w:rsidRPr="00607EC5" w:rsidRDefault="00607EC5" w:rsidP="00607EC5">
            <w:pPr>
              <w:spacing w:after="0" w:line="240" w:lineRule="auto"/>
              <w:jc w:val="both"/>
              <w:rPr>
                <w:rFonts w:ascii="Times New Roman" w:eastAsia="Times New Roman" w:hAnsi="Times New Roman" w:cs="Times New Roman"/>
                <w:sz w:val="20"/>
                <w:szCs w:val="20"/>
              </w:rPr>
            </w:pPr>
            <w:r w:rsidRPr="00607EC5">
              <w:rPr>
                <w:rFonts w:ascii="Times New Roman" w:eastAsia="Times New Roman" w:hAnsi="Times New Roman" w:cs="Times New Roman"/>
                <w:sz w:val="20"/>
                <w:szCs w:val="20"/>
              </w:rPr>
              <w:t>Начального</w:t>
            </w:r>
          </w:p>
        </w:tc>
        <w:tc>
          <w:tcPr>
            <w:tcW w:w="757" w:type="dxa"/>
            <w:tcBorders>
              <w:top w:val="nil"/>
              <w:left w:val="nil"/>
              <w:bottom w:val="single" w:sz="4" w:space="0" w:color="auto"/>
              <w:right w:val="single" w:sz="4" w:space="0" w:color="auto"/>
            </w:tcBorders>
            <w:shd w:val="clear" w:color="auto" w:fill="auto"/>
            <w:noWrap/>
            <w:vAlign w:val="center"/>
            <w:hideMark/>
          </w:tcPr>
          <w:p w:rsidR="00607EC5" w:rsidRPr="00607EC5" w:rsidRDefault="00607EC5" w:rsidP="00607EC5">
            <w:pPr>
              <w:spacing w:after="0" w:line="240" w:lineRule="auto"/>
              <w:jc w:val="center"/>
              <w:rPr>
                <w:rFonts w:ascii="Times New Roman" w:eastAsia="Times New Roman" w:hAnsi="Times New Roman" w:cs="Times New Roman"/>
                <w:sz w:val="20"/>
                <w:szCs w:val="20"/>
              </w:rPr>
            </w:pPr>
            <w:r w:rsidRPr="00607EC5">
              <w:rPr>
                <w:rFonts w:ascii="Times New Roman" w:eastAsia="Times New Roman" w:hAnsi="Times New Roman" w:cs="Times New Roman"/>
                <w:sz w:val="20"/>
                <w:szCs w:val="20"/>
              </w:rPr>
              <w:t>1</w:t>
            </w:r>
          </w:p>
        </w:tc>
        <w:tc>
          <w:tcPr>
            <w:tcW w:w="757" w:type="dxa"/>
            <w:tcBorders>
              <w:top w:val="nil"/>
              <w:left w:val="nil"/>
              <w:bottom w:val="single" w:sz="4" w:space="0" w:color="auto"/>
              <w:right w:val="single" w:sz="4" w:space="0" w:color="auto"/>
            </w:tcBorders>
            <w:shd w:val="clear" w:color="auto" w:fill="auto"/>
            <w:noWrap/>
            <w:vAlign w:val="center"/>
            <w:hideMark/>
          </w:tcPr>
          <w:p w:rsidR="00607EC5" w:rsidRPr="00607EC5" w:rsidRDefault="00607EC5" w:rsidP="00607EC5">
            <w:pPr>
              <w:spacing w:after="0" w:line="240" w:lineRule="auto"/>
              <w:jc w:val="center"/>
              <w:rPr>
                <w:rFonts w:ascii="Times New Roman" w:eastAsia="Times New Roman" w:hAnsi="Times New Roman" w:cs="Times New Roman"/>
                <w:sz w:val="20"/>
                <w:szCs w:val="20"/>
              </w:rPr>
            </w:pPr>
            <w:r w:rsidRPr="00607EC5">
              <w:rPr>
                <w:rFonts w:ascii="Times New Roman" w:eastAsia="Times New Roman" w:hAnsi="Times New Roman" w:cs="Times New Roman"/>
                <w:sz w:val="20"/>
                <w:szCs w:val="20"/>
              </w:rPr>
              <w:t>0</w:t>
            </w:r>
          </w:p>
        </w:tc>
        <w:tc>
          <w:tcPr>
            <w:tcW w:w="757" w:type="dxa"/>
            <w:tcBorders>
              <w:top w:val="nil"/>
              <w:left w:val="nil"/>
              <w:bottom w:val="single" w:sz="4" w:space="0" w:color="auto"/>
              <w:right w:val="single" w:sz="4" w:space="0" w:color="auto"/>
            </w:tcBorders>
            <w:shd w:val="clear" w:color="auto" w:fill="auto"/>
            <w:noWrap/>
            <w:vAlign w:val="center"/>
            <w:hideMark/>
          </w:tcPr>
          <w:p w:rsidR="00607EC5" w:rsidRPr="00607EC5" w:rsidRDefault="00607EC5" w:rsidP="00607EC5">
            <w:pPr>
              <w:spacing w:after="0" w:line="240" w:lineRule="auto"/>
              <w:jc w:val="center"/>
              <w:rPr>
                <w:rFonts w:ascii="Times New Roman" w:eastAsia="Times New Roman" w:hAnsi="Times New Roman" w:cs="Times New Roman"/>
                <w:sz w:val="20"/>
                <w:szCs w:val="20"/>
              </w:rPr>
            </w:pPr>
            <w:r w:rsidRPr="00607EC5">
              <w:rPr>
                <w:rFonts w:ascii="Times New Roman" w:eastAsia="Times New Roman" w:hAnsi="Times New Roman" w:cs="Times New Roman"/>
                <w:sz w:val="20"/>
                <w:szCs w:val="20"/>
              </w:rPr>
              <w:t>2</w:t>
            </w:r>
          </w:p>
        </w:tc>
        <w:tc>
          <w:tcPr>
            <w:tcW w:w="757" w:type="dxa"/>
            <w:tcBorders>
              <w:top w:val="nil"/>
              <w:left w:val="nil"/>
              <w:bottom w:val="single" w:sz="4" w:space="0" w:color="auto"/>
              <w:right w:val="single" w:sz="4" w:space="0" w:color="auto"/>
            </w:tcBorders>
            <w:shd w:val="clear" w:color="auto" w:fill="auto"/>
            <w:noWrap/>
            <w:vAlign w:val="center"/>
            <w:hideMark/>
          </w:tcPr>
          <w:p w:rsidR="00607EC5" w:rsidRPr="00607EC5" w:rsidRDefault="00607EC5" w:rsidP="00607EC5">
            <w:pPr>
              <w:spacing w:after="0" w:line="240" w:lineRule="auto"/>
              <w:jc w:val="center"/>
              <w:rPr>
                <w:rFonts w:ascii="Times New Roman" w:eastAsia="Times New Roman" w:hAnsi="Times New Roman" w:cs="Times New Roman"/>
                <w:sz w:val="20"/>
                <w:szCs w:val="20"/>
              </w:rPr>
            </w:pPr>
            <w:r w:rsidRPr="00607EC5">
              <w:rPr>
                <w:rFonts w:ascii="Times New Roman" w:eastAsia="Times New Roman" w:hAnsi="Times New Roman" w:cs="Times New Roman"/>
                <w:sz w:val="20"/>
                <w:szCs w:val="20"/>
              </w:rPr>
              <w:t>0</w:t>
            </w:r>
          </w:p>
        </w:tc>
        <w:tc>
          <w:tcPr>
            <w:tcW w:w="757" w:type="dxa"/>
            <w:tcBorders>
              <w:top w:val="nil"/>
              <w:left w:val="nil"/>
              <w:bottom w:val="single" w:sz="4" w:space="0" w:color="auto"/>
              <w:right w:val="single" w:sz="4" w:space="0" w:color="auto"/>
            </w:tcBorders>
            <w:shd w:val="clear" w:color="auto" w:fill="auto"/>
            <w:noWrap/>
            <w:vAlign w:val="center"/>
            <w:hideMark/>
          </w:tcPr>
          <w:p w:rsidR="00607EC5" w:rsidRPr="00607EC5" w:rsidRDefault="00607EC5" w:rsidP="00607EC5">
            <w:pPr>
              <w:spacing w:after="0" w:line="240" w:lineRule="auto"/>
              <w:jc w:val="center"/>
              <w:rPr>
                <w:rFonts w:ascii="Times New Roman" w:eastAsia="Times New Roman" w:hAnsi="Times New Roman" w:cs="Times New Roman"/>
                <w:sz w:val="20"/>
                <w:szCs w:val="20"/>
              </w:rPr>
            </w:pPr>
            <w:r w:rsidRPr="00607EC5">
              <w:rPr>
                <w:rFonts w:ascii="Times New Roman" w:eastAsia="Times New Roman" w:hAnsi="Times New Roman" w:cs="Times New Roman"/>
                <w:sz w:val="20"/>
                <w:szCs w:val="20"/>
              </w:rPr>
              <w:t>2</w:t>
            </w:r>
          </w:p>
        </w:tc>
        <w:tc>
          <w:tcPr>
            <w:tcW w:w="758" w:type="dxa"/>
            <w:tcBorders>
              <w:top w:val="nil"/>
              <w:left w:val="nil"/>
              <w:bottom w:val="single" w:sz="4" w:space="0" w:color="auto"/>
              <w:right w:val="single" w:sz="4" w:space="0" w:color="auto"/>
            </w:tcBorders>
            <w:shd w:val="clear" w:color="auto" w:fill="auto"/>
            <w:noWrap/>
            <w:vAlign w:val="center"/>
            <w:hideMark/>
          </w:tcPr>
          <w:p w:rsidR="00607EC5" w:rsidRPr="00607EC5" w:rsidRDefault="00607EC5" w:rsidP="00607EC5">
            <w:pPr>
              <w:spacing w:after="0" w:line="240" w:lineRule="auto"/>
              <w:jc w:val="center"/>
              <w:rPr>
                <w:rFonts w:ascii="Times New Roman" w:eastAsia="Times New Roman" w:hAnsi="Times New Roman" w:cs="Times New Roman"/>
                <w:sz w:val="20"/>
                <w:szCs w:val="20"/>
              </w:rPr>
            </w:pPr>
            <w:r w:rsidRPr="00607EC5">
              <w:rPr>
                <w:rFonts w:ascii="Times New Roman" w:eastAsia="Times New Roman" w:hAnsi="Times New Roman" w:cs="Times New Roman"/>
                <w:sz w:val="20"/>
                <w:szCs w:val="20"/>
              </w:rPr>
              <w:t>1</w:t>
            </w:r>
          </w:p>
        </w:tc>
        <w:tc>
          <w:tcPr>
            <w:tcW w:w="1259" w:type="dxa"/>
            <w:tcBorders>
              <w:top w:val="nil"/>
              <w:left w:val="nil"/>
              <w:bottom w:val="single" w:sz="4" w:space="0" w:color="auto"/>
              <w:right w:val="single" w:sz="4" w:space="0" w:color="auto"/>
            </w:tcBorders>
            <w:shd w:val="clear" w:color="000000" w:fill="FFFF99"/>
            <w:noWrap/>
            <w:vAlign w:val="center"/>
            <w:hideMark/>
          </w:tcPr>
          <w:p w:rsidR="00607EC5" w:rsidRPr="00607EC5" w:rsidRDefault="00607EC5" w:rsidP="00607EC5">
            <w:pPr>
              <w:spacing w:after="0" w:line="240" w:lineRule="auto"/>
              <w:jc w:val="center"/>
              <w:rPr>
                <w:rFonts w:ascii="Times New Roman" w:eastAsia="Times New Roman" w:hAnsi="Times New Roman" w:cs="Times New Roman"/>
                <w:b/>
                <w:bCs/>
                <w:sz w:val="20"/>
                <w:szCs w:val="20"/>
              </w:rPr>
            </w:pPr>
            <w:r w:rsidRPr="00607EC5">
              <w:rPr>
                <w:rFonts w:ascii="Times New Roman" w:eastAsia="Times New Roman" w:hAnsi="Times New Roman" w:cs="Times New Roman"/>
                <w:b/>
                <w:bCs/>
                <w:sz w:val="20"/>
                <w:szCs w:val="20"/>
              </w:rPr>
              <w:t>6</w:t>
            </w:r>
          </w:p>
        </w:tc>
        <w:tc>
          <w:tcPr>
            <w:tcW w:w="1335" w:type="dxa"/>
            <w:tcBorders>
              <w:top w:val="nil"/>
              <w:left w:val="nil"/>
              <w:bottom w:val="single" w:sz="4" w:space="0" w:color="auto"/>
              <w:right w:val="single" w:sz="4" w:space="0" w:color="auto"/>
            </w:tcBorders>
            <w:shd w:val="clear" w:color="auto" w:fill="auto"/>
            <w:noWrap/>
            <w:vAlign w:val="bottom"/>
            <w:hideMark/>
          </w:tcPr>
          <w:p w:rsidR="00607EC5" w:rsidRPr="00607EC5" w:rsidRDefault="00607EC5" w:rsidP="00607EC5">
            <w:pPr>
              <w:spacing w:after="0" w:line="240" w:lineRule="auto"/>
              <w:jc w:val="center"/>
              <w:rPr>
                <w:rFonts w:ascii="Times New Roman" w:eastAsia="Times New Roman" w:hAnsi="Times New Roman" w:cs="Times New Roman"/>
                <w:b/>
                <w:bCs/>
                <w:sz w:val="20"/>
                <w:szCs w:val="20"/>
              </w:rPr>
            </w:pPr>
            <w:r w:rsidRPr="00607EC5">
              <w:rPr>
                <w:rFonts w:ascii="Times New Roman" w:eastAsia="Times New Roman" w:hAnsi="Times New Roman" w:cs="Times New Roman"/>
                <w:b/>
                <w:bCs/>
                <w:sz w:val="20"/>
                <w:szCs w:val="20"/>
              </w:rPr>
              <w:t>9%</w:t>
            </w:r>
          </w:p>
        </w:tc>
      </w:tr>
      <w:tr w:rsidR="00607EC5" w:rsidRPr="00607EC5" w:rsidTr="00607EC5">
        <w:trPr>
          <w:trHeight w:val="264"/>
        </w:trPr>
        <w:tc>
          <w:tcPr>
            <w:tcW w:w="558" w:type="dxa"/>
            <w:tcBorders>
              <w:top w:val="nil"/>
              <w:left w:val="single" w:sz="4" w:space="0" w:color="auto"/>
              <w:bottom w:val="single" w:sz="4" w:space="0" w:color="auto"/>
              <w:right w:val="single" w:sz="4" w:space="0" w:color="auto"/>
            </w:tcBorders>
            <w:shd w:val="clear" w:color="auto" w:fill="auto"/>
            <w:vAlign w:val="center"/>
            <w:hideMark/>
          </w:tcPr>
          <w:p w:rsidR="00607EC5" w:rsidRPr="00607EC5" w:rsidRDefault="00607EC5" w:rsidP="00607EC5">
            <w:pPr>
              <w:spacing w:after="0" w:line="240" w:lineRule="auto"/>
              <w:jc w:val="both"/>
              <w:rPr>
                <w:rFonts w:ascii="Times New Roman" w:eastAsia="Times New Roman" w:hAnsi="Times New Roman" w:cs="Times New Roman"/>
                <w:b/>
                <w:bCs/>
                <w:sz w:val="20"/>
                <w:szCs w:val="20"/>
              </w:rPr>
            </w:pPr>
            <w:r w:rsidRPr="00607EC5">
              <w:rPr>
                <w:rFonts w:ascii="Times New Roman" w:eastAsia="Times New Roman" w:hAnsi="Times New Roman" w:cs="Times New Roman"/>
                <w:b/>
                <w:bCs/>
                <w:sz w:val="20"/>
                <w:szCs w:val="20"/>
              </w:rPr>
              <w:t>4.3.</w:t>
            </w:r>
          </w:p>
        </w:tc>
        <w:tc>
          <w:tcPr>
            <w:tcW w:w="2548" w:type="dxa"/>
            <w:tcBorders>
              <w:top w:val="nil"/>
              <w:left w:val="nil"/>
              <w:bottom w:val="single" w:sz="4" w:space="0" w:color="auto"/>
              <w:right w:val="single" w:sz="4" w:space="0" w:color="auto"/>
            </w:tcBorders>
            <w:shd w:val="clear" w:color="auto" w:fill="auto"/>
            <w:vAlign w:val="center"/>
            <w:hideMark/>
          </w:tcPr>
          <w:p w:rsidR="00607EC5" w:rsidRPr="00607EC5" w:rsidRDefault="00607EC5" w:rsidP="00607EC5">
            <w:pPr>
              <w:spacing w:after="0" w:line="240" w:lineRule="auto"/>
              <w:jc w:val="both"/>
              <w:rPr>
                <w:rFonts w:ascii="Times New Roman" w:eastAsia="Times New Roman" w:hAnsi="Times New Roman" w:cs="Times New Roman"/>
                <w:sz w:val="20"/>
                <w:szCs w:val="20"/>
              </w:rPr>
            </w:pPr>
            <w:r w:rsidRPr="00607EC5">
              <w:rPr>
                <w:rFonts w:ascii="Times New Roman" w:eastAsia="Times New Roman" w:hAnsi="Times New Roman" w:cs="Times New Roman"/>
                <w:sz w:val="20"/>
                <w:szCs w:val="20"/>
              </w:rPr>
              <w:t>Основного</w:t>
            </w:r>
          </w:p>
        </w:tc>
        <w:tc>
          <w:tcPr>
            <w:tcW w:w="757" w:type="dxa"/>
            <w:tcBorders>
              <w:top w:val="nil"/>
              <w:left w:val="nil"/>
              <w:bottom w:val="single" w:sz="4" w:space="0" w:color="auto"/>
              <w:right w:val="single" w:sz="4" w:space="0" w:color="auto"/>
            </w:tcBorders>
            <w:shd w:val="clear" w:color="auto" w:fill="auto"/>
            <w:noWrap/>
            <w:vAlign w:val="center"/>
            <w:hideMark/>
          </w:tcPr>
          <w:p w:rsidR="00607EC5" w:rsidRPr="00607EC5" w:rsidRDefault="00607EC5" w:rsidP="00607EC5">
            <w:pPr>
              <w:spacing w:after="0" w:line="240" w:lineRule="auto"/>
              <w:jc w:val="center"/>
              <w:rPr>
                <w:rFonts w:ascii="Times New Roman" w:eastAsia="Times New Roman" w:hAnsi="Times New Roman" w:cs="Times New Roman"/>
                <w:sz w:val="20"/>
                <w:szCs w:val="20"/>
              </w:rPr>
            </w:pPr>
            <w:r w:rsidRPr="00607EC5">
              <w:rPr>
                <w:rFonts w:ascii="Times New Roman" w:eastAsia="Times New Roman" w:hAnsi="Times New Roman" w:cs="Times New Roman"/>
                <w:sz w:val="20"/>
                <w:szCs w:val="20"/>
              </w:rPr>
              <w:t>1</w:t>
            </w:r>
          </w:p>
        </w:tc>
        <w:tc>
          <w:tcPr>
            <w:tcW w:w="757" w:type="dxa"/>
            <w:tcBorders>
              <w:top w:val="nil"/>
              <w:left w:val="nil"/>
              <w:bottom w:val="single" w:sz="4" w:space="0" w:color="auto"/>
              <w:right w:val="single" w:sz="4" w:space="0" w:color="auto"/>
            </w:tcBorders>
            <w:shd w:val="clear" w:color="auto" w:fill="auto"/>
            <w:noWrap/>
            <w:vAlign w:val="center"/>
            <w:hideMark/>
          </w:tcPr>
          <w:p w:rsidR="00607EC5" w:rsidRPr="00607EC5" w:rsidRDefault="00607EC5" w:rsidP="00607EC5">
            <w:pPr>
              <w:spacing w:after="0" w:line="240" w:lineRule="auto"/>
              <w:jc w:val="center"/>
              <w:rPr>
                <w:rFonts w:ascii="Times New Roman" w:eastAsia="Times New Roman" w:hAnsi="Times New Roman" w:cs="Times New Roman"/>
                <w:sz w:val="20"/>
                <w:szCs w:val="20"/>
              </w:rPr>
            </w:pPr>
            <w:r w:rsidRPr="00607EC5">
              <w:rPr>
                <w:rFonts w:ascii="Times New Roman" w:eastAsia="Times New Roman" w:hAnsi="Times New Roman" w:cs="Times New Roman"/>
                <w:sz w:val="20"/>
                <w:szCs w:val="20"/>
              </w:rPr>
              <w:t>0</w:t>
            </w:r>
          </w:p>
        </w:tc>
        <w:tc>
          <w:tcPr>
            <w:tcW w:w="757" w:type="dxa"/>
            <w:tcBorders>
              <w:top w:val="nil"/>
              <w:left w:val="nil"/>
              <w:bottom w:val="single" w:sz="4" w:space="0" w:color="auto"/>
              <w:right w:val="single" w:sz="4" w:space="0" w:color="auto"/>
            </w:tcBorders>
            <w:shd w:val="clear" w:color="auto" w:fill="auto"/>
            <w:noWrap/>
            <w:vAlign w:val="center"/>
            <w:hideMark/>
          </w:tcPr>
          <w:p w:rsidR="00607EC5" w:rsidRPr="00607EC5" w:rsidRDefault="00607EC5" w:rsidP="00607EC5">
            <w:pPr>
              <w:spacing w:after="0" w:line="240" w:lineRule="auto"/>
              <w:jc w:val="center"/>
              <w:rPr>
                <w:rFonts w:ascii="Times New Roman" w:eastAsia="Times New Roman" w:hAnsi="Times New Roman" w:cs="Times New Roman"/>
                <w:sz w:val="20"/>
                <w:szCs w:val="20"/>
              </w:rPr>
            </w:pPr>
            <w:r w:rsidRPr="00607EC5">
              <w:rPr>
                <w:rFonts w:ascii="Times New Roman" w:eastAsia="Times New Roman" w:hAnsi="Times New Roman" w:cs="Times New Roman"/>
                <w:sz w:val="20"/>
                <w:szCs w:val="20"/>
              </w:rPr>
              <w:t>0</w:t>
            </w:r>
          </w:p>
        </w:tc>
        <w:tc>
          <w:tcPr>
            <w:tcW w:w="757" w:type="dxa"/>
            <w:tcBorders>
              <w:top w:val="nil"/>
              <w:left w:val="nil"/>
              <w:bottom w:val="single" w:sz="4" w:space="0" w:color="auto"/>
              <w:right w:val="single" w:sz="4" w:space="0" w:color="auto"/>
            </w:tcBorders>
            <w:shd w:val="clear" w:color="auto" w:fill="auto"/>
            <w:noWrap/>
            <w:vAlign w:val="center"/>
            <w:hideMark/>
          </w:tcPr>
          <w:p w:rsidR="00607EC5" w:rsidRPr="00607EC5" w:rsidRDefault="00607EC5" w:rsidP="00607EC5">
            <w:pPr>
              <w:spacing w:after="0" w:line="240" w:lineRule="auto"/>
              <w:jc w:val="center"/>
              <w:rPr>
                <w:rFonts w:ascii="Times New Roman" w:eastAsia="Times New Roman" w:hAnsi="Times New Roman" w:cs="Times New Roman"/>
                <w:sz w:val="20"/>
                <w:szCs w:val="20"/>
              </w:rPr>
            </w:pPr>
            <w:r w:rsidRPr="00607EC5">
              <w:rPr>
                <w:rFonts w:ascii="Times New Roman" w:eastAsia="Times New Roman" w:hAnsi="Times New Roman" w:cs="Times New Roman"/>
                <w:sz w:val="20"/>
                <w:szCs w:val="20"/>
              </w:rPr>
              <w:t>1</w:t>
            </w:r>
          </w:p>
        </w:tc>
        <w:tc>
          <w:tcPr>
            <w:tcW w:w="757" w:type="dxa"/>
            <w:tcBorders>
              <w:top w:val="nil"/>
              <w:left w:val="nil"/>
              <w:bottom w:val="single" w:sz="4" w:space="0" w:color="auto"/>
              <w:right w:val="single" w:sz="4" w:space="0" w:color="auto"/>
            </w:tcBorders>
            <w:shd w:val="clear" w:color="auto" w:fill="auto"/>
            <w:noWrap/>
            <w:vAlign w:val="center"/>
            <w:hideMark/>
          </w:tcPr>
          <w:p w:rsidR="00607EC5" w:rsidRPr="00607EC5" w:rsidRDefault="00607EC5" w:rsidP="00607EC5">
            <w:pPr>
              <w:spacing w:after="0" w:line="240" w:lineRule="auto"/>
              <w:jc w:val="center"/>
              <w:rPr>
                <w:rFonts w:ascii="Times New Roman" w:eastAsia="Times New Roman" w:hAnsi="Times New Roman" w:cs="Times New Roman"/>
                <w:sz w:val="20"/>
                <w:szCs w:val="20"/>
              </w:rPr>
            </w:pPr>
            <w:r w:rsidRPr="00607EC5">
              <w:rPr>
                <w:rFonts w:ascii="Times New Roman" w:eastAsia="Times New Roman" w:hAnsi="Times New Roman" w:cs="Times New Roman"/>
                <w:sz w:val="20"/>
                <w:szCs w:val="20"/>
              </w:rPr>
              <w:t>4</w:t>
            </w:r>
          </w:p>
        </w:tc>
        <w:tc>
          <w:tcPr>
            <w:tcW w:w="758" w:type="dxa"/>
            <w:tcBorders>
              <w:top w:val="nil"/>
              <w:left w:val="nil"/>
              <w:bottom w:val="single" w:sz="4" w:space="0" w:color="auto"/>
              <w:right w:val="single" w:sz="4" w:space="0" w:color="auto"/>
            </w:tcBorders>
            <w:shd w:val="clear" w:color="auto" w:fill="auto"/>
            <w:noWrap/>
            <w:vAlign w:val="center"/>
            <w:hideMark/>
          </w:tcPr>
          <w:p w:rsidR="00607EC5" w:rsidRPr="00607EC5" w:rsidRDefault="00607EC5" w:rsidP="00607EC5">
            <w:pPr>
              <w:spacing w:after="0" w:line="240" w:lineRule="auto"/>
              <w:jc w:val="center"/>
              <w:rPr>
                <w:rFonts w:ascii="Times New Roman" w:eastAsia="Times New Roman" w:hAnsi="Times New Roman" w:cs="Times New Roman"/>
                <w:sz w:val="20"/>
                <w:szCs w:val="20"/>
              </w:rPr>
            </w:pPr>
            <w:r w:rsidRPr="00607EC5">
              <w:rPr>
                <w:rFonts w:ascii="Times New Roman" w:eastAsia="Times New Roman" w:hAnsi="Times New Roman" w:cs="Times New Roman"/>
                <w:sz w:val="20"/>
                <w:szCs w:val="20"/>
              </w:rPr>
              <w:t>1</w:t>
            </w:r>
          </w:p>
        </w:tc>
        <w:tc>
          <w:tcPr>
            <w:tcW w:w="1259" w:type="dxa"/>
            <w:tcBorders>
              <w:top w:val="nil"/>
              <w:left w:val="nil"/>
              <w:bottom w:val="single" w:sz="4" w:space="0" w:color="auto"/>
              <w:right w:val="single" w:sz="4" w:space="0" w:color="auto"/>
            </w:tcBorders>
            <w:shd w:val="clear" w:color="000000" w:fill="FFFF99"/>
            <w:noWrap/>
            <w:vAlign w:val="center"/>
            <w:hideMark/>
          </w:tcPr>
          <w:p w:rsidR="00607EC5" w:rsidRPr="00607EC5" w:rsidRDefault="00607EC5" w:rsidP="00607EC5">
            <w:pPr>
              <w:spacing w:after="0" w:line="240" w:lineRule="auto"/>
              <w:jc w:val="center"/>
              <w:rPr>
                <w:rFonts w:ascii="Times New Roman" w:eastAsia="Times New Roman" w:hAnsi="Times New Roman" w:cs="Times New Roman"/>
                <w:b/>
                <w:bCs/>
                <w:sz w:val="20"/>
                <w:szCs w:val="20"/>
              </w:rPr>
            </w:pPr>
            <w:r w:rsidRPr="00607EC5">
              <w:rPr>
                <w:rFonts w:ascii="Times New Roman" w:eastAsia="Times New Roman" w:hAnsi="Times New Roman" w:cs="Times New Roman"/>
                <w:b/>
                <w:bCs/>
                <w:sz w:val="20"/>
                <w:szCs w:val="20"/>
              </w:rPr>
              <w:t>7</w:t>
            </w:r>
          </w:p>
        </w:tc>
        <w:tc>
          <w:tcPr>
            <w:tcW w:w="1335" w:type="dxa"/>
            <w:tcBorders>
              <w:top w:val="nil"/>
              <w:left w:val="nil"/>
              <w:bottom w:val="single" w:sz="4" w:space="0" w:color="auto"/>
              <w:right w:val="single" w:sz="4" w:space="0" w:color="auto"/>
            </w:tcBorders>
            <w:shd w:val="clear" w:color="auto" w:fill="auto"/>
            <w:noWrap/>
            <w:vAlign w:val="bottom"/>
            <w:hideMark/>
          </w:tcPr>
          <w:p w:rsidR="00607EC5" w:rsidRPr="00607EC5" w:rsidRDefault="00607EC5" w:rsidP="00607EC5">
            <w:pPr>
              <w:spacing w:after="0" w:line="240" w:lineRule="auto"/>
              <w:jc w:val="center"/>
              <w:rPr>
                <w:rFonts w:ascii="Times New Roman" w:eastAsia="Times New Roman" w:hAnsi="Times New Roman" w:cs="Times New Roman"/>
                <w:b/>
                <w:bCs/>
                <w:sz w:val="20"/>
                <w:szCs w:val="20"/>
              </w:rPr>
            </w:pPr>
            <w:r w:rsidRPr="00607EC5">
              <w:rPr>
                <w:rFonts w:ascii="Times New Roman" w:eastAsia="Times New Roman" w:hAnsi="Times New Roman" w:cs="Times New Roman"/>
                <w:b/>
                <w:bCs/>
                <w:sz w:val="20"/>
                <w:szCs w:val="20"/>
              </w:rPr>
              <w:t>10%</w:t>
            </w:r>
          </w:p>
        </w:tc>
      </w:tr>
      <w:tr w:rsidR="00607EC5" w:rsidRPr="00607EC5" w:rsidTr="00607EC5">
        <w:trPr>
          <w:trHeight w:val="264"/>
        </w:trPr>
        <w:tc>
          <w:tcPr>
            <w:tcW w:w="558" w:type="dxa"/>
            <w:tcBorders>
              <w:top w:val="nil"/>
              <w:left w:val="single" w:sz="4" w:space="0" w:color="auto"/>
              <w:bottom w:val="single" w:sz="4" w:space="0" w:color="auto"/>
              <w:right w:val="single" w:sz="4" w:space="0" w:color="auto"/>
            </w:tcBorders>
            <w:shd w:val="clear" w:color="auto" w:fill="auto"/>
            <w:vAlign w:val="center"/>
            <w:hideMark/>
          </w:tcPr>
          <w:p w:rsidR="00607EC5" w:rsidRPr="00607EC5" w:rsidRDefault="00607EC5" w:rsidP="00607EC5">
            <w:pPr>
              <w:spacing w:after="0" w:line="240" w:lineRule="auto"/>
              <w:jc w:val="both"/>
              <w:rPr>
                <w:rFonts w:ascii="Times New Roman" w:eastAsia="Times New Roman" w:hAnsi="Times New Roman" w:cs="Times New Roman"/>
                <w:b/>
                <w:bCs/>
                <w:sz w:val="20"/>
                <w:szCs w:val="20"/>
              </w:rPr>
            </w:pPr>
            <w:r w:rsidRPr="00607EC5">
              <w:rPr>
                <w:rFonts w:ascii="Times New Roman" w:eastAsia="Times New Roman" w:hAnsi="Times New Roman" w:cs="Times New Roman"/>
                <w:b/>
                <w:bCs/>
                <w:sz w:val="20"/>
                <w:szCs w:val="20"/>
              </w:rPr>
              <w:t>4.4.</w:t>
            </w:r>
          </w:p>
        </w:tc>
        <w:tc>
          <w:tcPr>
            <w:tcW w:w="2548" w:type="dxa"/>
            <w:tcBorders>
              <w:top w:val="nil"/>
              <w:left w:val="nil"/>
              <w:bottom w:val="single" w:sz="4" w:space="0" w:color="auto"/>
              <w:right w:val="single" w:sz="4" w:space="0" w:color="auto"/>
            </w:tcBorders>
            <w:shd w:val="clear" w:color="auto" w:fill="auto"/>
            <w:vAlign w:val="center"/>
            <w:hideMark/>
          </w:tcPr>
          <w:p w:rsidR="00607EC5" w:rsidRPr="00607EC5" w:rsidRDefault="00607EC5" w:rsidP="00607EC5">
            <w:pPr>
              <w:spacing w:after="0" w:line="240" w:lineRule="auto"/>
              <w:jc w:val="both"/>
              <w:rPr>
                <w:rFonts w:ascii="Times New Roman" w:eastAsia="Times New Roman" w:hAnsi="Times New Roman" w:cs="Times New Roman"/>
                <w:sz w:val="20"/>
                <w:szCs w:val="20"/>
              </w:rPr>
            </w:pPr>
            <w:r w:rsidRPr="00607EC5">
              <w:rPr>
                <w:rFonts w:ascii="Times New Roman" w:eastAsia="Times New Roman" w:hAnsi="Times New Roman" w:cs="Times New Roman"/>
                <w:sz w:val="20"/>
                <w:szCs w:val="20"/>
              </w:rPr>
              <w:t>Среднего</w:t>
            </w:r>
          </w:p>
        </w:tc>
        <w:tc>
          <w:tcPr>
            <w:tcW w:w="757" w:type="dxa"/>
            <w:tcBorders>
              <w:top w:val="nil"/>
              <w:left w:val="nil"/>
              <w:bottom w:val="single" w:sz="4" w:space="0" w:color="auto"/>
              <w:right w:val="single" w:sz="4" w:space="0" w:color="auto"/>
            </w:tcBorders>
            <w:shd w:val="clear" w:color="auto" w:fill="auto"/>
            <w:noWrap/>
            <w:vAlign w:val="center"/>
            <w:hideMark/>
          </w:tcPr>
          <w:p w:rsidR="00607EC5" w:rsidRPr="00607EC5" w:rsidRDefault="00607EC5" w:rsidP="00607EC5">
            <w:pPr>
              <w:spacing w:after="0" w:line="240" w:lineRule="auto"/>
              <w:jc w:val="center"/>
              <w:rPr>
                <w:rFonts w:ascii="Times New Roman" w:eastAsia="Times New Roman" w:hAnsi="Times New Roman" w:cs="Times New Roman"/>
                <w:sz w:val="20"/>
                <w:szCs w:val="20"/>
              </w:rPr>
            </w:pPr>
            <w:r w:rsidRPr="00607EC5">
              <w:rPr>
                <w:rFonts w:ascii="Times New Roman" w:eastAsia="Times New Roman" w:hAnsi="Times New Roman" w:cs="Times New Roman"/>
                <w:sz w:val="20"/>
                <w:szCs w:val="20"/>
              </w:rPr>
              <w:t>0</w:t>
            </w:r>
          </w:p>
        </w:tc>
        <w:tc>
          <w:tcPr>
            <w:tcW w:w="757" w:type="dxa"/>
            <w:tcBorders>
              <w:top w:val="nil"/>
              <w:left w:val="nil"/>
              <w:bottom w:val="single" w:sz="4" w:space="0" w:color="auto"/>
              <w:right w:val="single" w:sz="4" w:space="0" w:color="auto"/>
            </w:tcBorders>
            <w:shd w:val="clear" w:color="auto" w:fill="auto"/>
            <w:noWrap/>
            <w:vAlign w:val="center"/>
            <w:hideMark/>
          </w:tcPr>
          <w:p w:rsidR="00607EC5" w:rsidRPr="00607EC5" w:rsidRDefault="00607EC5" w:rsidP="00607EC5">
            <w:pPr>
              <w:spacing w:after="0" w:line="240" w:lineRule="auto"/>
              <w:jc w:val="center"/>
              <w:rPr>
                <w:rFonts w:ascii="Times New Roman" w:eastAsia="Times New Roman" w:hAnsi="Times New Roman" w:cs="Times New Roman"/>
                <w:sz w:val="20"/>
                <w:szCs w:val="20"/>
              </w:rPr>
            </w:pPr>
            <w:r w:rsidRPr="00607EC5">
              <w:rPr>
                <w:rFonts w:ascii="Times New Roman" w:eastAsia="Times New Roman" w:hAnsi="Times New Roman" w:cs="Times New Roman"/>
                <w:sz w:val="20"/>
                <w:szCs w:val="20"/>
              </w:rPr>
              <w:t>0</w:t>
            </w:r>
          </w:p>
        </w:tc>
        <w:tc>
          <w:tcPr>
            <w:tcW w:w="757" w:type="dxa"/>
            <w:tcBorders>
              <w:top w:val="nil"/>
              <w:left w:val="nil"/>
              <w:bottom w:val="single" w:sz="4" w:space="0" w:color="auto"/>
              <w:right w:val="single" w:sz="4" w:space="0" w:color="auto"/>
            </w:tcBorders>
            <w:shd w:val="clear" w:color="auto" w:fill="auto"/>
            <w:noWrap/>
            <w:vAlign w:val="center"/>
            <w:hideMark/>
          </w:tcPr>
          <w:p w:rsidR="00607EC5" w:rsidRPr="00607EC5" w:rsidRDefault="00607EC5" w:rsidP="00607EC5">
            <w:pPr>
              <w:spacing w:after="0" w:line="240" w:lineRule="auto"/>
              <w:jc w:val="center"/>
              <w:rPr>
                <w:rFonts w:ascii="Times New Roman" w:eastAsia="Times New Roman" w:hAnsi="Times New Roman" w:cs="Times New Roman"/>
                <w:sz w:val="20"/>
                <w:szCs w:val="20"/>
              </w:rPr>
            </w:pPr>
            <w:r w:rsidRPr="00607EC5">
              <w:rPr>
                <w:rFonts w:ascii="Times New Roman" w:eastAsia="Times New Roman" w:hAnsi="Times New Roman" w:cs="Times New Roman"/>
                <w:sz w:val="20"/>
                <w:szCs w:val="20"/>
              </w:rPr>
              <w:t>0</w:t>
            </w:r>
          </w:p>
        </w:tc>
        <w:tc>
          <w:tcPr>
            <w:tcW w:w="757" w:type="dxa"/>
            <w:tcBorders>
              <w:top w:val="nil"/>
              <w:left w:val="nil"/>
              <w:bottom w:val="single" w:sz="4" w:space="0" w:color="auto"/>
              <w:right w:val="single" w:sz="4" w:space="0" w:color="auto"/>
            </w:tcBorders>
            <w:shd w:val="clear" w:color="auto" w:fill="auto"/>
            <w:noWrap/>
            <w:vAlign w:val="center"/>
            <w:hideMark/>
          </w:tcPr>
          <w:p w:rsidR="00607EC5" w:rsidRPr="00607EC5" w:rsidRDefault="00607EC5" w:rsidP="00607EC5">
            <w:pPr>
              <w:spacing w:after="0" w:line="240" w:lineRule="auto"/>
              <w:jc w:val="center"/>
              <w:rPr>
                <w:rFonts w:ascii="Times New Roman" w:eastAsia="Times New Roman" w:hAnsi="Times New Roman" w:cs="Times New Roman"/>
                <w:sz w:val="20"/>
                <w:szCs w:val="20"/>
              </w:rPr>
            </w:pPr>
            <w:r w:rsidRPr="00607EC5">
              <w:rPr>
                <w:rFonts w:ascii="Times New Roman" w:eastAsia="Times New Roman" w:hAnsi="Times New Roman" w:cs="Times New Roman"/>
                <w:sz w:val="20"/>
                <w:szCs w:val="20"/>
              </w:rPr>
              <w:t>0</w:t>
            </w:r>
          </w:p>
        </w:tc>
        <w:tc>
          <w:tcPr>
            <w:tcW w:w="757" w:type="dxa"/>
            <w:tcBorders>
              <w:top w:val="nil"/>
              <w:left w:val="nil"/>
              <w:bottom w:val="single" w:sz="4" w:space="0" w:color="auto"/>
              <w:right w:val="single" w:sz="4" w:space="0" w:color="auto"/>
            </w:tcBorders>
            <w:shd w:val="clear" w:color="auto" w:fill="auto"/>
            <w:noWrap/>
            <w:vAlign w:val="center"/>
            <w:hideMark/>
          </w:tcPr>
          <w:p w:rsidR="00607EC5" w:rsidRPr="00607EC5" w:rsidRDefault="00607EC5" w:rsidP="00607EC5">
            <w:pPr>
              <w:spacing w:after="0" w:line="240" w:lineRule="auto"/>
              <w:jc w:val="center"/>
              <w:rPr>
                <w:rFonts w:ascii="Times New Roman" w:eastAsia="Times New Roman" w:hAnsi="Times New Roman" w:cs="Times New Roman"/>
                <w:sz w:val="20"/>
                <w:szCs w:val="20"/>
              </w:rPr>
            </w:pPr>
            <w:r w:rsidRPr="00607EC5">
              <w:rPr>
                <w:rFonts w:ascii="Times New Roman" w:eastAsia="Times New Roman" w:hAnsi="Times New Roman" w:cs="Times New Roman"/>
                <w:sz w:val="20"/>
                <w:szCs w:val="20"/>
              </w:rPr>
              <w:t>1</w:t>
            </w:r>
          </w:p>
        </w:tc>
        <w:tc>
          <w:tcPr>
            <w:tcW w:w="758" w:type="dxa"/>
            <w:tcBorders>
              <w:top w:val="nil"/>
              <w:left w:val="nil"/>
              <w:bottom w:val="single" w:sz="4" w:space="0" w:color="auto"/>
              <w:right w:val="single" w:sz="4" w:space="0" w:color="auto"/>
            </w:tcBorders>
            <w:shd w:val="clear" w:color="auto" w:fill="auto"/>
            <w:noWrap/>
            <w:vAlign w:val="center"/>
            <w:hideMark/>
          </w:tcPr>
          <w:p w:rsidR="00607EC5" w:rsidRPr="00607EC5" w:rsidRDefault="00607EC5" w:rsidP="00607EC5">
            <w:pPr>
              <w:spacing w:after="0" w:line="240" w:lineRule="auto"/>
              <w:jc w:val="center"/>
              <w:rPr>
                <w:rFonts w:ascii="Times New Roman" w:eastAsia="Times New Roman" w:hAnsi="Times New Roman" w:cs="Times New Roman"/>
                <w:sz w:val="20"/>
                <w:szCs w:val="20"/>
              </w:rPr>
            </w:pPr>
            <w:r w:rsidRPr="00607EC5">
              <w:rPr>
                <w:rFonts w:ascii="Times New Roman" w:eastAsia="Times New Roman" w:hAnsi="Times New Roman" w:cs="Times New Roman"/>
                <w:sz w:val="20"/>
                <w:szCs w:val="20"/>
              </w:rPr>
              <w:t>0</w:t>
            </w:r>
          </w:p>
        </w:tc>
        <w:tc>
          <w:tcPr>
            <w:tcW w:w="1259" w:type="dxa"/>
            <w:tcBorders>
              <w:top w:val="nil"/>
              <w:left w:val="nil"/>
              <w:bottom w:val="single" w:sz="4" w:space="0" w:color="auto"/>
              <w:right w:val="single" w:sz="4" w:space="0" w:color="auto"/>
            </w:tcBorders>
            <w:shd w:val="clear" w:color="000000" w:fill="FFFF99"/>
            <w:noWrap/>
            <w:vAlign w:val="center"/>
            <w:hideMark/>
          </w:tcPr>
          <w:p w:rsidR="00607EC5" w:rsidRPr="00607EC5" w:rsidRDefault="00607EC5" w:rsidP="00607EC5">
            <w:pPr>
              <w:spacing w:after="0" w:line="240" w:lineRule="auto"/>
              <w:jc w:val="center"/>
              <w:rPr>
                <w:rFonts w:ascii="Times New Roman" w:eastAsia="Times New Roman" w:hAnsi="Times New Roman" w:cs="Times New Roman"/>
                <w:b/>
                <w:bCs/>
                <w:sz w:val="20"/>
                <w:szCs w:val="20"/>
              </w:rPr>
            </w:pPr>
            <w:r w:rsidRPr="00607EC5">
              <w:rPr>
                <w:rFonts w:ascii="Times New Roman" w:eastAsia="Times New Roman" w:hAnsi="Times New Roman" w:cs="Times New Roman"/>
                <w:b/>
                <w:bCs/>
                <w:sz w:val="20"/>
                <w:szCs w:val="20"/>
              </w:rPr>
              <w:t>1</w:t>
            </w:r>
          </w:p>
        </w:tc>
        <w:tc>
          <w:tcPr>
            <w:tcW w:w="1335" w:type="dxa"/>
            <w:tcBorders>
              <w:top w:val="nil"/>
              <w:left w:val="nil"/>
              <w:bottom w:val="single" w:sz="4" w:space="0" w:color="auto"/>
              <w:right w:val="single" w:sz="4" w:space="0" w:color="auto"/>
            </w:tcBorders>
            <w:shd w:val="clear" w:color="auto" w:fill="auto"/>
            <w:noWrap/>
            <w:vAlign w:val="bottom"/>
            <w:hideMark/>
          </w:tcPr>
          <w:p w:rsidR="00607EC5" w:rsidRPr="00607EC5" w:rsidRDefault="00607EC5" w:rsidP="00607EC5">
            <w:pPr>
              <w:spacing w:after="0" w:line="240" w:lineRule="auto"/>
              <w:jc w:val="center"/>
              <w:rPr>
                <w:rFonts w:ascii="Times New Roman" w:eastAsia="Times New Roman" w:hAnsi="Times New Roman" w:cs="Times New Roman"/>
                <w:b/>
                <w:bCs/>
                <w:sz w:val="20"/>
                <w:szCs w:val="20"/>
              </w:rPr>
            </w:pPr>
            <w:r w:rsidRPr="00607EC5">
              <w:rPr>
                <w:rFonts w:ascii="Times New Roman" w:eastAsia="Times New Roman" w:hAnsi="Times New Roman" w:cs="Times New Roman"/>
                <w:b/>
                <w:bCs/>
                <w:sz w:val="20"/>
                <w:szCs w:val="20"/>
              </w:rPr>
              <w:t>1%</w:t>
            </w:r>
          </w:p>
        </w:tc>
      </w:tr>
      <w:tr w:rsidR="00607EC5" w:rsidRPr="00607EC5" w:rsidTr="00607EC5">
        <w:trPr>
          <w:trHeight w:val="264"/>
        </w:trPr>
        <w:tc>
          <w:tcPr>
            <w:tcW w:w="558" w:type="dxa"/>
            <w:tcBorders>
              <w:top w:val="nil"/>
              <w:left w:val="single" w:sz="4" w:space="0" w:color="auto"/>
              <w:bottom w:val="single" w:sz="4" w:space="0" w:color="auto"/>
              <w:right w:val="nil"/>
            </w:tcBorders>
            <w:shd w:val="clear" w:color="auto" w:fill="auto"/>
            <w:vAlign w:val="center"/>
            <w:hideMark/>
          </w:tcPr>
          <w:p w:rsidR="00607EC5" w:rsidRPr="00607EC5" w:rsidRDefault="00607EC5" w:rsidP="00607EC5">
            <w:pPr>
              <w:spacing w:after="0" w:line="240" w:lineRule="auto"/>
              <w:jc w:val="both"/>
              <w:rPr>
                <w:rFonts w:ascii="Times New Roman" w:eastAsia="Times New Roman" w:hAnsi="Times New Roman" w:cs="Times New Roman"/>
                <w:b/>
                <w:bCs/>
                <w:sz w:val="20"/>
                <w:szCs w:val="20"/>
              </w:rPr>
            </w:pPr>
            <w:r w:rsidRPr="00607EC5">
              <w:rPr>
                <w:rFonts w:ascii="Times New Roman" w:eastAsia="Times New Roman" w:hAnsi="Times New Roman" w:cs="Times New Roman"/>
                <w:b/>
                <w:bCs/>
                <w:sz w:val="20"/>
                <w:szCs w:val="20"/>
              </w:rPr>
              <w:t>4.5.</w:t>
            </w:r>
          </w:p>
        </w:tc>
        <w:tc>
          <w:tcPr>
            <w:tcW w:w="2548" w:type="dxa"/>
            <w:tcBorders>
              <w:top w:val="nil"/>
              <w:left w:val="single" w:sz="4" w:space="0" w:color="auto"/>
              <w:bottom w:val="single" w:sz="4" w:space="0" w:color="auto"/>
              <w:right w:val="nil"/>
            </w:tcBorders>
            <w:shd w:val="clear" w:color="auto" w:fill="auto"/>
            <w:vAlign w:val="center"/>
            <w:hideMark/>
          </w:tcPr>
          <w:p w:rsidR="00607EC5" w:rsidRPr="00607EC5" w:rsidRDefault="00607EC5" w:rsidP="00607EC5">
            <w:pPr>
              <w:spacing w:after="0" w:line="240" w:lineRule="auto"/>
              <w:jc w:val="both"/>
              <w:rPr>
                <w:rFonts w:ascii="Times New Roman" w:eastAsia="Times New Roman" w:hAnsi="Times New Roman" w:cs="Times New Roman"/>
                <w:sz w:val="20"/>
                <w:szCs w:val="20"/>
              </w:rPr>
            </w:pPr>
            <w:r w:rsidRPr="00607EC5">
              <w:rPr>
                <w:rFonts w:ascii="Times New Roman" w:eastAsia="Times New Roman" w:hAnsi="Times New Roman" w:cs="Times New Roman"/>
                <w:sz w:val="20"/>
                <w:szCs w:val="20"/>
              </w:rPr>
              <w:t>Разновозрастная</w:t>
            </w:r>
          </w:p>
        </w:tc>
        <w:tc>
          <w:tcPr>
            <w:tcW w:w="757" w:type="dxa"/>
            <w:tcBorders>
              <w:top w:val="nil"/>
              <w:left w:val="single" w:sz="4" w:space="0" w:color="auto"/>
              <w:bottom w:val="single" w:sz="4" w:space="0" w:color="auto"/>
              <w:right w:val="single" w:sz="4" w:space="0" w:color="auto"/>
            </w:tcBorders>
            <w:shd w:val="clear" w:color="auto" w:fill="auto"/>
            <w:noWrap/>
            <w:vAlign w:val="center"/>
            <w:hideMark/>
          </w:tcPr>
          <w:p w:rsidR="00607EC5" w:rsidRPr="00607EC5" w:rsidRDefault="00607EC5" w:rsidP="00607EC5">
            <w:pPr>
              <w:spacing w:after="0" w:line="240" w:lineRule="auto"/>
              <w:jc w:val="center"/>
              <w:rPr>
                <w:rFonts w:ascii="Times New Roman" w:eastAsia="Times New Roman" w:hAnsi="Times New Roman" w:cs="Times New Roman"/>
                <w:sz w:val="20"/>
                <w:szCs w:val="20"/>
              </w:rPr>
            </w:pPr>
            <w:r w:rsidRPr="00607EC5">
              <w:rPr>
                <w:rFonts w:ascii="Times New Roman" w:eastAsia="Times New Roman" w:hAnsi="Times New Roman" w:cs="Times New Roman"/>
                <w:sz w:val="20"/>
                <w:szCs w:val="20"/>
              </w:rPr>
              <w:t>7</w:t>
            </w:r>
          </w:p>
        </w:tc>
        <w:tc>
          <w:tcPr>
            <w:tcW w:w="757" w:type="dxa"/>
            <w:tcBorders>
              <w:top w:val="nil"/>
              <w:left w:val="nil"/>
              <w:bottom w:val="single" w:sz="4" w:space="0" w:color="auto"/>
              <w:right w:val="single" w:sz="4" w:space="0" w:color="auto"/>
            </w:tcBorders>
            <w:shd w:val="clear" w:color="auto" w:fill="auto"/>
            <w:noWrap/>
            <w:vAlign w:val="center"/>
            <w:hideMark/>
          </w:tcPr>
          <w:p w:rsidR="00607EC5" w:rsidRPr="00607EC5" w:rsidRDefault="00607EC5" w:rsidP="00607EC5">
            <w:pPr>
              <w:spacing w:after="0" w:line="240" w:lineRule="auto"/>
              <w:jc w:val="center"/>
              <w:rPr>
                <w:rFonts w:ascii="Times New Roman" w:eastAsia="Times New Roman" w:hAnsi="Times New Roman" w:cs="Times New Roman"/>
                <w:sz w:val="20"/>
                <w:szCs w:val="20"/>
              </w:rPr>
            </w:pPr>
            <w:r w:rsidRPr="00607EC5">
              <w:rPr>
                <w:rFonts w:ascii="Times New Roman" w:eastAsia="Times New Roman" w:hAnsi="Times New Roman" w:cs="Times New Roman"/>
                <w:sz w:val="20"/>
                <w:szCs w:val="20"/>
              </w:rPr>
              <w:t>9</w:t>
            </w:r>
          </w:p>
        </w:tc>
        <w:tc>
          <w:tcPr>
            <w:tcW w:w="757" w:type="dxa"/>
            <w:tcBorders>
              <w:top w:val="nil"/>
              <w:left w:val="nil"/>
              <w:bottom w:val="single" w:sz="4" w:space="0" w:color="auto"/>
              <w:right w:val="single" w:sz="4" w:space="0" w:color="auto"/>
            </w:tcBorders>
            <w:shd w:val="clear" w:color="auto" w:fill="auto"/>
            <w:noWrap/>
            <w:vAlign w:val="center"/>
            <w:hideMark/>
          </w:tcPr>
          <w:p w:rsidR="00607EC5" w:rsidRPr="00607EC5" w:rsidRDefault="00607EC5" w:rsidP="00607EC5">
            <w:pPr>
              <w:spacing w:after="0" w:line="240" w:lineRule="auto"/>
              <w:jc w:val="center"/>
              <w:rPr>
                <w:rFonts w:ascii="Times New Roman" w:eastAsia="Times New Roman" w:hAnsi="Times New Roman" w:cs="Times New Roman"/>
                <w:sz w:val="20"/>
                <w:szCs w:val="20"/>
              </w:rPr>
            </w:pPr>
            <w:r w:rsidRPr="00607EC5">
              <w:rPr>
                <w:rFonts w:ascii="Times New Roman" w:eastAsia="Times New Roman" w:hAnsi="Times New Roman" w:cs="Times New Roman"/>
                <w:sz w:val="20"/>
                <w:szCs w:val="20"/>
              </w:rPr>
              <w:t>14</w:t>
            </w:r>
          </w:p>
        </w:tc>
        <w:tc>
          <w:tcPr>
            <w:tcW w:w="757" w:type="dxa"/>
            <w:tcBorders>
              <w:top w:val="nil"/>
              <w:left w:val="nil"/>
              <w:bottom w:val="single" w:sz="4" w:space="0" w:color="auto"/>
              <w:right w:val="single" w:sz="4" w:space="0" w:color="auto"/>
            </w:tcBorders>
            <w:shd w:val="clear" w:color="auto" w:fill="auto"/>
            <w:noWrap/>
            <w:vAlign w:val="center"/>
            <w:hideMark/>
          </w:tcPr>
          <w:p w:rsidR="00607EC5" w:rsidRPr="00607EC5" w:rsidRDefault="00607EC5" w:rsidP="00607EC5">
            <w:pPr>
              <w:spacing w:after="0" w:line="240" w:lineRule="auto"/>
              <w:jc w:val="center"/>
              <w:rPr>
                <w:rFonts w:ascii="Times New Roman" w:eastAsia="Times New Roman" w:hAnsi="Times New Roman" w:cs="Times New Roman"/>
                <w:sz w:val="20"/>
                <w:szCs w:val="20"/>
              </w:rPr>
            </w:pPr>
            <w:r w:rsidRPr="00607EC5">
              <w:rPr>
                <w:rFonts w:ascii="Times New Roman" w:eastAsia="Times New Roman" w:hAnsi="Times New Roman" w:cs="Times New Roman"/>
                <w:sz w:val="20"/>
                <w:szCs w:val="20"/>
              </w:rPr>
              <w:t>5</w:t>
            </w:r>
          </w:p>
        </w:tc>
        <w:tc>
          <w:tcPr>
            <w:tcW w:w="757" w:type="dxa"/>
            <w:tcBorders>
              <w:top w:val="nil"/>
              <w:left w:val="nil"/>
              <w:bottom w:val="single" w:sz="4" w:space="0" w:color="auto"/>
              <w:right w:val="single" w:sz="4" w:space="0" w:color="auto"/>
            </w:tcBorders>
            <w:shd w:val="clear" w:color="auto" w:fill="auto"/>
            <w:noWrap/>
            <w:vAlign w:val="center"/>
            <w:hideMark/>
          </w:tcPr>
          <w:p w:rsidR="00607EC5" w:rsidRPr="00607EC5" w:rsidRDefault="00607EC5" w:rsidP="00607EC5">
            <w:pPr>
              <w:spacing w:after="0" w:line="240" w:lineRule="auto"/>
              <w:jc w:val="center"/>
              <w:rPr>
                <w:rFonts w:ascii="Times New Roman" w:eastAsia="Times New Roman" w:hAnsi="Times New Roman" w:cs="Times New Roman"/>
                <w:sz w:val="20"/>
                <w:szCs w:val="20"/>
              </w:rPr>
            </w:pPr>
            <w:r w:rsidRPr="00607EC5">
              <w:rPr>
                <w:rFonts w:ascii="Times New Roman" w:eastAsia="Times New Roman" w:hAnsi="Times New Roman" w:cs="Times New Roman"/>
                <w:sz w:val="20"/>
                <w:szCs w:val="20"/>
              </w:rPr>
              <w:t>13</w:t>
            </w:r>
          </w:p>
        </w:tc>
        <w:tc>
          <w:tcPr>
            <w:tcW w:w="758" w:type="dxa"/>
            <w:tcBorders>
              <w:top w:val="nil"/>
              <w:left w:val="nil"/>
              <w:bottom w:val="single" w:sz="4" w:space="0" w:color="auto"/>
              <w:right w:val="single" w:sz="4" w:space="0" w:color="auto"/>
            </w:tcBorders>
            <w:shd w:val="clear" w:color="auto" w:fill="auto"/>
            <w:noWrap/>
            <w:vAlign w:val="center"/>
            <w:hideMark/>
          </w:tcPr>
          <w:p w:rsidR="00607EC5" w:rsidRPr="00607EC5" w:rsidRDefault="00607EC5" w:rsidP="00607EC5">
            <w:pPr>
              <w:spacing w:after="0" w:line="240" w:lineRule="auto"/>
              <w:jc w:val="center"/>
              <w:rPr>
                <w:rFonts w:ascii="Times New Roman" w:eastAsia="Times New Roman" w:hAnsi="Times New Roman" w:cs="Times New Roman"/>
                <w:sz w:val="20"/>
                <w:szCs w:val="20"/>
              </w:rPr>
            </w:pPr>
            <w:r w:rsidRPr="00607EC5">
              <w:rPr>
                <w:rFonts w:ascii="Times New Roman" w:eastAsia="Times New Roman" w:hAnsi="Times New Roman" w:cs="Times New Roman"/>
                <w:sz w:val="20"/>
                <w:szCs w:val="20"/>
              </w:rPr>
              <w:t>2</w:t>
            </w:r>
          </w:p>
        </w:tc>
        <w:tc>
          <w:tcPr>
            <w:tcW w:w="1259" w:type="dxa"/>
            <w:tcBorders>
              <w:top w:val="nil"/>
              <w:left w:val="nil"/>
              <w:bottom w:val="single" w:sz="4" w:space="0" w:color="auto"/>
              <w:right w:val="single" w:sz="4" w:space="0" w:color="auto"/>
            </w:tcBorders>
            <w:shd w:val="clear" w:color="000000" w:fill="FFFF99"/>
            <w:noWrap/>
            <w:vAlign w:val="center"/>
            <w:hideMark/>
          </w:tcPr>
          <w:p w:rsidR="00607EC5" w:rsidRPr="00607EC5" w:rsidRDefault="00607EC5" w:rsidP="00607EC5">
            <w:pPr>
              <w:spacing w:after="0" w:line="240" w:lineRule="auto"/>
              <w:jc w:val="center"/>
              <w:rPr>
                <w:rFonts w:ascii="Times New Roman" w:eastAsia="Times New Roman" w:hAnsi="Times New Roman" w:cs="Times New Roman"/>
                <w:b/>
                <w:bCs/>
                <w:sz w:val="20"/>
                <w:szCs w:val="20"/>
              </w:rPr>
            </w:pPr>
            <w:r w:rsidRPr="00607EC5">
              <w:rPr>
                <w:rFonts w:ascii="Times New Roman" w:eastAsia="Times New Roman" w:hAnsi="Times New Roman" w:cs="Times New Roman"/>
                <w:b/>
                <w:bCs/>
                <w:sz w:val="20"/>
                <w:szCs w:val="20"/>
              </w:rPr>
              <w:t>50</w:t>
            </w:r>
          </w:p>
        </w:tc>
        <w:tc>
          <w:tcPr>
            <w:tcW w:w="1335" w:type="dxa"/>
            <w:tcBorders>
              <w:top w:val="nil"/>
              <w:left w:val="nil"/>
              <w:bottom w:val="single" w:sz="4" w:space="0" w:color="auto"/>
              <w:right w:val="single" w:sz="4" w:space="0" w:color="auto"/>
            </w:tcBorders>
            <w:shd w:val="clear" w:color="auto" w:fill="auto"/>
            <w:noWrap/>
            <w:vAlign w:val="bottom"/>
            <w:hideMark/>
          </w:tcPr>
          <w:p w:rsidR="00607EC5" w:rsidRPr="00607EC5" w:rsidRDefault="00607EC5" w:rsidP="00607EC5">
            <w:pPr>
              <w:spacing w:after="0" w:line="240" w:lineRule="auto"/>
              <w:jc w:val="center"/>
              <w:rPr>
                <w:rFonts w:ascii="Times New Roman" w:eastAsia="Times New Roman" w:hAnsi="Times New Roman" w:cs="Times New Roman"/>
                <w:b/>
                <w:bCs/>
                <w:sz w:val="20"/>
                <w:szCs w:val="20"/>
              </w:rPr>
            </w:pPr>
            <w:r w:rsidRPr="00607EC5">
              <w:rPr>
                <w:rFonts w:ascii="Times New Roman" w:eastAsia="Times New Roman" w:hAnsi="Times New Roman" w:cs="Times New Roman"/>
                <w:b/>
                <w:bCs/>
                <w:sz w:val="20"/>
                <w:szCs w:val="20"/>
              </w:rPr>
              <w:t>71%</w:t>
            </w:r>
          </w:p>
        </w:tc>
      </w:tr>
      <w:tr w:rsidR="00607EC5" w:rsidRPr="00607EC5" w:rsidTr="00607EC5">
        <w:trPr>
          <w:trHeight w:val="264"/>
        </w:trPr>
        <w:tc>
          <w:tcPr>
            <w:tcW w:w="558" w:type="dxa"/>
            <w:tcBorders>
              <w:top w:val="nil"/>
              <w:left w:val="single" w:sz="4" w:space="0" w:color="auto"/>
              <w:bottom w:val="single" w:sz="4" w:space="0" w:color="auto"/>
              <w:right w:val="single" w:sz="4" w:space="0" w:color="auto"/>
            </w:tcBorders>
            <w:shd w:val="clear" w:color="000000" w:fill="FFFF00"/>
            <w:vAlign w:val="center"/>
            <w:hideMark/>
          </w:tcPr>
          <w:p w:rsidR="00607EC5" w:rsidRPr="00607EC5" w:rsidRDefault="00607EC5" w:rsidP="00607EC5">
            <w:pPr>
              <w:spacing w:after="0" w:line="240" w:lineRule="auto"/>
              <w:jc w:val="both"/>
              <w:rPr>
                <w:rFonts w:ascii="Times New Roman" w:eastAsia="Times New Roman" w:hAnsi="Times New Roman" w:cs="Times New Roman"/>
                <w:b/>
                <w:bCs/>
                <w:sz w:val="20"/>
                <w:szCs w:val="20"/>
              </w:rPr>
            </w:pPr>
            <w:r w:rsidRPr="00607EC5">
              <w:rPr>
                <w:rFonts w:ascii="Times New Roman" w:eastAsia="Times New Roman" w:hAnsi="Times New Roman" w:cs="Times New Roman"/>
                <w:b/>
                <w:bCs/>
                <w:sz w:val="20"/>
                <w:szCs w:val="20"/>
              </w:rPr>
              <w:t> </w:t>
            </w:r>
          </w:p>
        </w:tc>
        <w:tc>
          <w:tcPr>
            <w:tcW w:w="2548" w:type="dxa"/>
            <w:tcBorders>
              <w:top w:val="nil"/>
              <w:left w:val="nil"/>
              <w:bottom w:val="single" w:sz="4" w:space="0" w:color="auto"/>
              <w:right w:val="single" w:sz="4" w:space="0" w:color="auto"/>
            </w:tcBorders>
            <w:shd w:val="clear" w:color="000000" w:fill="FFFF00"/>
            <w:vAlign w:val="center"/>
            <w:hideMark/>
          </w:tcPr>
          <w:p w:rsidR="00607EC5" w:rsidRPr="00607EC5" w:rsidRDefault="00607EC5" w:rsidP="00607EC5">
            <w:pPr>
              <w:spacing w:after="0" w:line="240" w:lineRule="auto"/>
              <w:rPr>
                <w:rFonts w:ascii="Times New Roman" w:eastAsia="Times New Roman" w:hAnsi="Times New Roman" w:cs="Times New Roman"/>
                <w:b/>
                <w:bCs/>
                <w:sz w:val="20"/>
                <w:szCs w:val="20"/>
              </w:rPr>
            </w:pPr>
            <w:r w:rsidRPr="00607EC5">
              <w:rPr>
                <w:rFonts w:ascii="Times New Roman" w:eastAsia="Times New Roman" w:hAnsi="Times New Roman" w:cs="Times New Roman"/>
                <w:b/>
                <w:bCs/>
                <w:sz w:val="20"/>
                <w:szCs w:val="20"/>
              </w:rPr>
              <w:t xml:space="preserve">Всего программ </w:t>
            </w:r>
          </w:p>
        </w:tc>
        <w:tc>
          <w:tcPr>
            <w:tcW w:w="757" w:type="dxa"/>
            <w:tcBorders>
              <w:top w:val="nil"/>
              <w:left w:val="nil"/>
              <w:bottom w:val="single" w:sz="4" w:space="0" w:color="auto"/>
              <w:right w:val="single" w:sz="4" w:space="0" w:color="auto"/>
            </w:tcBorders>
            <w:shd w:val="clear" w:color="000000" w:fill="FFFF00"/>
            <w:noWrap/>
            <w:vAlign w:val="center"/>
            <w:hideMark/>
          </w:tcPr>
          <w:p w:rsidR="00607EC5" w:rsidRPr="00607EC5" w:rsidRDefault="00607EC5" w:rsidP="00607EC5">
            <w:pPr>
              <w:spacing w:after="0" w:line="240" w:lineRule="auto"/>
              <w:jc w:val="center"/>
              <w:rPr>
                <w:rFonts w:ascii="Times New Roman" w:eastAsia="Times New Roman" w:hAnsi="Times New Roman" w:cs="Times New Roman"/>
                <w:sz w:val="20"/>
                <w:szCs w:val="20"/>
              </w:rPr>
            </w:pPr>
            <w:r w:rsidRPr="00607EC5">
              <w:rPr>
                <w:rFonts w:ascii="Times New Roman" w:eastAsia="Times New Roman" w:hAnsi="Times New Roman" w:cs="Times New Roman"/>
                <w:sz w:val="20"/>
                <w:szCs w:val="20"/>
              </w:rPr>
              <w:t>10</w:t>
            </w:r>
          </w:p>
        </w:tc>
        <w:tc>
          <w:tcPr>
            <w:tcW w:w="757" w:type="dxa"/>
            <w:tcBorders>
              <w:top w:val="nil"/>
              <w:left w:val="nil"/>
              <w:bottom w:val="single" w:sz="4" w:space="0" w:color="auto"/>
              <w:right w:val="single" w:sz="4" w:space="0" w:color="auto"/>
            </w:tcBorders>
            <w:shd w:val="clear" w:color="000000" w:fill="FFFF00"/>
            <w:noWrap/>
            <w:vAlign w:val="center"/>
            <w:hideMark/>
          </w:tcPr>
          <w:p w:rsidR="00607EC5" w:rsidRPr="00607EC5" w:rsidRDefault="00607EC5" w:rsidP="00607EC5">
            <w:pPr>
              <w:spacing w:after="0" w:line="240" w:lineRule="auto"/>
              <w:jc w:val="center"/>
              <w:rPr>
                <w:rFonts w:ascii="Times New Roman" w:eastAsia="Times New Roman" w:hAnsi="Times New Roman" w:cs="Times New Roman"/>
                <w:sz w:val="20"/>
                <w:szCs w:val="20"/>
              </w:rPr>
            </w:pPr>
            <w:r w:rsidRPr="00607EC5">
              <w:rPr>
                <w:rFonts w:ascii="Times New Roman" w:eastAsia="Times New Roman" w:hAnsi="Times New Roman" w:cs="Times New Roman"/>
                <w:sz w:val="20"/>
                <w:szCs w:val="20"/>
              </w:rPr>
              <w:t>9</w:t>
            </w:r>
          </w:p>
        </w:tc>
        <w:tc>
          <w:tcPr>
            <w:tcW w:w="757" w:type="dxa"/>
            <w:tcBorders>
              <w:top w:val="nil"/>
              <w:left w:val="nil"/>
              <w:bottom w:val="single" w:sz="4" w:space="0" w:color="auto"/>
              <w:right w:val="single" w:sz="4" w:space="0" w:color="auto"/>
            </w:tcBorders>
            <w:shd w:val="clear" w:color="000000" w:fill="FFFF00"/>
            <w:noWrap/>
            <w:vAlign w:val="center"/>
            <w:hideMark/>
          </w:tcPr>
          <w:p w:rsidR="00607EC5" w:rsidRPr="00607EC5" w:rsidRDefault="00607EC5" w:rsidP="00607EC5">
            <w:pPr>
              <w:spacing w:after="0" w:line="240" w:lineRule="auto"/>
              <w:jc w:val="center"/>
              <w:rPr>
                <w:rFonts w:ascii="Times New Roman" w:eastAsia="Times New Roman" w:hAnsi="Times New Roman" w:cs="Times New Roman"/>
                <w:sz w:val="20"/>
                <w:szCs w:val="20"/>
              </w:rPr>
            </w:pPr>
            <w:r w:rsidRPr="00607EC5">
              <w:rPr>
                <w:rFonts w:ascii="Times New Roman" w:eastAsia="Times New Roman" w:hAnsi="Times New Roman" w:cs="Times New Roman"/>
                <w:sz w:val="20"/>
                <w:szCs w:val="20"/>
              </w:rPr>
              <w:t>18</w:t>
            </w:r>
          </w:p>
        </w:tc>
        <w:tc>
          <w:tcPr>
            <w:tcW w:w="757" w:type="dxa"/>
            <w:tcBorders>
              <w:top w:val="nil"/>
              <w:left w:val="nil"/>
              <w:bottom w:val="single" w:sz="4" w:space="0" w:color="auto"/>
              <w:right w:val="single" w:sz="4" w:space="0" w:color="auto"/>
            </w:tcBorders>
            <w:shd w:val="clear" w:color="000000" w:fill="FFFF00"/>
            <w:noWrap/>
            <w:vAlign w:val="center"/>
            <w:hideMark/>
          </w:tcPr>
          <w:p w:rsidR="00607EC5" w:rsidRPr="00607EC5" w:rsidRDefault="00607EC5" w:rsidP="00607EC5">
            <w:pPr>
              <w:spacing w:after="0" w:line="240" w:lineRule="auto"/>
              <w:jc w:val="center"/>
              <w:rPr>
                <w:rFonts w:ascii="Times New Roman" w:eastAsia="Times New Roman" w:hAnsi="Times New Roman" w:cs="Times New Roman"/>
                <w:sz w:val="20"/>
                <w:szCs w:val="20"/>
              </w:rPr>
            </w:pPr>
            <w:r w:rsidRPr="00607EC5">
              <w:rPr>
                <w:rFonts w:ascii="Times New Roman" w:eastAsia="Times New Roman" w:hAnsi="Times New Roman" w:cs="Times New Roman"/>
                <w:sz w:val="20"/>
                <w:szCs w:val="20"/>
              </w:rPr>
              <w:t>6</w:t>
            </w:r>
          </w:p>
        </w:tc>
        <w:tc>
          <w:tcPr>
            <w:tcW w:w="757" w:type="dxa"/>
            <w:tcBorders>
              <w:top w:val="nil"/>
              <w:left w:val="nil"/>
              <w:bottom w:val="single" w:sz="4" w:space="0" w:color="auto"/>
              <w:right w:val="single" w:sz="4" w:space="0" w:color="auto"/>
            </w:tcBorders>
            <w:shd w:val="clear" w:color="000000" w:fill="FFFF00"/>
            <w:noWrap/>
            <w:vAlign w:val="center"/>
            <w:hideMark/>
          </w:tcPr>
          <w:p w:rsidR="00607EC5" w:rsidRPr="00607EC5" w:rsidRDefault="00607EC5" w:rsidP="00607EC5">
            <w:pPr>
              <w:spacing w:after="0" w:line="240" w:lineRule="auto"/>
              <w:jc w:val="center"/>
              <w:rPr>
                <w:rFonts w:ascii="Times New Roman" w:eastAsia="Times New Roman" w:hAnsi="Times New Roman" w:cs="Times New Roman"/>
                <w:sz w:val="20"/>
                <w:szCs w:val="20"/>
              </w:rPr>
            </w:pPr>
            <w:r w:rsidRPr="00607EC5">
              <w:rPr>
                <w:rFonts w:ascii="Times New Roman" w:eastAsia="Times New Roman" w:hAnsi="Times New Roman" w:cs="Times New Roman"/>
                <w:sz w:val="20"/>
                <w:szCs w:val="20"/>
              </w:rPr>
              <w:t>23</w:t>
            </w:r>
          </w:p>
        </w:tc>
        <w:tc>
          <w:tcPr>
            <w:tcW w:w="758" w:type="dxa"/>
            <w:tcBorders>
              <w:top w:val="nil"/>
              <w:left w:val="nil"/>
              <w:bottom w:val="single" w:sz="4" w:space="0" w:color="auto"/>
              <w:right w:val="single" w:sz="4" w:space="0" w:color="auto"/>
            </w:tcBorders>
            <w:shd w:val="clear" w:color="000000" w:fill="FFFF00"/>
            <w:noWrap/>
            <w:vAlign w:val="center"/>
            <w:hideMark/>
          </w:tcPr>
          <w:p w:rsidR="00607EC5" w:rsidRPr="00607EC5" w:rsidRDefault="00607EC5" w:rsidP="00607EC5">
            <w:pPr>
              <w:spacing w:after="0" w:line="240" w:lineRule="auto"/>
              <w:jc w:val="center"/>
              <w:rPr>
                <w:rFonts w:ascii="Times New Roman" w:eastAsia="Times New Roman" w:hAnsi="Times New Roman" w:cs="Times New Roman"/>
                <w:sz w:val="20"/>
                <w:szCs w:val="20"/>
              </w:rPr>
            </w:pPr>
            <w:r w:rsidRPr="00607EC5">
              <w:rPr>
                <w:rFonts w:ascii="Times New Roman" w:eastAsia="Times New Roman" w:hAnsi="Times New Roman" w:cs="Times New Roman"/>
                <w:sz w:val="20"/>
                <w:szCs w:val="20"/>
              </w:rPr>
              <w:t>4</w:t>
            </w:r>
          </w:p>
        </w:tc>
        <w:tc>
          <w:tcPr>
            <w:tcW w:w="1259" w:type="dxa"/>
            <w:tcBorders>
              <w:top w:val="nil"/>
              <w:left w:val="nil"/>
              <w:bottom w:val="single" w:sz="4" w:space="0" w:color="auto"/>
              <w:right w:val="single" w:sz="4" w:space="0" w:color="auto"/>
            </w:tcBorders>
            <w:shd w:val="clear" w:color="000000" w:fill="FFFF99"/>
            <w:noWrap/>
            <w:vAlign w:val="center"/>
            <w:hideMark/>
          </w:tcPr>
          <w:p w:rsidR="00607EC5" w:rsidRPr="00607EC5" w:rsidRDefault="00607EC5" w:rsidP="00607EC5">
            <w:pPr>
              <w:spacing w:after="0" w:line="240" w:lineRule="auto"/>
              <w:jc w:val="center"/>
              <w:rPr>
                <w:rFonts w:ascii="Times New Roman" w:eastAsia="Times New Roman" w:hAnsi="Times New Roman" w:cs="Times New Roman"/>
                <w:b/>
                <w:bCs/>
                <w:sz w:val="20"/>
                <w:szCs w:val="20"/>
              </w:rPr>
            </w:pPr>
            <w:r w:rsidRPr="00607EC5">
              <w:rPr>
                <w:rFonts w:ascii="Times New Roman" w:eastAsia="Times New Roman" w:hAnsi="Times New Roman" w:cs="Times New Roman"/>
                <w:b/>
                <w:bCs/>
                <w:sz w:val="20"/>
                <w:szCs w:val="20"/>
              </w:rPr>
              <w:t>70</w:t>
            </w:r>
          </w:p>
        </w:tc>
        <w:tc>
          <w:tcPr>
            <w:tcW w:w="1335" w:type="dxa"/>
            <w:tcBorders>
              <w:top w:val="nil"/>
              <w:left w:val="nil"/>
              <w:bottom w:val="single" w:sz="4" w:space="0" w:color="auto"/>
              <w:right w:val="single" w:sz="4" w:space="0" w:color="auto"/>
            </w:tcBorders>
            <w:shd w:val="clear" w:color="auto" w:fill="auto"/>
            <w:noWrap/>
            <w:vAlign w:val="bottom"/>
            <w:hideMark/>
          </w:tcPr>
          <w:p w:rsidR="00607EC5" w:rsidRPr="00607EC5" w:rsidRDefault="00607EC5" w:rsidP="00607EC5">
            <w:pPr>
              <w:spacing w:after="0" w:line="240" w:lineRule="auto"/>
              <w:jc w:val="center"/>
              <w:rPr>
                <w:rFonts w:ascii="Times New Roman" w:eastAsia="Times New Roman" w:hAnsi="Times New Roman" w:cs="Times New Roman"/>
                <w:b/>
                <w:bCs/>
                <w:sz w:val="20"/>
                <w:szCs w:val="20"/>
              </w:rPr>
            </w:pPr>
            <w:r w:rsidRPr="00607EC5">
              <w:rPr>
                <w:rFonts w:ascii="Times New Roman" w:eastAsia="Times New Roman" w:hAnsi="Times New Roman" w:cs="Times New Roman"/>
                <w:b/>
                <w:bCs/>
                <w:sz w:val="20"/>
                <w:szCs w:val="20"/>
              </w:rPr>
              <w:t> </w:t>
            </w:r>
          </w:p>
        </w:tc>
      </w:tr>
      <w:tr w:rsidR="00607EC5" w:rsidRPr="00607EC5" w:rsidTr="00607EC5">
        <w:trPr>
          <w:trHeight w:val="264"/>
        </w:trPr>
        <w:tc>
          <w:tcPr>
            <w:tcW w:w="558" w:type="dxa"/>
            <w:tcBorders>
              <w:top w:val="nil"/>
              <w:left w:val="single" w:sz="4" w:space="0" w:color="auto"/>
              <w:bottom w:val="single" w:sz="4" w:space="0" w:color="auto"/>
              <w:right w:val="single" w:sz="4" w:space="0" w:color="auto"/>
            </w:tcBorders>
            <w:shd w:val="clear" w:color="auto" w:fill="auto"/>
            <w:noWrap/>
            <w:vAlign w:val="center"/>
            <w:hideMark/>
          </w:tcPr>
          <w:p w:rsidR="00607EC5" w:rsidRPr="00607EC5" w:rsidRDefault="00607EC5" w:rsidP="00607EC5">
            <w:pPr>
              <w:spacing w:after="0" w:line="240" w:lineRule="auto"/>
              <w:jc w:val="center"/>
              <w:rPr>
                <w:rFonts w:ascii="Times New Roman" w:eastAsia="Times New Roman" w:hAnsi="Times New Roman" w:cs="Times New Roman"/>
                <w:b/>
                <w:bCs/>
                <w:sz w:val="20"/>
                <w:szCs w:val="20"/>
              </w:rPr>
            </w:pPr>
            <w:r w:rsidRPr="00607EC5">
              <w:rPr>
                <w:rFonts w:ascii="Times New Roman" w:eastAsia="Times New Roman" w:hAnsi="Times New Roman" w:cs="Times New Roman"/>
                <w:b/>
                <w:bCs/>
                <w:sz w:val="20"/>
                <w:szCs w:val="20"/>
              </w:rPr>
              <w:t> </w:t>
            </w:r>
          </w:p>
        </w:tc>
        <w:tc>
          <w:tcPr>
            <w:tcW w:w="2548" w:type="dxa"/>
            <w:tcBorders>
              <w:top w:val="nil"/>
              <w:left w:val="nil"/>
              <w:bottom w:val="single" w:sz="4" w:space="0" w:color="auto"/>
              <w:right w:val="single" w:sz="4" w:space="0" w:color="auto"/>
            </w:tcBorders>
            <w:shd w:val="clear" w:color="auto" w:fill="auto"/>
            <w:noWrap/>
            <w:vAlign w:val="bottom"/>
            <w:hideMark/>
          </w:tcPr>
          <w:p w:rsidR="00607EC5" w:rsidRPr="00607EC5" w:rsidRDefault="00607EC5" w:rsidP="00607EC5">
            <w:pPr>
              <w:spacing w:after="0" w:line="240" w:lineRule="auto"/>
              <w:rPr>
                <w:rFonts w:ascii="Times New Roman" w:eastAsia="Times New Roman" w:hAnsi="Times New Roman" w:cs="Times New Roman"/>
                <w:b/>
                <w:bCs/>
                <w:sz w:val="20"/>
                <w:szCs w:val="20"/>
              </w:rPr>
            </w:pPr>
            <w:r w:rsidRPr="00607EC5">
              <w:rPr>
                <w:rFonts w:ascii="Times New Roman" w:eastAsia="Times New Roman" w:hAnsi="Times New Roman" w:cs="Times New Roman"/>
                <w:b/>
                <w:bCs/>
                <w:sz w:val="20"/>
                <w:szCs w:val="20"/>
              </w:rPr>
              <w:t>Относительная величина, %</w:t>
            </w:r>
          </w:p>
        </w:tc>
        <w:tc>
          <w:tcPr>
            <w:tcW w:w="757" w:type="dxa"/>
            <w:tcBorders>
              <w:top w:val="nil"/>
              <w:left w:val="nil"/>
              <w:bottom w:val="single" w:sz="4" w:space="0" w:color="auto"/>
              <w:right w:val="single" w:sz="4" w:space="0" w:color="auto"/>
            </w:tcBorders>
            <w:shd w:val="clear" w:color="auto" w:fill="auto"/>
            <w:noWrap/>
            <w:vAlign w:val="center"/>
            <w:hideMark/>
          </w:tcPr>
          <w:p w:rsidR="00607EC5" w:rsidRPr="00607EC5" w:rsidRDefault="00607EC5" w:rsidP="00607EC5">
            <w:pPr>
              <w:spacing w:after="0" w:line="240" w:lineRule="auto"/>
              <w:jc w:val="center"/>
              <w:rPr>
                <w:rFonts w:ascii="Times New Roman" w:eastAsia="Times New Roman" w:hAnsi="Times New Roman" w:cs="Times New Roman"/>
                <w:b/>
                <w:bCs/>
                <w:sz w:val="20"/>
                <w:szCs w:val="20"/>
              </w:rPr>
            </w:pPr>
            <w:r w:rsidRPr="00607EC5">
              <w:rPr>
                <w:rFonts w:ascii="Times New Roman" w:eastAsia="Times New Roman" w:hAnsi="Times New Roman" w:cs="Times New Roman"/>
                <w:b/>
                <w:bCs/>
                <w:sz w:val="20"/>
                <w:szCs w:val="20"/>
              </w:rPr>
              <w:t>14,3</w:t>
            </w:r>
          </w:p>
        </w:tc>
        <w:tc>
          <w:tcPr>
            <w:tcW w:w="757" w:type="dxa"/>
            <w:tcBorders>
              <w:top w:val="nil"/>
              <w:left w:val="nil"/>
              <w:bottom w:val="single" w:sz="4" w:space="0" w:color="auto"/>
              <w:right w:val="single" w:sz="4" w:space="0" w:color="auto"/>
            </w:tcBorders>
            <w:shd w:val="clear" w:color="auto" w:fill="auto"/>
            <w:noWrap/>
            <w:vAlign w:val="center"/>
            <w:hideMark/>
          </w:tcPr>
          <w:p w:rsidR="00607EC5" w:rsidRPr="00607EC5" w:rsidRDefault="00607EC5" w:rsidP="00607EC5">
            <w:pPr>
              <w:spacing w:after="0" w:line="240" w:lineRule="auto"/>
              <w:jc w:val="center"/>
              <w:rPr>
                <w:rFonts w:ascii="Times New Roman" w:eastAsia="Times New Roman" w:hAnsi="Times New Roman" w:cs="Times New Roman"/>
                <w:b/>
                <w:bCs/>
                <w:sz w:val="20"/>
                <w:szCs w:val="20"/>
              </w:rPr>
            </w:pPr>
            <w:r w:rsidRPr="00607EC5">
              <w:rPr>
                <w:rFonts w:ascii="Times New Roman" w:eastAsia="Times New Roman" w:hAnsi="Times New Roman" w:cs="Times New Roman"/>
                <w:b/>
                <w:bCs/>
                <w:sz w:val="20"/>
                <w:szCs w:val="20"/>
              </w:rPr>
              <w:t>12,9</w:t>
            </w:r>
          </w:p>
        </w:tc>
        <w:tc>
          <w:tcPr>
            <w:tcW w:w="757" w:type="dxa"/>
            <w:tcBorders>
              <w:top w:val="nil"/>
              <w:left w:val="nil"/>
              <w:bottom w:val="single" w:sz="4" w:space="0" w:color="auto"/>
              <w:right w:val="single" w:sz="4" w:space="0" w:color="auto"/>
            </w:tcBorders>
            <w:shd w:val="clear" w:color="auto" w:fill="auto"/>
            <w:noWrap/>
            <w:vAlign w:val="center"/>
            <w:hideMark/>
          </w:tcPr>
          <w:p w:rsidR="00607EC5" w:rsidRPr="00607EC5" w:rsidRDefault="00607EC5" w:rsidP="00607EC5">
            <w:pPr>
              <w:spacing w:after="0" w:line="240" w:lineRule="auto"/>
              <w:jc w:val="center"/>
              <w:rPr>
                <w:rFonts w:ascii="Times New Roman" w:eastAsia="Times New Roman" w:hAnsi="Times New Roman" w:cs="Times New Roman"/>
                <w:b/>
                <w:bCs/>
                <w:sz w:val="20"/>
                <w:szCs w:val="20"/>
              </w:rPr>
            </w:pPr>
            <w:r w:rsidRPr="00607EC5">
              <w:rPr>
                <w:rFonts w:ascii="Times New Roman" w:eastAsia="Times New Roman" w:hAnsi="Times New Roman" w:cs="Times New Roman"/>
                <w:b/>
                <w:bCs/>
                <w:sz w:val="20"/>
                <w:szCs w:val="20"/>
              </w:rPr>
              <w:t>25,7</w:t>
            </w:r>
          </w:p>
        </w:tc>
        <w:tc>
          <w:tcPr>
            <w:tcW w:w="757" w:type="dxa"/>
            <w:tcBorders>
              <w:top w:val="nil"/>
              <w:left w:val="nil"/>
              <w:bottom w:val="single" w:sz="4" w:space="0" w:color="auto"/>
              <w:right w:val="single" w:sz="4" w:space="0" w:color="auto"/>
            </w:tcBorders>
            <w:shd w:val="clear" w:color="auto" w:fill="auto"/>
            <w:noWrap/>
            <w:vAlign w:val="center"/>
            <w:hideMark/>
          </w:tcPr>
          <w:p w:rsidR="00607EC5" w:rsidRPr="00607EC5" w:rsidRDefault="00607EC5" w:rsidP="00607EC5">
            <w:pPr>
              <w:spacing w:after="0" w:line="240" w:lineRule="auto"/>
              <w:jc w:val="center"/>
              <w:rPr>
                <w:rFonts w:ascii="Times New Roman" w:eastAsia="Times New Roman" w:hAnsi="Times New Roman" w:cs="Times New Roman"/>
                <w:b/>
                <w:bCs/>
                <w:sz w:val="20"/>
                <w:szCs w:val="20"/>
              </w:rPr>
            </w:pPr>
            <w:r w:rsidRPr="00607EC5">
              <w:rPr>
                <w:rFonts w:ascii="Times New Roman" w:eastAsia="Times New Roman" w:hAnsi="Times New Roman" w:cs="Times New Roman"/>
                <w:b/>
                <w:bCs/>
                <w:sz w:val="20"/>
                <w:szCs w:val="20"/>
              </w:rPr>
              <w:t>8,6</w:t>
            </w:r>
          </w:p>
        </w:tc>
        <w:tc>
          <w:tcPr>
            <w:tcW w:w="757" w:type="dxa"/>
            <w:tcBorders>
              <w:top w:val="nil"/>
              <w:left w:val="nil"/>
              <w:bottom w:val="single" w:sz="4" w:space="0" w:color="auto"/>
              <w:right w:val="single" w:sz="4" w:space="0" w:color="auto"/>
            </w:tcBorders>
            <w:shd w:val="clear" w:color="auto" w:fill="auto"/>
            <w:noWrap/>
            <w:vAlign w:val="center"/>
            <w:hideMark/>
          </w:tcPr>
          <w:p w:rsidR="00607EC5" w:rsidRPr="00607EC5" w:rsidRDefault="00607EC5" w:rsidP="00607EC5">
            <w:pPr>
              <w:spacing w:after="0" w:line="240" w:lineRule="auto"/>
              <w:jc w:val="center"/>
              <w:rPr>
                <w:rFonts w:ascii="Times New Roman" w:eastAsia="Times New Roman" w:hAnsi="Times New Roman" w:cs="Times New Roman"/>
                <w:b/>
                <w:bCs/>
                <w:sz w:val="20"/>
                <w:szCs w:val="20"/>
              </w:rPr>
            </w:pPr>
            <w:r w:rsidRPr="00607EC5">
              <w:rPr>
                <w:rFonts w:ascii="Times New Roman" w:eastAsia="Times New Roman" w:hAnsi="Times New Roman" w:cs="Times New Roman"/>
                <w:b/>
                <w:bCs/>
                <w:sz w:val="20"/>
                <w:szCs w:val="20"/>
              </w:rPr>
              <w:t>32,9</w:t>
            </w:r>
          </w:p>
        </w:tc>
        <w:tc>
          <w:tcPr>
            <w:tcW w:w="758" w:type="dxa"/>
            <w:tcBorders>
              <w:top w:val="nil"/>
              <w:left w:val="nil"/>
              <w:bottom w:val="single" w:sz="4" w:space="0" w:color="auto"/>
              <w:right w:val="single" w:sz="4" w:space="0" w:color="auto"/>
            </w:tcBorders>
            <w:shd w:val="clear" w:color="auto" w:fill="auto"/>
            <w:noWrap/>
            <w:vAlign w:val="center"/>
            <w:hideMark/>
          </w:tcPr>
          <w:p w:rsidR="00607EC5" w:rsidRPr="00607EC5" w:rsidRDefault="00607EC5" w:rsidP="00607EC5">
            <w:pPr>
              <w:spacing w:after="0" w:line="240" w:lineRule="auto"/>
              <w:jc w:val="center"/>
              <w:rPr>
                <w:rFonts w:ascii="Times New Roman" w:eastAsia="Times New Roman" w:hAnsi="Times New Roman" w:cs="Times New Roman"/>
                <w:b/>
                <w:bCs/>
                <w:sz w:val="20"/>
                <w:szCs w:val="20"/>
              </w:rPr>
            </w:pPr>
            <w:r w:rsidRPr="00607EC5">
              <w:rPr>
                <w:rFonts w:ascii="Times New Roman" w:eastAsia="Times New Roman" w:hAnsi="Times New Roman" w:cs="Times New Roman"/>
                <w:b/>
                <w:bCs/>
                <w:sz w:val="20"/>
                <w:szCs w:val="20"/>
              </w:rPr>
              <w:t>5,7</w:t>
            </w:r>
          </w:p>
        </w:tc>
        <w:tc>
          <w:tcPr>
            <w:tcW w:w="1259" w:type="dxa"/>
            <w:tcBorders>
              <w:top w:val="nil"/>
              <w:left w:val="nil"/>
              <w:bottom w:val="single" w:sz="4" w:space="0" w:color="auto"/>
              <w:right w:val="single" w:sz="4" w:space="0" w:color="auto"/>
            </w:tcBorders>
            <w:shd w:val="clear" w:color="auto" w:fill="auto"/>
            <w:noWrap/>
            <w:vAlign w:val="center"/>
            <w:hideMark/>
          </w:tcPr>
          <w:p w:rsidR="00607EC5" w:rsidRPr="00607EC5" w:rsidRDefault="00607EC5" w:rsidP="00607EC5">
            <w:pPr>
              <w:spacing w:after="0" w:line="240" w:lineRule="auto"/>
              <w:jc w:val="center"/>
              <w:rPr>
                <w:rFonts w:ascii="Times New Roman" w:eastAsia="Times New Roman" w:hAnsi="Times New Roman" w:cs="Times New Roman"/>
                <w:b/>
                <w:bCs/>
                <w:sz w:val="20"/>
                <w:szCs w:val="20"/>
              </w:rPr>
            </w:pPr>
            <w:r w:rsidRPr="00607EC5">
              <w:rPr>
                <w:rFonts w:ascii="Times New Roman" w:eastAsia="Times New Roman" w:hAnsi="Times New Roman" w:cs="Times New Roman"/>
                <w:b/>
                <w:bCs/>
                <w:sz w:val="20"/>
                <w:szCs w:val="20"/>
              </w:rPr>
              <w:t>100,0</w:t>
            </w:r>
          </w:p>
        </w:tc>
        <w:tc>
          <w:tcPr>
            <w:tcW w:w="1335" w:type="dxa"/>
            <w:tcBorders>
              <w:top w:val="nil"/>
              <w:left w:val="nil"/>
              <w:bottom w:val="single" w:sz="4" w:space="0" w:color="auto"/>
              <w:right w:val="single" w:sz="4" w:space="0" w:color="auto"/>
            </w:tcBorders>
            <w:shd w:val="clear" w:color="auto" w:fill="auto"/>
            <w:noWrap/>
            <w:vAlign w:val="bottom"/>
            <w:hideMark/>
          </w:tcPr>
          <w:p w:rsidR="00607EC5" w:rsidRPr="00607EC5" w:rsidRDefault="00607EC5" w:rsidP="00607EC5">
            <w:pPr>
              <w:spacing w:after="0" w:line="240" w:lineRule="auto"/>
              <w:jc w:val="center"/>
              <w:rPr>
                <w:rFonts w:ascii="Times New Roman" w:eastAsia="Times New Roman" w:hAnsi="Times New Roman" w:cs="Times New Roman"/>
                <w:b/>
                <w:bCs/>
                <w:sz w:val="20"/>
                <w:szCs w:val="20"/>
              </w:rPr>
            </w:pPr>
            <w:r w:rsidRPr="00607EC5">
              <w:rPr>
                <w:rFonts w:ascii="Times New Roman" w:eastAsia="Times New Roman" w:hAnsi="Times New Roman" w:cs="Times New Roman"/>
                <w:b/>
                <w:bCs/>
                <w:sz w:val="20"/>
                <w:szCs w:val="20"/>
              </w:rPr>
              <w:t> </w:t>
            </w:r>
          </w:p>
        </w:tc>
      </w:tr>
    </w:tbl>
    <w:p w:rsidR="00607EC5" w:rsidRPr="00AE7D05" w:rsidRDefault="00607EC5" w:rsidP="004C47C7">
      <w:pPr>
        <w:spacing w:after="0" w:line="240" w:lineRule="auto"/>
        <w:jc w:val="both"/>
        <w:rPr>
          <w:rFonts w:ascii="Times New Roman" w:eastAsia="Times New Roman" w:hAnsi="Times New Roman" w:cs="Times New Roman"/>
          <w:b/>
          <w:bCs/>
          <w:sz w:val="24"/>
          <w:szCs w:val="24"/>
          <w:highlight w:val="yellow"/>
        </w:rPr>
      </w:pPr>
    </w:p>
    <w:p w:rsidR="004C47C7" w:rsidRPr="0061429B" w:rsidRDefault="004C47C7" w:rsidP="004C47C7">
      <w:pPr>
        <w:spacing w:after="0" w:line="240" w:lineRule="auto"/>
        <w:ind w:firstLine="720"/>
        <w:jc w:val="both"/>
        <w:rPr>
          <w:rFonts w:ascii="Times New Roman" w:eastAsia="Arial" w:hAnsi="Times New Roman" w:cs="Times New Roman"/>
          <w:bCs/>
          <w:sz w:val="24"/>
          <w:szCs w:val="24"/>
        </w:rPr>
      </w:pPr>
      <w:r w:rsidRPr="0061429B">
        <w:rPr>
          <w:rFonts w:ascii="Times New Roman" w:hAnsi="Times New Roman" w:cs="Times New Roman"/>
          <w:sz w:val="24"/>
          <w:szCs w:val="24"/>
        </w:rPr>
        <w:t xml:space="preserve">Анализ полученных данных по продолжительности программ показывает, что доля краткосрочных программ составляют </w:t>
      </w:r>
      <w:r w:rsidR="006F39D2" w:rsidRPr="0061429B">
        <w:rPr>
          <w:rFonts w:ascii="Times New Roman" w:hAnsi="Times New Roman" w:cs="Times New Roman"/>
          <w:sz w:val="24"/>
          <w:szCs w:val="24"/>
        </w:rPr>
        <w:t xml:space="preserve">1%, </w:t>
      </w:r>
      <w:r w:rsidR="0076096C" w:rsidRPr="0061429B">
        <w:rPr>
          <w:rFonts w:ascii="Times New Roman" w:hAnsi="Times New Roman" w:cs="Times New Roman"/>
          <w:sz w:val="24"/>
          <w:szCs w:val="24"/>
        </w:rPr>
        <w:t>долгосрочных (</w:t>
      </w:r>
      <w:r w:rsidR="006F39D2" w:rsidRPr="0061429B">
        <w:rPr>
          <w:rFonts w:ascii="Times New Roman" w:hAnsi="Times New Roman" w:cs="Times New Roman"/>
          <w:sz w:val="24"/>
          <w:szCs w:val="24"/>
        </w:rPr>
        <w:t>от 3 и более лет</w:t>
      </w:r>
      <w:r w:rsidR="0076096C" w:rsidRPr="0061429B">
        <w:rPr>
          <w:rFonts w:ascii="Times New Roman" w:hAnsi="Times New Roman" w:cs="Times New Roman"/>
          <w:sz w:val="24"/>
          <w:szCs w:val="24"/>
        </w:rPr>
        <w:t>)</w:t>
      </w:r>
      <w:r w:rsidR="006F39D2" w:rsidRPr="0061429B">
        <w:rPr>
          <w:rFonts w:ascii="Times New Roman" w:hAnsi="Times New Roman" w:cs="Times New Roman"/>
          <w:sz w:val="24"/>
          <w:szCs w:val="24"/>
        </w:rPr>
        <w:t xml:space="preserve"> </w:t>
      </w:r>
      <w:r w:rsidRPr="0061429B">
        <w:rPr>
          <w:rFonts w:ascii="Times New Roman" w:hAnsi="Times New Roman" w:cs="Times New Roman"/>
          <w:sz w:val="24"/>
          <w:szCs w:val="24"/>
        </w:rPr>
        <w:t>– (1</w:t>
      </w:r>
      <w:r w:rsidR="006F39D2" w:rsidRPr="0061429B">
        <w:rPr>
          <w:rFonts w:ascii="Times New Roman" w:hAnsi="Times New Roman" w:cs="Times New Roman"/>
          <w:sz w:val="24"/>
          <w:szCs w:val="24"/>
        </w:rPr>
        <w:t>2</w:t>
      </w:r>
      <w:r w:rsidRPr="0061429B">
        <w:rPr>
          <w:rFonts w:ascii="Times New Roman" w:hAnsi="Times New Roman" w:cs="Times New Roman"/>
          <w:sz w:val="24"/>
          <w:szCs w:val="24"/>
        </w:rPr>
        <w:t>) 1</w:t>
      </w:r>
      <w:r w:rsidR="006F39D2" w:rsidRPr="0061429B">
        <w:rPr>
          <w:rFonts w:ascii="Times New Roman" w:hAnsi="Times New Roman" w:cs="Times New Roman"/>
          <w:sz w:val="24"/>
          <w:szCs w:val="24"/>
        </w:rPr>
        <w:t>7</w:t>
      </w:r>
      <w:r w:rsidRPr="0061429B">
        <w:rPr>
          <w:rFonts w:ascii="Times New Roman" w:hAnsi="Times New Roman" w:cs="Times New Roman"/>
          <w:sz w:val="24"/>
          <w:szCs w:val="24"/>
        </w:rPr>
        <w:t>%</w:t>
      </w:r>
      <w:r w:rsidR="001F705B" w:rsidRPr="0061429B">
        <w:rPr>
          <w:rFonts w:ascii="Times New Roman" w:hAnsi="Times New Roman" w:cs="Times New Roman"/>
          <w:sz w:val="24"/>
          <w:szCs w:val="24"/>
        </w:rPr>
        <w:t xml:space="preserve">. </w:t>
      </w:r>
      <w:r w:rsidRPr="0061429B">
        <w:rPr>
          <w:rFonts w:ascii="Times New Roman" w:hAnsi="Times New Roman" w:cs="Times New Roman"/>
          <w:sz w:val="24"/>
          <w:szCs w:val="24"/>
        </w:rPr>
        <w:t>Преобладание программ продолжительностью 1-2 года – (</w:t>
      </w:r>
      <w:r w:rsidR="0061429B" w:rsidRPr="0061429B">
        <w:rPr>
          <w:rFonts w:ascii="Times New Roman" w:hAnsi="Times New Roman" w:cs="Times New Roman"/>
          <w:sz w:val="24"/>
          <w:szCs w:val="24"/>
        </w:rPr>
        <w:t>57</w:t>
      </w:r>
      <w:r w:rsidRPr="0061429B">
        <w:rPr>
          <w:rFonts w:ascii="Times New Roman" w:hAnsi="Times New Roman" w:cs="Times New Roman"/>
          <w:sz w:val="24"/>
          <w:szCs w:val="24"/>
        </w:rPr>
        <w:t xml:space="preserve">) </w:t>
      </w:r>
      <w:r w:rsidR="001F705B" w:rsidRPr="0061429B">
        <w:rPr>
          <w:rFonts w:ascii="Times New Roman" w:hAnsi="Times New Roman" w:cs="Times New Roman"/>
          <w:sz w:val="24"/>
          <w:szCs w:val="24"/>
        </w:rPr>
        <w:t>81</w:t>
      </w:r>
      <w:r w:rsidRPr="0061429B">
        <w:rPr>
          <w:rFonts w:ascii="Times New Roman" w:hAnsi="Times New Roman" w:cs="Times New Roman"/>
          <w:sz w:val="24"/>
          <w:szCs w:val="24"/>
        </w:rPr>
        <w:t xml:space="preserve"> %. Данные программы являются </w:t>
      </w:r>
      <w:r w:rsidRPr="0061429B">
        <w:rPr>
          <w:rFonts w:ascii="Times New Roman" w:hAnsi="Times New Roman" w:cs="Times New Roman"/>
          <w:sz w:val="24"/>
          <w:szCs w:val="24"/>
        </w:rPr>
        <w:lastRenderedPageBreak/>
        <w:t>востребованными, так как обучающиеся имеют возможность попробовать себя в разных видах деятельности.</w:t>
      </w:r>
    </w:p>
    <w:p w:rsidR="004C47C7" w:rsidRPr="0061429B" w:rsidRDefault="004C47C7" w:rsidP="004C47C7">
      <w:pPr>
        <w:spacing w:after="0" w:line="240" w:lineRule="auto"/>
        <w:ind w:firstLine="709"/>
        <w:contextualSpacing/>
        <w:jc w:val="both"/>
        <w:rPr>
          <w:rFonts w:ascii="Times New Roman" w:hAnsi="Times New Roman" w:cs="Times New Roman"/>
          <w:sz w:val="24"/>
          <w:szCs w:val="24"/>
        </w:rPr>
      </w:pPr>
      <w:r w:rsidRPr="0061429B">
        <w:rPr>
          <w:rFonts w:ascii="Times New Roman" w:hAnsi="Times New Roman" w:cs="Times New Roman"/>
          <w:sz w:val="24"/>
          <w:szCs w:val="24"/>
        </w:rPr>
        <w:t xml:space="preserve">МБУДО ЦРТДЮ – организатор районных мероприятий, а также </w:t>
      </w:r>
      <w:proofErr w:type="gramStart"/>
      <w:r w:rsidRPr="0061429B">
        <w:rPr>
          <w:rFonts w:ascii="Times New Roman" w:hAnsi="Times New Roman" w:cs="Times New Roman"/>
          <w:sz w:val="24"/>
          <w:szCs w:val="24"/>
        </w:rPr>
        <w:t>участия  обучающихся</w:t>
      </w:r>
      <w:proofErr w:type="gramEnd"/>
      <w:r w:rsidRPr="0061429B">
        <w:rPr>
          <w:rFonts w:ascii="Times New Roman" w:hAnsi="Times New Roman" w:cs="Times New Roman"/>
          <w:sz w:val="24"/>
          <w:szCs w:val="24"/>
        </w:rPr>
        <w:t xml:space="preserve"> ЦРТДЮ и других ОО района в мероприятиях, конкурсах различного уровня. Основное назначение этих мероприятий: повышение качества образовательной и творческой деятельности учащихся ОО Адамовского района, обеспечение творческого взаимодействия и общения детей.</w:t>
      </w:r>
    </w:p>
    <w:p w:rsidR="004C47C7" w:rsidRPr="0061429B" w:rsidRDefault="004C47C7" w:rsidP="004C47C7">
      <w:pPr>
        <w:spacing w:after="0" w:line="240" w:lineRule="auto"/>
        <w:ind w:firstLine="720"/>
        <w:contextualSpacing/>
        <w:jc w:val="both"/>
        <w:rPr>
          <w:rFonts w:ascii="Times New Roman" w:hAnsi="Times New Roman" w:cs="Times New Roman"/>
          <w:sz w:val="24"/>
          <w:szCs w:val="24"/>
        </w:rPr>
      </w:pPr>
      <w:r w:rsidRPr="0061429B">
        <w:rPr>
          <w:rFonts w:ascii="Times New Roman" w:hAnsi="Times New Roman" w:cs="Times New Roman"/>
          <w:sz w:val="24"/>
          <w:szCs w:val="24"/>
        </w:rPr>
        <w:t xml:space="preserve">Одним из показателей эффективной деятельности педагогического коллектива является стабильная результативность участия детей и </w:t>
      </w:r>
      <w:proofErr w:type="gramStart"/>
      <w:r w:rsidRPr="0061429B">
        <w:rPr>
          <w:rFonts w:ascii="Times New Roman" w:hAnsi="Times New Roman" w:cs="Times New Roman"/>
          <w:sz w:val="24"/>
          <w:szCs w:val="24"/>
        </w:rPr>
        <w:t>молодежи  ЦРТДЮ</w:t>
      </w:r>
      <w:proofErr w:type="gramEnd"/>
      <w:r w:rsidRPr="0061429B">
        <w:rPr>
          <w:rFonts w:ascii="Times New Roman" w:hAnsi="Times New Roman" w:cs="Times New Roman"/>
          <w:sz w:val="24"/>
          <w:szCs w:val="24"/>
        </w:rPr>
        <w:t xml:space="preserve"> в конкурсах, акциях, слетах, фестивалях различного уровня.</w:t>
      </w:r>
    </w:p>
    <w:p w:rsidR="004C47C7" w:rsidRPr="0061429B" w:rsidRDefault="004C47C7" w:rsidP="004C47C7">
      <w:pPr>
        <w:spacing w:after="0" w:line="240" w:lineRule="auto"/>
        <w:ind w:firstLine="709"/>
        <w:contextualSpacing/>
        <w:jc w:val="both"/>
        <w:rPr>
          <w:rFonts w:ascii="Times New Roman" w:hAnsi="Times New Roman" w:cs="Times New Roman"/>
          <w:sz w:val="24"/>
          <w:szCs w:val="24"/>
        </w:rPr>
      </w:pPr>
      <w:r w:rsidRPr="0061429B">
        <w:rPr>
          <w:rFonts w:ascii="Times New Roman" w:hAnsi="Times New Roman" w:cs="Times New Roman"/>
          <w:sz w:val="24"/>
          <w:szCs w:val="24"/>
        </w:rPr>
        <w:t>Достижения учащихся, занимающихся в различных творческих объединениях - один из показателей качества дополнительного образования в ЦРТДЮ</w:t>
      </w:r>
    </w:p>
    <w:p w:rsidR="004C47C7" w:rsidRPr="00AE7D05" w:rsidRDefault="004C47C7" w:rsidP="004C47C7">
      <w:pPr>
        <w:spacing w:after="0" w:line="240" w:lineRule="auto"/>
        <w:jc w:val="both"/>
        <w:rPr>
          <w:rFonts w:ascii="Times New Roman" w:eastAsia="Arial" w:hAnsi="Times New Roman" w:cs="Times New Roman"/>
          <w:b/>
          <w:bCs/>
          <w:sz w:val="24"/>
          <w:szCs w:val="24"/>
          <w:highlight w:val="yellow"/>
        </w:rPr>
      </w:pPr>
    </w:p>
    <w:p w:rsidR="004C47C7" w:rsidRPr="0061429B" w:rsidRDefault="004C47C7" w:rsidP="004C47C7">
      <w:pPr>
        <w:tabs>
          <w:tab w:val="left" w:pos="10842"/>
        </w:tabs>
        <w:spacing w:after="0" w:line="240" w:lineRule="auto"/>
        <w:jc w:val="both"/>
        <w:rPr>
          <w:rFonts w:ascii="Times New Roman" w:hAnsi="Times New Roman" w:cs="Times New Roman"/>
          <w:sz w:val="24"/>
          <w:szCs w:val="24"/>
        </w:rPr>
      </w:pPr>
      <w:r w:rsidRPr="0061429B">
        <w:rPr>
          <w:rFonts w:ascii="Times New Roman" w:eastAsia="Times New Roman" w:hAnsi="Times New Roman" w:cs="Times New Roman"/>
          <w:b/>
          <w:bCs/>
          <w:sz w:val="24"/>
          <w:szCs w:val="24"/>
        </w:rPr>
        <w:t>Таблица 3. Сведения о количестве мероприятий, участников и победителей (индивидуальные и коллективные) в мероприятиях регионального, федерального, международного уровней в 202</w:t>
      </w:r>
      <w:r w:rsidR="0061429B" w:rsidRPr="0061429B">
        <w:rPr>
          <w:rFonts w:ascii="Times New Roman" w:eastAsia="Times New Roman" w:hAnsi="Times New Roman" w:cs="Times New Roman"/>
          <w:b/>
          <w:bCs/>
          <w:sz w:val="24"/>
          <w:szCs w:val="24"/>
        </w:rPr>
        <w:t>4</w:t>
      </w:r>
      <w:r w:rsidRPr="0061429B">
        <w:rPr>
          <w:rFonts w:ascii="Times New Roman" w:eastAsia="Times New Roman" w:hAnsi="Times New Roman" w:cs="Times New Roman"/>
          <w:b/>
          <w:bCs/>
          <w:sz w:val="24"/>
          <w:szCs w:val="24"/>
        </w:rPr>
        <w:t xml:space="preserve"> году </w:t>
      </w:r>
      <w:r w:rsidRPr="0061429B">
        <w:rPr>
          <w:rFonts w:ascii="Times New Roman" w:hAnsi="Times New Roman" w:cs="Times New Roman"/>
          <w:sz w:val="24"/>
          <w:szCs w:val="24"/>
        </w:rPr>
        <w:t xml:space="preserve">(очная, очно-заочная, </w:t>
      </w:r>
      <w:proofErr w:type="gramStart"/>
      <w:r w:rsidRPr="0061429B">
        <w:rPr>
          <w:rFonts w:ascii="Times New Roman" w:hAnsi="Times New Roman" w:cs="Times New Roman"/>
          <w:sz w:val="24"/>
          <w:szCs w:val="24"/>
        </w:rPr>
        <w:t>дистанционная  формы</w:t>
      </w:r>
      <w:proofErr w:type="gramEnd"/>
      <w:r w:rsidRPr="0061429B">
        <w:rPr>
          <w:rFonts w:ascii="Times New Roman" w:hAnsi="Times New Roman" w:cs="Times New Roman"/>
          <w:sz w:val="24"/>
          <w:szCs w:val="24"/>
        </w:rPr>
        <w:t xml:space="preserve"> проведения)</w:t>
      </w:r>
    </w:p>
    <w:tbl>
      <w:tblPr>
        <w:tblStyle w:val="a8"/>
        <w:tblW w:w="10650" w:type="dxa"/>
        <w:tblLayout w:type="fixed"/>
        <w:tblLook w:val="04A0" w:firstRow="1" w:lastRow="0" w:firstColumn="1" w:lastColumn="0" w:noHBand="0" w:noVBand="1"/>
      </w:tblPr>
      <w:tblGrid>
        <w:gridCol w:w="1183"/>
        <w:gridCol w:w="1183"/>
        <w:gridCol w:w="1184"/>
        <w:gridCol w:w="1183"/>
        <w:gridCol w:w="1183"/>
        <w:gridCol w:w="1184"/>
        <w:gridCol w:w="1183"/>
        <w:gridCol w:w="1183"/>
        <w:gridCol w:w="1184"/>
      </w:tblGrid>
      <w:tr w:rsidR="004C47C7" w:rsidRPr="0061429B" w:rsidTr="00547020">
        <w:trPr>
          <w:trHeight w:val="420"/>
        </w:trPr>
        <w:tc>
          <w:tcPr>
            <w:tcW w:w="3550" w:type="dxa"/>
            <w:gridSpan w:val="3"/>
            <w:hideMark/>
          </w:tcPr>
          <w:p w:rsidR="004C47C7" w:rsidRPr="0061429B" w:rsidRDefault="004C47C7" w:rsidP="00547020">
            <w:pPr>
              <w:jc w:val="center"/>
              <w:rPr>
                <w:rFonts w:eastAsia="Times New Roman"/>
                <w:b/>
                <w:bCs/>
                <w:sz w:val="20"/>
                <w:szCs w:val="20"/>
              </w:rPr>
            </w:pPr>
            <w:r w:rsidRPr="0061429B">
              <w:rPr>
                <w:rFonts w:eastAsia="Times New Roman"/>
                <w:b/>
                <w:bCs/>
                <w:sz w:val="20"/>
                <w:szCs w:val="20"/>
              </w:rPr>
              <w:t>Региональный (областной) уровень</w:t>
            </w:r>
          </w:p>
        </w:tc>
        <w:tc>
          <w:tcPr>
            <w:tcW w:w="3550" w:type="dxa"/>
            <w:gridSpan w:val="3"/>
            <w:hideMark/>
          </w:tcPr>
          <w:p w:rsidR="004C47C7" w:rsidRPr="0061429B" w:rsidRDefault="004C47C7" w:rsidP="00547020">
            <w:pPr>
              <w:jc w:val="center"/>
              <w:rPr>
                <w:rFonts w:eastAsia="Times New Roman"/>
                <w:b/>
                <w:bCs/>
                <w:sz w:val="20"/>
                <w:szCs w:val="20"/>
              </w:rPr>
            </w:pPr>
            <w:r w:rsidRPr="0061429B">
              <w:rPr>
                <w:rFonts w:eastAsia="Times New Roman"/>
                <w:b/>
                <w:bCs/>
                <w:sz w:val="20"/>
                <w:szCs w:val="20"/>
              </w:rPr>
              <w:t>Федеральный (российский) уровень</w:t>
            </w:r>
          </w:p>
        </w:tc>
        <w:tc>
          <w:tcPr>
            <w:tcW w:w="3550" w:type="dxa"/>
            <w:gridSpan w:val="3"/>
            <w:hideMark/>
          </w:tcPr>
          <w:p w:rsidR="004C47C7" w:rsidRPr="0061429B" w:rsidRDefault="004C47C7" w:rsidP="00547020">
            <w:pPr>
              <w:jc w:val="center"/>
              <w:rPr>
                <w:rFonts w:eastAsia="Times New Roman"/>
                <w:b/>
                <w:bCs/>
                <w:sz w:val="20"/>
                <w:szCs w:val="20"/>
              </w:rPr>
            </w:pPr>
            <w:r w:rsidRPr="0061429B">
              <w:rPr>
                <w:rFonts w:eastAsia="Times New Roman"/>
                <w:b/>
                <w:bCs/>
                <w:sz w:val="20"/>
                <w:szCs w:val="20"/>
              </w:rPr>
              <w:t>Международный уровень</w:t>
            </w:r>
          </w:p>
        </w:tc>
      </w:tr>
      <w:tr w:rsidR="004C47C7" w:rsidRPr="0061429B" w:rsidTr="00547020">
        <w:trPr>
          <w:trHeight w:val="765"/>
        </w:trPr>
        <w:tc>
          <w:tcPr>
            <w:tcW w:w="1183" w:type="dxa"/>
            <w:hideMark/>
          </w:tcPr>
          <w:p w:rsidR="004C47C7" w:rsidRPr="0061429B" w:rsidRDefault="004C47C7" w:rsidP="00547020">
            <w:pPr>
              <w:jc w:val="center"/>
              <w:rPr>
                <w:rFonts w:eastAsia="Times New Roman"/>
                <w:b/>
                <w:bCs/>
                <w:sz w:val="20"/>
                <w:szCs w:val="20"/>
              </w:rPr>
            </w:pPr>
            <w:r w:rsidRPr="0061429B">
              <w:rPr>
                <w:rFonts w:eastAsia="Times New Roman"/>
                <w:b/>
                <w:bCs/>
                <w:sz w:val="20"/>
                <w:szCs w:val="20"/>
              </w:rPr>
              <w:t>Кол-во мероприятий</w:t>
            </w:r>
          </w:p>
        </w:tc>
        <w:tc>
          <w:tcPr>
            <w:tcW w:w="1183" w:type="dxa"/>
            <w:hideMark/>
          </w:tcPr>
          <w:p w:rsidR="004C47C7" w:rsidRPr="0061429B" w:rsidRDefault="004C47C7" w:rsidP="00547020">
            <w:pPr>
              <w:jc w:val="center"/>
              <w:rPr>
                <w:rFonts w:eastAsia="Times New Roman"/>
                <w:b/>
                <w:bCs/>
                <w:sz w:val="20"/>
                <w:szCs w:val="20"/>
              </w:rPr>
            </w:pPr>
            <w:r w:rsidRPr="0061429B">
              <w:rPr>
                <w:rFonts w:eastAsia="Times New Roman"/>
                <w:b/>
                <w:bCs/>
                <w:sz w:val="20"/>
                <w:szCs w:val="20"/>
              </w:rPr>
              <w:t xml:space="preserve">Кол-во </w:t>
            </w:r>
            <w:proofErr w:type="spellStart"/>
            <w:proofErr w:type="gramStart"/>
            <w:r w:rsidRPr="0061429B">
              <w:rPr>
                <w:rFonts w:eastAsia="Times New Roman"/>
                <w:b/>
                <w:bCs/>
                <w:sz w:val="20"/>
                <w:szCs w:val="20"/>
              </w:rPr>
              <w:t>участ</w:t>
            </w:r>
            <w:proofErr w:type="spellEnd"/>
            <w:r w:rsidRPr="0061429B">
              <w:rPr>
                <w:rFonts w:eastAsia="Times New Roman"/>
                <w:b/>
                <w:bCs/>
                <w:sz w:val="20"/>
                <w:szCs w:val="20"/>
              </w:rPr>
              <w:t>-ников</w:t>
            </w:r>
            <w:proofErr w:type="gramEnd"/>
          </w:p>
        </w:tc>
        <w:tc>
          <w:tcPr>
            <w:tcW w:w="1184" w:type="dxa"/>
            <w:hideMark/>
          </w:tcPr>
          <w:p w:rsidR="004C47C7" w:rsidRPr="0061429B" w:rsidRDefault="004C47C7" w:rsidP="00547020">
            <w:pPr>
              <w:jc w:val="center"/>
              <w:rPr>
                <w:rFonts w:eastAsia="Times New Roman"/>
                <w:b/>
                <w:bCs/>
                <w:sz w:val="20"/>
                <w:szCs w:val="20"/>
              </w:rPr>
            </w:pPr>
            <w:r w:rsidRPr="0061429B">
              <w:rPr>
                <w:rFonts w:eastAsia="Times New Roman"/>
                <w:b/>
                <w:bCs/>
                <w:sz w:val="20"/>
                <w:szCs w:val="20"/>
              </w:rPr>
              <w:t xml:space="preserve">Кол-во </w:t>
            </w:r>
            <w:proofErr w:type="gramStart"/>
            <w:r w:rsidRPr="0061429B">
              <w:rPr>
                <w:rFonts w:eastAsia="Times New Roman"/>
                <w:b/>
                <w:bCs/>
                <w:sz w:val="20"/>
                <w:szCs w:val="20"/>
              </w:rPr>
              <w:t>победи-</w:t>
            </w:r>
            <w:proofErr w:type="spellStart"/>
            <w:r w:rsidRPr="0061429B">
              <w:rPr>
                <w:rFonts w:eastAsia="Times New Roman"/>
                <w:b/>
                <w:bCs/>
                <w:sz w:val="20"/>
                <w:szCs w:val="20"/>
              </w:rPr>
              <w:t>телей</w:t>
            </w:r>
            <w:proofErr w:type="spellEnd"/>
            <w:proofErr w:type="gramEnd"/>
          </w:p>
        </w:tc>
        <w:tc>
          <w:tcPr>
            <w:tcW w:w="1183" w:type="dxa"/>
            <w:hideMark/>
          </w:tcPr>
          <w:p w:rsidR="004C47C7" w:rsidRPr="0061429B" w:rsidRDefault="004C47C7" w:rsidP="00547020">
            <w:pPr>
              <w:jc w:val="center"/>
              <w:rPr>
                <w:rFonts w:eastAsia="Times New Roman"/>
                <w:b/>
                <w:bCs/>
                <w:sz w:val="20"/>
                <w:szCs w:val="20"/>
              </w:rPr>
            </w:pPr>
            <w:r w:rsidRPr="0061429B">
              <w:rPr>
                <w:rFonts w:eastAsia="Times New Roman"/>
                <w:b/>
                <w:bCs/>
                <w:sz w:val="20"/>
                <w:szCs w:val="20"/>
              </w:rPr>
              <w:t>Кол-во мероприятий</w:t>
            </w:r>
          </w:p>
        </w:tc>
        <w:tc>
          <w:tcPr>
            <w:tcW w:w="1183" w:type="dxa"/>
            <w:hideMark/>
          </w:tcPr>
          <w:p w:rsidR="004C47C7" w:rsidRPr="0061429B" w:rsidRDefault="004C47C7" w:rsidP="00547020">
            <w:pPr>
              <w:jc w:val="center"/>
              <w:rPr>
                <w:rFonts w:eastAsia="Times New Roman"/>
                <w:b/>
                <w:bCs/>
                <w:sz w:val="20"/>
                <w:szCs w:val="20"/>
              </w:rPr>
            </w:pPr>
            <w:r w:rsidRPr="0061429B">
              <w:rPr>
                <w:rFonts w:eastAsia="Times New Roman"/>
                <w:b/>
                <w:bCs/>
                <w:sz w:val="20"/>
                <w:szCs w:val="20"/>
              </w:rPr>
              <w:t xml:space="preserve">Кол-во </w:t>
            </w:r>
            <w:proofErr w:type="spellStart"/>
            <w:proofErr w:type="gramStart"/>
            <w:r w:rsidRPr="0061429B">
              <w:rPr>
                <w:rFonts w:eastAsia="Times New Roman"/>
                <w:b/>
                <w:bCs/>
                <w:sz w:val="20"/>
                <w:szCs w:val="20"/>
              </w:rPr>
              <w:t>участ</w:t>
            </w:r>
            <w:proofErr w:type="spellEnd"/>
            <w:r w:rsidRPr="0061429B">
              <w:rPr>
                <w:rFonts w:eastAsia="Times New Roman"/>
                <w:b/>
                <w:bCs/>
                <w:sz w:val="20"/>
                <w:szCs w:val="20"/>
              </w:rPr>
              <w:t>-ников</w:t>
            </w:r>
            <w:proofErr w:type="gramEnd"/>
          </w:p>
        </w:tc>
        <w:tc>
          <w:tcPr>
            <w:tcW w:w="1184" w:type="dxa"/>
            <w:hideMark/>
          </w:tcPr>
          <w:p w:rsidR="004C47C7" w:rsidRPr="0061429B" w:rsidRDefault="004C47C7" w:rsidP="00547020">
            <w:pPr>
              <w:jc w:val="center"/>
              <w:rPr>
                <w:rFonts w:eastAsia="Times New Roman"/>
                <w:b/>
                <w:bCs/>
                <w:sz w:val="20"/>
                <w:szCs w:val="20"/>
              </w:rPr>
            </w:pPr>
            <w:r w:rsidRPr="0061429B">
              <w:rPr>
                <w:rFonts w:eastAsia="Times New Roman"/>
                <w:b/>
                <w:bCs/>
                <w:sz w:val="20"/>
                <w:szCs w:val="20"/>
              </w:rPr>
              <w:t xml:space="preserve">Кол-во </w:t>
            </w:r>
            <w:proofErr w:type="gramStart"/>
            <w:r w:rsidRPr="0061429B">
              <w:rPr>
                <w:rFonts w:eastAsia="Times New Roman"/>
                <w:b/>
                <w:bCs/>
                <w:sz w:val="20"/>
                <w:szCs w:val="20"/>
              </w:rPr>
              <w:t>победи-</w:t>
            </w:r>
            <w:proofErr w:type="spellStart"/>
            <w:r w:rsidRPr="0061429B">
              <w:rPr>
                <w:rFonts w:eastAsia="Times New Roman"/>
                <w:b/>
                <w:bCs/>
                <w:sz w:val="20"/>
                <w:szCs w:val="20"/>
              </w:rPr>
              <w:t>телей</w:t>
            </w:r>
            <w:proofErr w:type="spellEnd"/>
            <w:proofErr w:type="gramEnd"/>
          </w:p>
        </w:tc>
        <w:tc>
          <w:tcPr>
            <w:tcW w:w="1183" w:type="dxa"/>
            <w:hideMark/>
          </w:tcPr>
          <w:p w:rsidR="004C47C7" w:rsidRPr="0061429B" w:rsidRDefault="004C47C7" w:rsidP="00547020">
            <w:pPr>
              <w:jc w:val="center"/>
              <w:rPr>
                <w:rFonts w:eastAsia="Times New Roman"/>
                <w:b/>
                <w:bCs/>
                <w:sz w:val="20"/>
                <w:szCs w:val="20"/>
              </w:rPr>
            </w:pPr>
            <w:r w:rsidRPr="0061429B">
              <w:rPr>
                <w:rFonts w:eastAsia="Times New Roman"/>
                <w:b/>
                <w:bCs/>
                <w:sz w:val="20"/>
                <w:szCs w:val="20"/>
              </w:rPr>
              <w:t>Кол-во мероприятий</w:t>
            </w:r>
          </w:p>
        </w:tc>
        <w:tc>
          <w:tcPr>
            <w:tcW w:w="1183" w:type="dxa"/>
            <w:hideMark/>
          </w:tcPr>
          <w:p w:rsidR="004C47C7" w:rsidRPr="0061429B" w:rsidRDefault="004C47C7" w:rsidP="00547020">
            <w:pPr>
              <w:jc w:val="center"/>
              <w:rPr>
                <w:rFonts w:eastAsia="Times New Roman"/>
                <w:b/>
                <w:bCs/>
                <w:sz w:val="20"/>
                <w:szCs w:val="20"/>
              </w:rPr>
            </w:pPr>
            <w:r w:rsidRPr="0061429B">
              <w:rPr>
                <w:rFonts w:eastAsia="Times New Roman"/>
                <w:b/>
                <w:bCs/>
                <w:sz w:val="20"/>
                <w:szCs w:val="20"/>
              </w:rPr>
              <w:t xml:space="preserve">Кол-во </w:t>
            </w:r>
            <w:proofErr w:type="spellStart"/>
            <w:proofErr w:type="gramStart"/>
            <w:r w:rsidRPr="0061429B">
              <w:rPr>
                <w:rFonts w:eastAsia="Times New Roman"/>
                <w:b/>
                <w:bCs/>
                <w:sz w:val="20"/>
                <w:szCs w:val="20"/>
              </w:rPr>
              <w:t>участ</w:t>
            </w:r>
            <w:proofErr w:type="spellEnd"/>
            <w:r w:rsidRPr="0061429B">
              <w:rPr>
                <w:rFonts w:eastAsia="Times New Roman"/>
                <w:b/>
                <w:bCs/>
                <w:sz w:val="20"/>
                <w:szCs w:val="20"/>
              </w:rPr>
              <w:t>-ников</w:t>
            </w:r>
            <w:proofErr w:type="gramEnd"/>
          </w:p>
        </w:tc>
        <w:tc>
          <w:tcPr>
            <w:tcW w:w="1184" w:type="dxa"/>
            <w:hideMark/>
          </w:tcPr>
          <w:p w:rsidR="004C47C7" w:rsidRPr="0061429B" w:rsidRDefault="004C47C7" w:rsidP="00547020">
            <w:pPr>
              <w:jc w:val="center"/>
              <w:rPr>
                <w:rFonts w:eastAsia="Times New Roman"/>
                <w:b/>
                <w:bCs/>
                <w:sz w:val="20"/>
                <w:szCs w:val="20"/>
              </w:rPr>
            </w:pPr>
            <w:r w:rsidRPr="0061429B">
              <w:rPr>
                <w:rFonts w:eastAsia="Times New Roman"/>
                <w:b/>
                <w:bCs/>
                <w:sz w:val="20"/>
                <w:szCs w:val="20"/>
              </w:rPr>
              <w:t xml:space="preserve">Кол-во </w:t>
            </w:r>
            <w:proofErr w:type="gramStart"/>
            <w:r w:rsidRPr="0061429B">
              <w:rPr>
                <w:rFonts w:eastAsia="Times New Roman"/>
                <w:b/>
                <w:bCs/>
                <w:sz w:val="20"/>
                <w:szCs w:val="20"/>
              </w:rPr>
              <w:t>победи-</w:t>
            </w:r>
            <w:proofErr w:type="spellStart"/>
            <w:r w:rsidRPr="0061429B">
              <w:rPr>
                <w:rFonts w:eastAsia="Times New Roman"/>
                <w:b/>
                <w:bCs/>
                <w:sz w:val="20"/>
                <w:szCs w:val="20"/>
              </w:rPr>
              <w:t>телей</w:t>
            </w:r>
            <w:proofErr w:type="spellEnd"/>
            <w:proofErr w:type="gramEnd"/>
          </w:p>
        </w:tc>
      </w:tr>
      <w:tr w:rsidR="0061429B" w:rsidRPr="00AE7D05" w:rsidTr="001F705B">
        <w:trPr>
          <w:trHeight w:val="765"/>
        </w:trPr>
        <w:tc>
          <w:tcPr>
            <w:tcW w:w="1183" w:type="dxa"/>
          </w:tcPr>
          <w:p w:rsidR="0061429B" w:rsidRPr="0061429B" w:rsidRDefault="0061429B" w:rsidP="0061429B">
            <w:pPr>
              <w:jc w:val="center"/>
            </w:pPr>
            <w:r w:rsidRPr="0061429B">
              <w:t>75</w:t>
            </w:r>
          </w:p>
        </w:tc>
        <w:tc>
          <w:tcPr>
            <w:tcW w:w="1183" w:type="dxa"/>
          </w:tcPr>
          <w:p w:rsidR="0061429B" w:rsidRPr="0061429B" w:rsidRDefault="0061429B" w:rsidP="0061429B">
            <w:pPr>
              <w:jc w:val="center"/>
            </w:pPr>
            <w:r w:rsidRPr="0061429B">
              <w:t>431</w:t>
            </w:r>
          </w:p>
        </w:tc>
        <w:tc>
          <w:tcPr>
            <w:tcW w:w="1184" w:type="dxa"/>
          </w:tcPr>
          <w:p w:rsidR="0061429B" w:rsidRPr="0061429B" w:rsidRDefault="0061429B" w:rsidP="0061429B">
            <w:pPr>
              <w:jc w:val="center"/>
            </w:pPr>
            <w:r w:rsidRPr="0061429B">
              <w:t>341</w:t>
            </w:r>
          </w:p>
        </w:tc>
        <w:tc>
          <w:tcPr>
            <w:tcW w:w="1183" w:type="dxa"/>
          </w:tcPr>
          <w:p w:rsidR="0061429B" w:rsidRPr="0061429B" w:rsidRDefault="0061429B" w:rsidP="0061429B">
            <w:pPr>
              <w:jc w:val="center"/>
            </w:pPr>
            <w:r w:rsidRPr="0061429B">
              <w:t>49</w:t>
            </w:r>
          </w:p>
        </w:tc>
        <w:tc>
          <w:tcPr>
            <w:tcW w:w="1183" w:type="dxa"/>
          </w:tcPr>
          <w:p w:rsidR="0061429B" w:rsidRPr="0061429B" w:rsidRDefault="0061429B" w:rsidP="0061429B">
            <w:pPr>
              <w:jc w:val="center"/>
            </w:pPr>
            <w:r w:rsidRPr="0061429B">
              <w:t>540</w:t>
            </w:r>
          </w:p>
        </w:tc>
        <w:tc>
          <w:tcPr>
            <w:tcW w:w="1184" w:type="dxa"/>
          </w:tcPr>
          <w:p w:rsidR="0061429B" w:rsidRPr="0061429B" w:rsidRDefault="0061429B" w:rsidP="0061429B">
            <w:pPr>
              <w:jc w:val="center"/>
            </w:pPr>
            <w:r w:rsidRPr="0061429B">
              <w:t>94</w:t>
            </w:r>
          </w:p>
        </w:tc>
        <w:tc>
          <w:tcPr>
            <w:tcW w:w="1183" w:type="dxa"/>
          </w:tcPr>
          <w:p w:rsidR="0061429B" w:rsidRPr="0061429B" w:rsidRDefault="0061429B" w:rsidP="0061429B">
            <w:pPr>
              <w:jc w:val="center"/>
            </w:pPr>
            <w:r w:rsidRPr="0061429B">
              <w:t>17</w:t>
            </w:r>
          </w:p>
        </w:tc>
        <w:tc>
          <w:tcPr>
            <w:tcW w:w="1183" w:type="dxa"/>
          </w:tcPr>
          <w:p w:rsidR="0061429B" w:rsidRPr="0061429B" w:rsidRDefault="0061429B" w:rsidP="0061429B">
            <w:pPr>
              <w:jc w:val="center"/>
            </w:pPr>
            <w:r w:rsidRPr="0061429B">
              <w:t>62</w:t>
            </w:r>
          </w:p>
        </w:tc>
        <w:tc>
          <w:tcPr>
            <w:tcW w:w="1184" w:type="dxa"/>
          </w:tcPr>
          <w:p w:rsidR="0061429B" w:rsidRDefault="0061429B" w:rsidP="0061429B">
            <w:pPr>
              <w:jc w:val="center"/>
            </w:pPr>
            <w:r w:rsidRPr="0061429B">
              <w:t>38</w:t>
            </w:r>
          </w:p>
        </w:tc>
      </w:tr>
    </w:tbl>
    <w:p w:rsidR="004C47C7" w:rsidRPr="00AE7D05" w:rsidRDefault="004C47C7" w:rsidP="004C47C7">
      <w:pPr>
        <w:tabs>
          <w:tab w:val="left" w:pos="10842"/>
        </w:tabs>
        <w:spacing w:after="0" w:line="240" w:lineRule="auto"/>
        <w:jc w:val="both"/>
        <w:rPr>
          <w:rFonts w:ascii="Times New Roman" w:hAnsi="Times New Roman" w:cs="Times New Roman"/>
          <w:sz w:val="24"/>
          <w:szCs w:val="24"/>
          <w:highlight w:val="yellow"/>
        </w:rPr>
      </w:pPr>
    </w:p>
    <w:p w:rsidR="004C47C7" w:rsidRPr="0061429B" w:rsidRDefault="004C47C7" w:rsidP="004C47C7">
      <w:pPr>
        <w:spacing w:after="0" w:line="240" w:lineRule="auto"/>
        <w:ind w:firstLine="720"/>
        <w:jc w:val="both"/>
        <w:rPr>
          <w:rFonts w:ascii="Times New Roman" w:eastAsia="Times New Roman" w:hAnsi="Times New Roman" w:cs="Times New Roman"/>
          <w:sz w:val="24"/>
          <w:szCs w:val="24"/>
        </w:rPr>
      </w:pPr>
      <w:r w:rsidRPr="0061429B">
        <w:rPr>
          <w:rFonts w:ascii="Times New Roman" w:hAnsi="Times New Roman" w:cs="Times New Roman"/>
          <w:sz w:val="24"/>
          <w:szCs w:val="24"/>
        </w:rPr>
        <w:t>В 202</w:t>
      </w:r>
      <w:r w:rsidR="0061429B" w:rsidRPr="0061429B">
        <w:rPr>
          <w:rFonts w:ascii="Times New Roman" w:hAnsi="Times New Roman" w:cs="Times New Roman"/>
          <w:sz w:val="24"/>
          <w:szCs w:val="24"/>
        </w:rPr>
        <w:t>3</w:t>
      </w:r>
      <w:r w:rsidRPr="0061429B">
        <w:rPr>
          <w:rFonts w:ascii="Times New Roman" w:hAnsi="Times New Roman" w:cs="Times New Roman"/>
          <w:sz w:val="24"/>
          <w:szCs w:val="24"/>
        </w:rPr>
        <w:t xml:space="preserve"> году количество конкурсных мероприятий областного, федерального и международного уровня, в которых было принято </w:t>
      </w:r>
      <w:proofErr w:type="gramStart"/>
      <w:r w:rsidRPr="0061429B">
        <w:rPr>
          <w:rFonts w:ascii="Times New Roman" w:hAnsi="Times New Roman" w:cs="Times New Roman"/>
          <w:sz w:val="24"/>
          <w:szCs w:val="24"/>
        </w:rPr>
        <w:t>участие,  составило</w:t>
      </w:r>
      <w:proofErr w:type="gramEnd"/>
      <w:r w:rsidRPr="0061429B">
        <w:rPr>
          <w:rFonts w:ascii="Times New Roman" w:hAnsi="Times New Roman" w:cs="Times New Roman"/>
          <w:sz w:val="24"/>
          <w:szCs w:val="24"/>
        </w:rPr>
        <w:t xml:space="preserve"> 1</w:t>
      </w:r>
      <w:r w:rsidR="0061429B" w:rsidRPr="0061429B">
        <w:rPr>
          <w:rFonts w:ascii="Times New Roman" w:hAnsi="Times New Roman" w:cs="Times New Roman"/>
          <w:sz w:val="24"/>
          <w:szCs w:val="24"/>
        </w:rPr>
        <w:t>3</w:t>
      </w:r>
      <w:r w:rsidR="001F705B" w:rsidRPr="0061429B">
        <w:rPr>
          <w:rFonts w:ascii="Times New Roman" w:hAnsi="Times New Roman" w:cs="Times New Roman"/>
          <w:sz w:val="24"/>
          <w:szCs w:val="24"/>
        </w:rPr>
        <w:t>3</w:t>
      </w:r>
      <w:r w:rsidRPr="0061429B">
        <w:rPr>
          <w:rFonts w:ascii="Times New Roman" w:hAnsi="Times New Roman" w:cs="Times New Roman"/>
          <w:sz w:val="24"/>
          <w:szCs w:val="24"/>
        </w:rPr>
        <w:t xml:space="preserve"> мероприятие. Из таблицы видно, что в 202</w:t>
      </w:r>
      <w:r w:rsidR="0061429B" w:rsidRPr="0061429B">
        <w:rPr>
          <w:rFonts w:ascii="Times New Roman" w:hAnsi="Times New Roman" w:cs="Times New Roman"/>
          <w:sz w:val="24"/>
          <w:szCs w:val="24"/>
        </w:rPr>
        <w:t>4</w:t>
      </w:r>
      <w:r w:rsidRPr="0061429B">
        <w:rPr>
          <w:rFonts w:ascii="Times New Roman" w:hAnsi="Times New Roman" w:cs="Times New Roman"/>
          <w:sz w:val="24"/>
          <w:szCs w:val="24"/>
        </w:rPr>
        <w:t xml:space="preserve"> г. </w:t>
      </w:r>
      <w:r w:rsidRPr="0061429B">
        <w:rPr>
          <w:rFonts w:ascii="Times New Roman" w:eastAsia="Times New Roman" w:hAnsi="Times New Roman" w:cs="Times New Roman"/>
          <w:sz w:val="24"/>
          <w:szCs w:val="24"/>
        </w:rPr>
        <w:t xml:space="preserve">количество конкурсных мероприятий, </w:t>
      </w:r>
      <w:proofErr w:type="gramStart"/>
      <w:r w:rsidRPr="0061429B">
        <w:rPr>
          <w:rFonts w:ascii="Times New Roman" w:eastAsia="Times New Roman" w:hAnsi="Times New Roman" w:cs="Times New Roman"/>
          <w:sz w:val="24"/>
          <w:szCs w:val="24"/>
        </w:rPr>
        <w:t>в  которых</w:t>
      </w:r>
      <w:proofErr w:type="gramEnd"/>
      <w:r w:rsidRPr="0061429B">
        <w:rPr>
          <w:rFonts w:ascii="Times New Roman" w:eastAsia="Times New Roman" w:hAnsi="Times New Roman" w:cs="Times New Roman"/>
          <w:sz w:val="24"/>
          <w:szCs w:val="24"/>
        </w:rPr>
        <w:t xml:space="preserve"> </w:t>
      </w:r>
      <w:r w:rsidRPr="0061429B">
        <w:rPr>
          <w:rFonts w:ascii="Times New Roman" w:hAnsi="Times New Roman" w:cs="Times New Roman"/>
          <w:sz w:val="24"/>
          <w:szCs w:val="24"/>
        </w:rPr>
        <w:t>обучающиеся приняли участие увеличилось  до 1</w:t>
      </w:r>
      <w:r w:rsidR="0061429B" w:rsidRPr="0061429B">
        <w:rPr>
          <w:rFonts w:ascii="Times New Roman" w:hAnsi="Times New Roman" w:cs="Times New Roman"/>
          <w:sz w:val="24"/>
          <w:szCs w:val="24"/>
        </w:rPr>
        <w:t>41</w:t>
      </w:r>
      <w:r w:rsidRPr="0061429B">
        <w:rPr>
          <w:rFonts w:ascii="Times New Roman" w:eastAsia="Times New Roman" w:hAnsi="Times New Roman" w:cs="Times New Roman"/>
          <w:sz w:val="24"/>
          <w:szCs w:val="24"/>
        </w:rPr>
        <w:t xml:space="preserve"> мероприятий</w:t>
      </w:r>
      <w:r w:rsidRPr="0061429B">
        <w:rPr>
          <w:rFonts w:ascii="Times New Roman" w:hAnsi="Times New Roman" w:cs="Times New Roman"/>
          <w:sz w:val="24"/>
          <w:szCs w:val="24"/>
        </w:rPr>
        <w:t xml:space="preserve">, </w:t>
      </w:r>
      <w:r w:rsidRPr="0061429B">
        <w:rPr>
          <w:rFonts w:ascii="Times New Roman" w:eastAsia="Times New Roman" w:hAnsi="Times New Roman" w:cs="Times New Roman"/>
          <w:sz w:val="24"/>
          <w:szCs w:val="24"/>
        </w:rPr>
        <w:t>что свидетельс</w:t>
      </w:r>
      <w:r w:rsidRPr="0061429B">
        <w:rPr>
          <w:rFonts w:ascii="Times New Roman" w:hAnsi="Times New Roman" w:cs="Times New Roman"/>
          <w:sz w:val="24"/>
          <w:szCs w:val="24"/>
        </w:rPr>
        <w:t>т</w:t>
      </w:r>
      <w:r w:rsidRPr="0061429B">
        <w:rPr>
          <w:rFonts w:ascii="Times New Roman" w:eastAsia="Times New Roman" w:hAnsi="Times New Roman" w:cs="Times New Roman"/>
          <w:sz w:val="24"/>
          <w:szCs w:val="24"/>
        </w:rPr>
        <w:t>вует об эффективности организационной,</w:t>
      </w:r>
      <w:r w:rsidRPr="0061429B">
        <w:rPr>
          <w:rFonts w:ascii="Times New Roman" w:hAnsi="Times New Roman" w:cs="Times New Roman"/>
          <w:sz w:val="24"/>
          <w:szCs w:val="24"/>
        </w:rPr>
        <w:t xml:space="preserve"> консультативной работы педагогов среди обучающихся, а также увеличения спектра заочных и дистанционных конкурсов, мероприятий.</w:t>
      </w:r>
      <w:r w:rsidRPr="0061429B">
        <w:rPr>
          <w:rFonts w:ascii="Times New Roman" w:eastAsia="Times New Roman" w:hAnsi="Times New Roman" w:cs="Times New Roman"/>
          <w:sz w:val="24"/>
          <w:szCs w:val="24"/>
        </w:rPr>
        <w:t xml:space="preserve"> (Таблица 3.)</w:t>
      </w:r>
    </w:p>
    <w:p w:rsidR="004C47C7" w:rsidRPr="0061429B" w:rsidRDefault="004C47C7" w:rsidP="004C47C7">
      <w:pPr>
        <w:spacing w:after="0" w:line="240" w:lineRule="auto"/>
        <w:ind w:firstLine="720"/>
        <w:jc w:val="both"/>
        <w:rPr>
          <w:rFonts w:ascii="Times New Roman" w:hAnsi="Times New Roman" w:cs="Times New Roman"/>
          <w:sz w:val="24"/>
          <w:szCs w:val="24"/>
        </w:rPr>
      </w:pPr>
      <w:r w:rsidRPr="0061429B">
        <w:rPr>
          <w:rFonts w:ascii="Times New Roman" w:hAnsi="Times New Roman" w:cs="Times New Roman"/>
          <w:sz w:val="24"/>
          <w:szCs w:val="24"/>
        </w:rPr>
        <w:t>Наибольшее количество обучающихся приняли участи</w:t>
      </w:r>
      <w:r w:rsidR="0061429B" w:rsidRPr="0061429B">
        <w:rPr>
          <w:rFonts w:ascii="Times New Roman" w:hAnsi="Times New Roman" w:cs="Times New Roman"/>
          <w:sz w:val="24"/>
          <w:szCs w:val="24"/>
        </w:rPr>
        <w:t>е</w:t>
      </w:r>
      <w:r w:rsidRPr="0061429B">
        <w:rPr>
          <w:rFonts w:ascii="Times New Roman" w:hAnsi="Times New Roman" w:cs="Times New Roman"/>
          <w:sz w:val="24"/>
          <w:szCs w:val="24"/>
        </w:rPr>
        <w:t xml:space="preserve"> в конкурсных мероприятиях </w:t>
      </w:r>
      <w:proofErr w:type="gramStart"/>
      <w:r w:rsidR="0061429B" w:rsidRPr="0061429B">
        <w:rPr>
          <w:rFonts w:ascii="Times New Roman" w:hAnsi="Times New Roman" w:cs="Times New Roman"/>
          <w:sz w:val="24"/>
          <w:szCs w:val="24"/>
        </w:rPr>
        <w:t xml:space="preserve">всероссийского </w:t>
      </w:r>
      <w:r w:rsidRPr="0061429B">
        <w:rPr>
          <w:rFonts w:ascii="Times New Roman" w:hAnsi="Times New Roman" w:cs="Times New Roman"/>
          <w:sz w:val="24"/>
          <w:szCs w:val="24"/>
        </w:rPr>
        <w:t xml:space="preserve"> уровня</w:t>
      </w:r>
      <w:proofErr w:type="gramEnd"/>
      <w:r w:rsidRPr="0061429B">
        <w:rPr>
          <w:rFonts w:ascii="Times New Roman" w:hAnsi="Times New Roman" w:cs="Times New Roman"/>
          <w:sz w:val="24"/>
          <w:szCs w:val="24"/>
        </w:rPr>
        <w:t xml:space="preserve">, </w:t>
      </w:r>
      <w:r w:rsidR="0061429B" w:rsidRPr="0061429B">
        <w:rPr>
          <w:rFonts w:ascii="Times New Roman" w:hAnsi="Times New Roman" w:cs="Times New Roman"/>
          <w:sz w:val="24"/>
          <w:szCs w:val="24"/>
        </w:rPr>
        <w:t>это объясняется возможностью участия в дистанционных, онлайн-конкурсах</w:t>
      </w:r>
      <w:r w:rsidRPr="0061429B">
        <w:rPr>
          <w:rFonts w:ascii="Times New Roman" w:hAnsi="Times New Roman" w:cs="Times New Roman"/>
          <w:sz w:val="24"/>
          <w:szCs w:val="24"/>
        </w:rPr>
        <w:t>. В 202</w:t>
      </w:r>
      <w:r w:rsidR="0061429B" w:rsidRPr="0061429B">
        <w:rPr>
          <w:rFonts w:ascii="Times New Roman" w:hAnsi="Times New Roman" w:cs="Times New Roman"/>
          <w:sz w:val="24"/>
          <w:szCs w:val="24"/>
        </w:rPr>
        <w:t>4</w:t>
      </w:r>
      <w:r w:rsidRPr="0061429B">
        <w:rPr>
          <w:rFonts w:ascii="Times New Roman" w:hAnsi="Times New Roman" w:cs="Times New Roman"/>
          <w:sz w:val="24"/>
          <w:szCs w:val="24"/>
        </w:rPr>
        <w:t xml:space="preserve"> году сохраняется </w:t>
      </w:r>
      <w:proofErr w:type="gramStart"/>
      <w:r w:rsidRPr="0061429B">
        <w:rPr>
          <w:rFonts w:ascii="Times New Roman" w:hAnsi="Times New Roman" w:cs="Times New Roman"/>
          <w:sz w:val="24"/>
          <w:szCs w:val="24"/>
        </w:rPr>
        <w:t>тенденция  увеличения</w:t>
      </w:r>
      <w:proofErr w:type="gramEnd"/>
      <w:r w:rsidRPr="0061429B">
        <w:rPr>
          <w:rFonts w:ascii="Times New Roman" w:hAnsi="Times New Roman" w:cs="Times New Roman"/>
          <w:sz w:val="24"/>
          <w:szCs w:val="24"/>
        </w:rPr>
        <w:t xml:space="preserve"> количества участников заочных и дистанционных конкурсов, это связано в первую очередь с территориальной отдаленностью от областного центра. </w:t>
      </w:r>
    </w:p>
    <w:p w:rsidR="004C47C7" w:rsidRPr="0061429B" w:rsidRDefault="004C47C7" w:rsidP="004C47C7">
      <w:pPr>
        <w:spacing w:after="0" w:line="240" w:lineRule="auto"/>
        <w:ind w:firstLine="720"/>
        <w:jc w:val="both"/>
        <w:rPr>
          <w:rFonts w:ascii="Times New Roman" w:hAnsi="Times New Roman" w:cs="Times New Roman"/>
          <w:color w:val="FF0000"/>
          <w:sz w:val="24"/>
          <w:szCs w:val="24"/>
        </w:rPr>
      </w:pPr>
      <w:r w:rsidRPr="0061429B">
        <w:rPr>
          <w:rFonts w:ascii="Times New Roman" w:hAnsi="Times New Roman" w:cs="Times New Roman"/>
          <w:sz w:val="24"/>
          <w:szCs w:val="24"/>
        </w:rPr>
        <w:t>Н</w:t>
      </w:r>
      <w:r w:rsidRPr="0061429B">
        <w:rPr>
          <w:rFonts w:ascii="Times New Roman" w:eastAsia="Times New Roman" w:hAnsi="Times New Roman" w:cs="Times New Roman"/>
          <w:sz w:val="24"/>
          <w:szCs w:val="24"/>
        </w:rPr>
        <w:t xml:space="preserve">едостаточно продуктивно и активно </w:t>
      </w:r>
      <w:proofErr w:type="gramStart"/>
      <w:r w:rsidRPr="0061429B">
        <w:rPr>
          <w:rFonts w:ascii="Times New Roman" w:eastAsia="Times New Roman" w:hAnsi="Times New Roman" w:cs="Times New Roman"/>
          <w:sz w:val="24"/>
          <w:szCs w:val="24"/>
        </w:rPr>
        <w:t>ведется  деятельность</w:t>
      </w:r>
      <w:proofErr w:type="gramEnd"/>
      <w:r w:rsidRPr="0061429B">
        <w:rPr>
          <w:rFonts w:ascii="Times New Roman" w:eastAsia="Times New Roman" w:hAnsi="Times New Roman" w:cs="Times New Roman"/>
          <w:sz w:val="24"/>
          <w:szCs w:val="24"/>
        </w:rPr>
        <w:t xml:space="preserve"> по вовлечению обучающихся</w:t>
      </w:r>
      <w:r w:rsidRPr="0061429B">
        <w:rPr>
          <w:rFonts w:ascii="Times New Roman" w:hAnsi="Times New Roman" w:cs="Times New Roman"/>
          <w:sz w:val="24"/>
          <w:szCs w:val="24"/>
        </w:rPr>
        <w:t xml:space="preserve"> в конкурсы международного уровня, это связано с отсутствием финансовой поддержки со стороны родителей в оплате организационных взносов за участие.</w:t>
      </w:r>
    </w:p>
    <w:p w:rsidR="004C47C7" w:rsidRPr="0061429B" w:rsidRDefault="004C47C7" w:rsidP="004C47C7">
      <w:pPr>
        <w:spacing w:after="0" w:line="240" w:lineRule="auto"/>
        <w:ind w:firstLine="709"/>
        <w:jc w:val="both"/>
        <w:rPr>
          <w:rFonts w:ascii="Times New Roman" w:hAnsi="Times New Roman" w:cs="Times New Roman"/>
          <w:b/>
          <w:i/>
          <w:sz w:val="24"/>
          <w:szCs w:val="24"/>
        </w:rPr>
      </w:pPr>
      <w:r w:rsidRPr="0061429B">
        <w:rPr>
          <w:rFonts w:ascii="Times New Roman" w:hAnsi="Times New Roman" w:cs="Times New Roman"/>
          <w:b/>
          <w:i/>
          <w:sz w:val="24"/>
          <w:szCs w:val="24"/>
        </w:rPr>
        <w:t xml:space="preserve">Среди ежегодных районных массовых </w:t>
      </w:r>
      <w:proofErr w:type="gramStart"/>
      <w:r w:rsidRPr="0061429B">
        <w:rPr>
          <w:rFonts w:ascii="Times New Roman" w:hAnsi="Times New Roman" w:cs="Times New Roman"/>
          <w:b/>
          <w:i/>
          <w:sz w:val="24"/>
          <w:szCs w:val="24"/>
        </w:rPr>
        <w:t>мероприятий,  организованных</w:t>
      </w:r>
      <w:proofErr w:type="gramEnd"/>
      <w:r w:rsidRPr="0061429B">
        <w:rPr>
          <w:rFonts w:ascii="Times New Roman" w:hAnsi="Times New Roman" w:cs="Times New Roman"/>
          <w:b/>
          <w:i/>
          <w:sz w:val="24"/>
          <w:szCs w:val="24"/>
        </w:rPr>
        <w:t xml:space="preserve"> ЦРТДЮ, наиболее масштабные и результативные:</w:t>
      </w:r>
    </w:p>
    <w:p w:rsidR="00547020" w:rsidRPr="004724DB" w:rsidRDefault="00897809" w:rsidP="00547020">
      <w:pPr>
        <w:pStyle w:val="aa"/>
        <w:ind w:firstLine="709"/>
        <w:jc w:val="both"/>
        <w:rPr>
          <w:rFonts w:ascii="Times New Roman" w:hAnsi="Times New Roman"/>
          <w:sz w:val="24"/>
          <w:szCs w:val="24"/>
        </w:rPr>
      </w:pPr>
      <w:r w:rsidRPr="004724DB">
        <w:rPr>
          <w:rFonts w:ascii="Times New Roman" w:hAnsi="Times New Roman"/>
          <w:sz w:val="24"/>
          <w:szCs w:val="24"/>
        </w:rPr>
        <w:t>р</w:t>
      </w:r>
      <w:r w:rsidR="00547020" w:rsidRPr="004724DB">
        <w:rPr>
          <w:rFonts w:ascii="Times New Roman" w:hAnsi="Times New Roman"/>
          <w:sz w:val="24"/>
          <w:szCs w:val="24"/>
        </w:rPr>
        <w:t xml:space="preserve">айонный Слет отрядов почетного караула «Пост №1», военно-патриотических, тимуровских, поисковых, юнармейских отрядов «Вахта Памяти», посвященный </w:t>
      </w:r>
      <w:r w:rsidR="001F705B" w:rsidRPr="004724DB">
        <w:rPr>
          <w:rFonts w:ascii="Times New Roman" w:hAnsi="Times New Roman"/>
          <w:sz w:val="24"/>
          <w:szCs w:val="24"/>
        </w:rPr>
        <w:t>8</w:t>
      </w:r>
      <w:r w:rsidR="0061429B" w:rsidRPr="004724DB">
        <w:rPr>
          <w:rFonts w:ascii="Times New Roman" w:hAnsi="Times New Roman"/>
          <w:sz w:val="24"/>
          <w:szCs w:val="24"/>
        </w:rPr>
        <w:t>0</w:t>
      </w:r>
      <w:r w:rsidR="00547020" w:rsidRPr="004724DB">
        <w:rPr>
          <w:rFonts w:ascii="Times New Roman" w:hAnsi="Times New Roman"/>
          <w:sz w:val="24"/>
          <w:szCs w:val="24"/>
        </w:rPr>
        <w:t xml:space="preserve">-летию </w:t>
      </w:r>
      <w:r w:rsidR="0061429B" w:rsidRPr="004724DB">
        <w:rPr>
          <w:rFonts w:ascii="Times New Roman" w:hAnsi="Times New Roman"/>
          <w:sz w:val="24"/>
          <w:szCs w:val="24"/>
        </w:rPr>
        <w:t>снятия блокады Ленинграда и 35-летию вывода Советских войск из ДРА Афганистан</w:t>
      </w:r>
      <w:r w:rsidRPr="004724DB">
        <w:rPr>
          <w:rFonts w:ascii="Times New Roman" w:hAnsi="Times New Roman"/>
          <w:sz w:val="24"/>
          <w:szCs w:val="24"/>
        </w:rPr>
        <w:t>;</w:t>
      </w:r>
    </w:p>
    <w:p w:rsidR="00547020" w:rsidRPr="004724DB" w:rsidRDefault="00897809" w:rsidP="00547020">
      <w:pPr>
        <w:pStyle w:val="aa"/>
        <w:ind w:firstLine="709"/>
        <w:jc w:val="both"/>
        <w:rPr>
          <w:rFonts w:ascii="Times New Roman" w:hAnsi="Times New Roman"/>
          <w:sz w:val="24"/>
          <w:szCs w:val="24"/>
        </w:rPr>
      </w:pPr>
      <w:r w:rsidRPr="004724DB">
        <w:rPr>
          <w:rFonts w:ascii="Times New Roman" w:hAnsi="Times New Roman"/>
          <w:sz w:val="24"/>
          <w:szCs w:val="24"/>
        </w:rPr>
        <w:t>р</w:t>
      </w:r>
      <w:r w:rsidR="00547020" w:rsidRPr="004724DB">
        <w:rPr>
          <w:rFonts w:ascii="Times New Roman" w:hAnsi="Times New Roman"/>
          <w:sz w:val="24"/>
          <w:szCs w:val="24"/>
        </w:rPr>
        <w:t>айонная выставка-конкурс моделей-копий военной техники «Во славу Отечества!»</w:t>
      </w:r>
      <w:r w:rsidRPr="004724DB">
        <w:rPr>
          <w:rFonts w:ascii="Times New Roman" w:hAnsi="Times New Roman"/>
          <w:sz w:val="24"/>
          <w:szCs w:val="24"/>
        </w:rPr>
        <w:t>;</w:t>
      </w:r>
    </w:p>
    <w:p w:rsidR="00547020" w:rsidRPr="004724DB" w:rsidRDefault="00547020" w:rsidP="00547020">
      <w:pPr>
        <w:pStyle w:val="aa"/>
        <w:ind w:firstLine="709"/>
        <w:jc w:val="both"/>
        <w:rPr>
          <w:rFonts w:ascii="Times New Roman" w:hAnsi="Times New Roman"/>
          <w:sz w:val="24"/>
          <w:szCs w:val="24"/>
        </w:rPr>
      </w:pPr>
      <w:r w:rsidRPr="004724DB">
        <w:rPr>
          <w:rFonts w:ascii="Times New Roman" w:hAnsi="Times New Roman"/>
          <w:sz w:val="24"/>
          <w:szCs w:val="24"/>
        </w:rPr>
        <w:t>районные соревнования по пешеходному туризму «Листопад - 202</w:t>
      </w:r>
      <w:r w:rsidR="0061429B" w:rsidRPr="004724DB">
        <w:rPr>
          <w:rFonts w:ascii="Times New Roman" w:hAnsi="Times New Roman"/>
          <w:sz w:val="24"/>
          <w:szCs w:val="24"/>
        </w:rPr>
        <w:t>4</w:t>
      </w:r>
      <w:r w:rsidRPr="004724DB">
        <w:rPr>
          <w:rFonts w:ascii="Times New Roman" w:hAnsi="Times New Roman"/>
          <w:sz w:val="24"/>
          <w:szCs w:val="24"/>
        </w:rPr>
        <w:t>»</w:t>
      </w:r>
      <w:r w:rsidR="00897809" w:rsidRPr="004724DB">
        <w:rPr>
          <w:rFonts w:ascii="Times New Roman" w:hAnsi="Times New Roman"/>
          <w:sz w:val="24"/>
          <w:szCs w:val="24"/>
        </w:rPr>
        <w:t>;</w:t>
      </w:r>
    </w:p>
    <w:p w:rsidR="00547020" w:rsidRPr="004724DB" w:rsidRDefault="00856B7F" w:rsidP="00547020">
      <w:pPr>
        <w:pStyle w:val="aa"/>
        <w:ind w:firstLine="709"/>
        <w:jc w:val="both"/>
        <w:rPr>
          <w:rFonts w:ascii="Times New Roman" w:hAnsi="Times New Roman"/>
          <w:sz w:val="24"/>
          <w:szCs w:val="24"/>
        </w:rPr>
      </w:pPr>
      <w:r w:rsidRPr="004724DB">
        <w:rPr>
          <w:rFonts w:ascii="Times New Roman" w:hAnsi="Times New Roman"/>
          <w:sz w:val="24"/>
          <w:szCs w:val="24"/>
        </w:rPr>
        <w:t xml:space="preserve">Областные </w:t>
      </w:r>
      <w:proofErr w:type="gramStart"/>
      <w:r w:rsidRPr="004724DB">
        <w:rPr>
          <w:rFonts w:ascii="Times New Roman" w:hAnsi="Times New Roman"/>
          <w:sz w:val="24"/>
          <w:szCs w:val="24"/>
        </w:rPr>
        <w:t xml:space="preserve">соревнования </w:t>
      </w:r>
      <w:r w:rsidR="00547020" w:rsidRPr="004724DB">
        <w:rPr>
          <w:rFonts w:ascii="Times New Roman" w:hAnsi="Times New Roman"/>
          <w:sz w:val="24"/>
          <w:szCs w:val="24"/>
        </w:rPr>
        <w:t xml:space="preserve"> по</w:t>
      </w:r>
      <w:proofErr w:type="gramEnd"/>
      <w:r w:rsidR="00547020" w:rsidRPr="004724DB">
        <w:rPr>
          <w:rFonts w:ascii="Times New Roman" w:hAnsi="Times New Roman"/>
          <w:sz w:val="24"/>
          <w:szCs w:val="24"/>
        </w:rPr>
        <w:t xml:space="preserve"> АРБ, посвященны</w:t>
      </w:r>
      <w:r w:rsidRPr="004724DB">
        <w:rPr>
          <w:rFonts w:ascii="Times New Roman" w:hAnsi="Times New Roman"/>
          <w:sz w:val="24"/>
          <w:szCs w:val="24"/>
        </w:rPr>
        <w:t>е</w:t>
      </w:r>
      <w:r w:rsidR="00547020" w:rsidRPr="004724DB">
        <w:rPr>
          <w:rFonts w:ascii="Times New Roman" w:hAnsi="Times New Roman"/>
          <w:sz w:val="24"/>
          <w:szCs w:val="24"/>
        </w:rPr>
        <w:t xml:space="preserve"> 7</w:t>
      </w:r>
      <w:r w:rsidR="0061429B" w:rsidRPr="004724DB">
        <w:rPr>
          <w:rFonts w:ascii="Times New Roman" w:hAnsi="Times New Roman"/>
          <w:sz w:val="24"/>
          <w:szCs w:val="24"/>
        </w:rPr>
        <w:t>9</w:t>
      </w:r>
      <w:r w:rsidR="001F705B" w:rsidRPr="004724DB">
        <w:rPr>
          <w:rFonts w:ascii="Times New Roman" w:hAnsi="Times New Roman"/>
          <w:sz w:val="24"/>
          <w:szCs w:val="24"/>
        </w:rPr>
        <w:t>-</w:t>
      </w:r>
      <w:r w:rsidR="00547020" w:rsidRPr="004724DB">
        <w:rPr>
          <w:rFonts w:ascii="Times New Roman" w:hAnsi="Times New Roman"/>
          <w:sz w:val="24"/>
          <w:szCs w:val="24"/>
        </w:rPr>
        <w:t xml:space="preserve"> </w:t>
      </w:r>
      <w:proofErr w:type="spellStart"/>
      <w:r w:rsidR="00547020" w:rsidRPr="004724DB">
        <w:rPr>
          <w:rFonts w:ascii="Times New Roman" w:hAnsi="Times New Roman"/>
          <w:sz w:val="24"/>
          <w:szCs w:val="24"/>
        </w:rPr>
        <w:t>летию</w:t>
      </w:r>
      <w:proofErr w:type="spellEnd"/>
      <w:r w:rsidR="00547020" w:rsidRPr="004724DB">
        <w:rPr>
          <w:rFonts w:ascii="Times New Roman" w:hAnsi="Times New Roman"/>
          <w:sz w:val="24"/>
          <w:szCs w:val="24"/>
        </w:rPr>
        <w:t xml:space="preserve"> Победы в ВОВ</w:t>
      </w:r>
      <w:r w:rsidR="00897809" w:rsidRPr="004724DB">
        <w:rPr>
          <w:rFonts w:ascii="Times New Roman" w:hAnsi="Times New Roman"/>
          <w:sz w:val="24"/>
          <w:szCs w:val="24"/>
        </w:rPr>
        <w:t>;</w:t>
      </w:r>
    </w:p>
    <w:p w:rsidR="00897809" w:rsidRPr="004724DB" w:rsidRDefault="002232F0" w:rsidP="00547020">
      <w:pPr>
        <w:spacing w:after="0" w:line="240" w:lineRule="auto"/>
        <w:ind w:firstLine="709"/>
        <w:jc w:val="both"/>
        <w:rPr>
          <w:rFonts w:ascii="Times New Roman" w:hAnsi="Times New Roman" w:cs="Times New Roman"/>
          <w:sz w:val="24"/>
          <w:szCs w:val="24"/>
        </w:rPr>
      </w:pPr>
      <w:r w:rsidRPr="004724DB">
        <w:rPr>
          <w:rFonts w:ascii="Times New Roman" w:hAnsi="Times New Roman" w:cs="Times New Roman"/>
          <w:sz w:val="24"/>
          <w:szCs w:val="24"/>
        </w:rPr>
        <w:t xml:space="preserve">районный конкурс </w:t>
      </w:r>
      <w:r w:rsidR="00547020" w:rsidRPr="004724DB">
        <w:rPr>
          <w:rFonts w:ascii="Times New Roman" w:hAnsi="Times New Roman" w:cs="Times New Roman"/>
          <w:sz w:val="24"/>
          <w:szCs w:val="24"/>
        </w:rPr>
        <w:t>«Ученик года 202</w:t>
      </w:r>
      <w:r w:rsidR="0061429B" w:rsidRPr="004724DB">
        <w:rPr>
          <w:rFonts w:ascii="Times New Roman" w:hAnsi="Times New Roman" w:cs="Times New Roman"/>
          <w:sz w:val="24"/>
          <w:szCs w:val="24"/>
        </w:rPr>
        <w:t>4</w:t>
      </w:r>
      <w:r w:rsidR="00547020" w:rsidRPr="004724DB">
        <w:rPr>
          <w:rFonts w:ascii="Times New Roman" w:hAnsi="Times New Roman" w:cs="Times New Roman"/>
          <w:sz w:val="24"/>
          <w:szCs w:val="24"/>
        </w:rPr>
        <w:t>»</w:t>
      </w:r>
      <w:r w:rsidR="004346BA" w:rsidRPr="004724DB">
        <w:rPr>
          <w:rFonts w:ascii="Times New Roman" w:hAnsi="Times New Roman" w:cs="Times New Roman"/>
          <w:sz w:val="24"/>
          <w:szCs w:val="24"/>
        </w:rPr>
        <w:t>;</w:t>
      </w:r>
      <w:r w:rsidR="00547020" w:rsidRPr="004724DB">
        <w:rPr>
          <w:rFonts w:ascii="Times New Roman" w:hAnsi="Times New Roman" w:cs="Times New Roman"/>
          <w:sz w:val="24"/>
          <w:szCs w:val="24"/>
        </w:rPr>
        <w:t xml:space="preserve">  </w:t>
      </w:r>
    </w:p>
    <w:p w:rsidR="00547020" w:rsidRPr="004724DB" w:rsidRDefault="00856B7F" w:rsidP="00547020">
      <w:pPr>
        <w:spacing w:after="0" w:line="240" w:lineRule="auto"/>
        <w:ind w:firstLine="709"/>
        <w:jc w:val="both"/>
        <w:rPr>
          <w:rFonts w:ascii="Times New Roman" w:hAnsi="Times New Roman" w:cs="Times New Roman"/>
          <w:sz w:val="24"/>
          <w:szCs w:val="24"/>
        </w:rPr>
      </w:pPr>
      <w:r w:rsidRPr="004724DB">
        <w:rPr>
          <w:rFonts w:ascii="Times New Roman" w:hAnsi="Times New Roman" w:cs="Times New Roman"/>
          <w:sz w:val="24"/>
          <w:szCs w:val="24"/>
        </w:rPr>
        <w:t xml:space="preserve">этнографический </w:t>
      </w:r>
      <w:r w:rsidR="002232F0" w:rsidRPr="004724DB">
        <w:rPr>
          <w:rFonts w:ascii="Times New Roman" w:hAnsi="Times New Roman" w:cs="Times New Roman"/>
          <w:sz w:val="24"/>
          <w:szCs w:val="24"/>
        </w:rPr>
        <w:t xml:space="preserve">фестиваль </w:t>
      </w:r>
      <w:r w:rsidR="00547020" w:rsidRPr="004724DB">
        <w:rPr>
          <w:rFonts w:ascii="Times New Roman" w:hAnsi="Times New Roman" w:cs="Times New Roman"/>
          <w:sz w:val="24"/>
          <w:szCs w:val="24"/>
        </w:rPr>
        <w:t>«Венок дружбы»</w:t>
      </w:r>
      <w:r w:rsidR="004346BA" w:rsidRPr="004724DB">
        <w:rPr>
          <w:rFonts w:ascii="Times New Roman" w:hAnsi="Times New Roman" w:cs="Times New Roman"/>
          <w:sz w:val="24"/>
          <w:szCs w:val="24"/>
        </w:rPr>
        <w:t>;</w:t>
      </w:r>
    </w:p>
    <w:p w:rsidR="0061429B" w:rsidRPr="004724DB" w:rsidRDefault="002232F0" w:rsidP="00547020">
      <w:pPr>
        <w:spacing w:after="0" w:line="240" w:lineRule="auto"/>
        <w:ind w:firstLine="709"/>
        <w:jc w:val="both"/>
        <w:rPr>
          <w:rFonts w:ascii="Times New Roman" w:hAnsi="Times New Roman" w:cs="Times New Roman"/>
          <w:sz w:val="24"/>
          <w:szCs w:val="24"/>
        </w:rPr>
      </w:pPr>
      <w:r w:rsidRPr="004724DB">
        <w:rPr>
          <w:rFonts w:ascii="Times New Roman" w:hAnsi="Times New Roman" w:cs="Times New Roman"/>
          <w:sz w:val="24"/>
          <w:szCs w:val="24"/>
        </w:rPr>
        <w:t xml:space="preserve">конкурс </w:t>
      </w:r>
      <w:r w:rsidR="00547020" w:rsidRPr="004724DB">
        <w:rPr>
          <w:rFonts w:ascii="Times New Roman" w:hAnsi="Times New Roman" w:cs="Times New Roman"/>
          <w:sz w:val="24"/>
          <w:szCs w:val="24"/>
        </w:rPr>
        <w:t>«Мастера и подмастерья»</w:t>
      </w:r>
      <w:r w:rsidR="004346BA" w:rsidRPr="004724DB">
        <w:rPr>
          <w:rFonts w:ascii="Times New Roman" w:hAnsi="Times New Roman" w:cs="Times New Roman"/>
          <w:sz w:val="24"/>
          <w:szCs w:val="24"/>
        </w:rPr>
        <w:t>;</w:t>
      </w:r>
    </w:p>
    <w:p w:rsidR="002232F0" w:rsidRPr="004724DB" w:rsidRDefault="00856B7F" w:rsidP="00547020">
      <w:pPr>
        <w:spacing w:after="0" w:line="240" w:lineRule="auto"/>
        <w:ind w:firstLine="709"/>
        <w:jc w:val="both"/>
        <w:rPr>
          <w:rFonts w:ascii="Times New Roman" w:hAnsi="Times New Roman" w:cs="Times New Roman"/>
          <w:sz w:val="24"/>
          <w:szCs w:val="24"/>
        </w:rPr>
      </w:pPr>
      <w:r w:rsidRPr="004724DB">
        <w:rPr>
          <w:rFonts w:ascii="Times New Roman" w:hAnsi="Times New Roman" w:cs="Times New Roman"/>
          <w:sz w:val="24"/>
          <w:szCs w:val="24"/>
        </w:rPr>
        <w:t xml:space="preserve">муниципальный этап регионального </w:t>
      </w:r>
      <w:r w:rsidR="002232F0" w:rsidRPr="004724DB">
        <w:rPr>
          <w:rFonts w:ascii="Times New Roman" w:hAnsi="Times New Roman" w:cs="Times New Roman"/>
          <w:sz w:val="24"/>
          <w:szCs w:val="24"/>
        </w:rPr>
        <w:t>фестивал</w:t>
      </w:r>
      <w:r w:rsidRPr="004724DB">
        <w:rPr>
          <w:rFonts w:ascii="Times New Roman" w:hAnsi="Times New Roman" w:cs="Times New Roman"/>
          <w:sz w:val="24"/>
          <w:szCs w:val="24"/>
        </w:rPr>
        <w:t>я</w:t>
      </w:r>
      <w:r w:rsidR="002232F0" w:rsidRPr="004724DB">
        <w:rPr>
          <w:rFonts w:ascii="Times New Roman" w:hAnsi="Times New Roman" w:cs="Times New Roman"/>
          <w:sz w:val="24"/>
          <w:szCs w:val="24"/>
        </w:rPr>
        <w:t xml:space="preserve"> </w:t>
      </w:r>
      <w:r w:rsidR="00547020" w:rsidRPr="004724DB">
        <w:rPr>
          <w:rFonts w:ascii="Times New Roman" w:hAnsi="Times New Roman" w:cs="Times New Roman"/>
          <w:sz w:val="24"/>
          <w:szCs w:val="24"/>
        </w:rPr>
        <w:t>«Талант! Музыка! Дети!»</w:t>
      </w:r>
      <w:r w:rsidR="002232F0" w:rsidRPr="004724DB">
        <w:rPr>
          <w:rFonts w:ascii="Times New Roman" w:hAnsi="Times New Roman" w:cs="Times New Roman"/>
          <w:sz w:val="24"/>
          <w:szCs w:val="24"/>
        </w:rPr>
        <w:t>;</w:t>
      </w:r>
    </w:p>
    <w:p w:rsidR="002232F0" w:rsidRPr="004724DB" w:rsidRDefault="002232F0" w:rsidP="004C47C7">
      <w:pPr>
        <w:spacing w:after="0" w:line="240" w:lineRule="auto"/>
        <w:ind w:firstLine="709"/>
        <w:jc w:val="both"/>
        <w:rPr>
          <w:rFonts w:ascii="Times New Roman" w:hAnsi="Times New Roman" w:cs="Times New Roman"/>
          <w:sz w:val="24"/>
          <w:szCs w:val="24"/>
        </w:rPr>
      </w:pPr>
      <w:r w:rsidRPr="004724DB">
        <w:rPr>
          <w:rFonts w:ascii="Times New Roman" w:hAnsi="Times New Roman" w:cs="Times New Roman"/>
          <w:sz w:val="24"/>
          <w:szCs w:val="24"/>
        </w:rPr>
        <w:t>интеллектуальная игра «Что? Где? Когда?»;</w:t>
      </w:r>
    </w:p>
    <w:p w:rsidR="002232F0" w:rsidRPr="004724DB" w:rsidRDefault="002232F0" w:rsidP="004C47C7">
      <w:pPr>
        <w:spacing w:after="0" w:line="240" w:lineRule="auto"/>
        <w:ind w:firstLine="709"/>
        <w:jc w:val="both"/>
        <w:rPr>
          <w:rFonts w:ascii="Times New Roman" w:hAnsi="Times New Roman" w:cs="Times New Roman"/>
          <w:sz w:val="24"/>
          <w:szCs w:val="24"/>
        </w:rPr>
      </w:pPr>
      <w:r w:rsidRPr="004724DB">
        <w:rPr>
          <w:rFonts w:ascii="Times New Roman" w:hAnsi="Times New Roman" w:cs="Times New Roman"/>
          <w:sz w:val="24"/>
          <w:szCs w:val="24"/>
        </w:rPr>
        <w:t>открытие местного отделения «Движение Первых»;</w:t>
      </w:r>
    </w:p>
    <w:p w:rsidR="0061429B" w:rsidRPr="004724DB" w:rsidRDefault="002232F0" w:rsidP="004C47C7">
      <w:pPr>
        <w:spacing w:after="0" w:line="240" w:lineRule="auto"/>
        <w:ind w:firstLine="709"/>
        <w:jc w:val="both"/>
        <w:rPr>
          <w:rFonts w:ascii="Times New Roman" w:hAnsi="Times New Roman" w:cs="Times New Roman"/>
          <w:sz w:val="24"/>
          <w:szCs w:val="24"/>
        </w:rPr>
      </w:pPr>
      <w:r w:rsidRPr="004724DB">
        <w:rPr>
          <w:rFonts w:ascii="Times New Roman" w:hAnsi="Times New Roman" w:cs="Times New Roman"/>
          <w:sz w:val="24"/>
          <w:szCs w:val="24"/>
        </w:rPr>
        <w:t>районный форум «Будущее за нами»;</w:t>
      </w:r>
    </w:p>
    <w:p w:rsidR="002232F0" w:rsidRPr="004724DB" w:rsidRDefault="002232F0" w:rsidP="004C47C7">
      <w:pPr>
        <w:spacing w:after="0" w:line="240" w:lineRule="auto"/>
        <w:ind w:firstLine="709"/>
        <w:jc w:val="both"/>
        <w:rPr>
          <w:rFonts w:ascii="Times New Roman" w:hAnsi="Times New Roman" w:cs="Times New Roman"/>
          <w:sz w:val="24"/>
          <w:szCs w:val="24"/>
        </w:rPr>
      </w:pPr>
      <w:r w:rsidRPr="004724DB">
        <w:rPr>
          <w:rFonts w:ascii="Times New Roman" w:hAnsi="Times New Roman" w:cs="Times New Roman"/>
          <w:sz w:val="24"/>
          <w:szCs w:val="24"/>
        </w:rPr>
        <w:t>«Пост прав ребенка»;</w:t>
      </w:r>
    </w:p>
    <w:p w:rsidR="002232F0" w:rsidRPr="004724DB" w:rsidRDefault="00856B7F" w:rsidP="004C47C7">
      <w:pPr>
        <w:spacing w:after="0" w:line="240" w:lineRule="auto"/>
        <w:ind w:firstLine="709"/>
        <w:jc w:val="both"/>
        <w:rPr>
          <w:rFonts w:ascii="Times New Roman" w:hAnsi="Times New Roman" w:cs="Times New Roman"/>
          <w:sz w:val="24"/>
          <w:szCs w:val="24"/>
        </w:rPr>
      </w:pPr>
      <w:r w:rsidRPr="004724DB">
        <w:rPr>
          <w:rFonts w:ascii="Times New Roman" w:hAnsi="Times New Roman" w:cs="Times New Roman"/>
          <w:sz w:val="24"/>
          <w:szCs w:val="24"/>
        </w:rPr>
        <w:lastRenderedPageBreak/>
        <w:t>д</w:t>
      </w:r>
      <w:r w:rsidR="002232F0" w:rsidRPr="004724DB">
        <w:rPr>
          <w:rFonts w:ascii="Times New Roman" w:hAnsi="Times New Roman" w:cs="Times New Roman"/>
          <w:sz w:val="24"/>
          <w:szCs w:val="24"/>
        </w:rPr>
        <w:t>етский референдум;</w:t>
      </w:r>
    </w:p>
    <w:p w:rsidR="00856B7F" w:rsidRPr="004724DB" w:rsidRDefault="002232F0" w:rsidP="004C47C7">
      <w:pPr>
        <w:spacing w:after="0" w:line="240" w:lineRule="auto"/>
        <w:ind w:firstLine="709"/>
        <w:jc w:val="both"/>
        <w:rPr>
          <w:rFonts w:ascii="Times New Roman" w:hAnsi="Times New Roman" w:cs="Times New Roman"/>
          <w:sz w:val="24"/>
          <w:szCs w:val="24"/>
        </w:rPr>
      </w:pPr>
      <w:r w:rsidRPr="004724DB">
        <w:rPr>
          <w:rFonts w:ascii="Times New Roman" w:hAnsi="Times New Roman" w:cs="Times New Roman"/>
          <w:sz w:val="24"/>
          <w:szCs w:val="24"/>
        </w:rPr>
        <w:t>фестиваль для детей с ОВЗ «Мы можем вместе»</w:t>
      </w:r>
      <w:r w:rsidR="00856B7F" w:rsidRPr="004724DB">
        <w:rPr>
          <w:rFonts w:ascii="Times New Roman" w:hAnsi="Times New Roman" w:cs="Times New Roman"/>
          <w:sz w:val="24"/>
          <w:szCs w:val="24"/>
        </w:rPr>
        <w:t>;</w:t>
      </w:r>
    </w:p>
    <w:p w:rsidR="00856B7F" w:rsidRPr="004724DB" w:rsidRDefault="00856B7F" w:rsidP="00856B7F">
      <w:pPr>
        <w:spacing w:after="0"/>
        <w:ind w:firstLine="709"/>
        <w:rPr>
          <w:rFonts w:ascii="Times New Roman" w:hAnsi="Times New Roman" w:cs="Times New Roman"/>
          <w:sz w:val="24"/>
        </w:rPr>
      </w:pPr>
      <w:proofErr w:type="gramStart"/>
      <w:r w:rsidRPr="004724DB">
        <w:rPr>
          <w:rFonts w:ascii="Times New Roman" w:hAnsi="Times New Roman" w:cs="Times New Roman"/>
          <w:sz w:val="24"/>
        </w:rPr>
        <w:t>акция  «</w:t>
      </w:r>
      <w:proofErr w:type="gramEnd"/>
      <w:r w:rsidRPr="004724DB">
        <w:rPr>
          <w:rFonts w:ascii="Times New Roman" w:hAnsi="Times New Roman" w:cs="Times New Roman"/>
          <w:sz w:val="24"/>
        </w:rPr>
        <w:t>Песни Победы»;</w:t>
      </w:r>
    </w:p>
    <w:p w:rsidR="00856B7F" w:rsidRPr="004724DB" w:rsidRDefault="00856B7F" w:rsidP="00856B7F">
      <w:pPr>
        <w:spacing w:after="0"/>
        <w:ind w:firstLine="709"/>
        <w:rPr>
          <w:rFonts w:ascii="Times New Roman" w:hAnsi="Times New Roman" w:cs="Times New Roman"/>
          <w:sz w:val="24"/>
        </w:rPr>
      </w:pPr>
      <w:r w:rsidRPr="004724DB">
        <w:rPr>
          <w:rFonts w:ascii="Times New Roman" w:hAnsi="Times New Roman" w:cs="Times New Roman"/>
          <w:sz w:val="24"/>
        </w:rPr>
        <w:t>слет старшеклассников «Управляю школой – управляю страной»;</w:t>
      </w:r>
    </w:p>
    <w:p w:rsidR="00856B7F" w:rsidRPr="004724DB" w:rsidRDefault="00856B7F" w:rsidP="00856B7F">
      <w:pPr>
        <w:spacing w:after="0"/>
        <w:ind w:firstLine="709"/>
        <w:rPr>
          <w:rFonts w:ascii="Times New Roman" w:hAnsi="Times New Roman" w:cs="Times New Roman"/>
          <w:sz w:val="24"/>
        </w:rPr>
      </w:pPr>
      <w:r w:rsidRPr="004724DB">
        <w:rPr>
          <w:rFonts w:ascii="Times New Roman" w:hAnsi="Times New Roman" w:cs="Times New Roman"/>
          <w:sz w:val="24"/>
        </w:rPr>
        <w:t>муниципальный конкурс хоровых и вокальных коллективов;</w:t>
      </w:r>
    </w:p>
    <w:p w:rsidR="002232F0" w:rsidRPr="004724DB" w:rsidRDefault="004724DB" w:rsidP="004724DB">
      <w:pPr>
        <w:spacing w:after="0"/>
        <w:ind w:firstLine="709"/>
        <w:rPr>
          <w:rFonts w:ascii="Times New Roman" w:hAnsi="Times New Roman" w:cs="Times New Roman"/>
          <w:sz w:val="24"/>
          <w:szCs w:val="24"/>
        </w:rPr>
      </w:pPr>
      <w:r w:rsidRPr="004724DB">
        <w:rPr>
          <w:rFonts w:ascii="Times New Roman" w:hAnsi="Times New Roman" w:cs="Times New Roman"/>
          <w:sz w:val="24"/>
        </w:rPr>
        <w:t>р</w:t>
      </w:r>
      <w:r w:rsidR="00856B7F" w:rsidRPr="004724DB">
        <w:rPr>
          <w:rFonts w:ascii="Times New Roman" w:hAnsi="Times New Roman" w:cs="Times New Roman"/>
          <w:sz w:val="24"/>
        </w:rPr>
        <w:t xml:space="preserve">айонный слет волонтерских отрядов </w:t>
      </w:r>
      <w:proofErr w:type="gramStart"/>
      <w:r w:rsidR="00856B7F" w:rsidRPr="004724DB">
        <w:rPr>
          <w:rFonts w:ascii="Times New Roman" w:hAnsi="Times New Roman" w:cs="Times New Roman"/>
          <w:sz w:val="24"/>
        </w:rPr>
        <w:t>« Нести</w:t>
      </w:r>
      <w:proofErr w:type="gramEnd"/>
      <w:r w:rsidR="00856B7F" w:rsidRPr="004724DB">
        <w:rPr>
          <w:rFonts w:ascii="Times New Roman" w:hAnsi="Times New Roman" w:cs="Times New Roman"/>
          <w:sz w:val="24"/>
        </w:rPr>
        <w:t xml:space="preserve"> добро и радость людям»</w:t>
      </w:r>
      <w:r w:rsidRPr="004724DB">
        <w:rPr>
          <w:rFonts w:ascii="Times New Roman" w:hAnsi="Times New Roman" w:cs="Times New Roman"/>
          <w:sz w:val="24"/>
        </w:rPr>
        <w:t xml:space="preserve"> </w:t>
      </w:r>
      <w:r w:rsidR="002232F0" w:rsidRPr="004724DB">
        <w:rPr>
          <w:rFonts w:ascii="Times New Roman" w:hAnsi="Times New Roman" w:cs="Times New Roman"/>
          <w:sz w:val="24"/>
          <w:szCs w:val="24"/>
        </w:rPr>
        <w:t>и др.</w:t>
      </w:r>
    </w:p>
    <w:p w:rsidR="004C47C7" w:rsidRPr="00C65EF0" w:rsidRDefault="004C47C7" w:rsidP="004C47C7">
      <w:pPr>
        <w:spacing w:after="0" w:line="240" w:lineRule="auto"/>
        <w:jc w:val="both"/>
        <w:rPr>
          <w:rFonts w:ascii="Times New Roman" w:eastAsia="Times New Roman" w:hAnsi="Times New Roman" w:cs="Times New Roman"/>
          <w:b/>
          <w:bCs/>
          <w:sz w:val="24"/>
          <w:szCs w:val="24"/>
        </w:rPr>
      </w:pPr>
      <w:r w:rsidRPr="00C65EF0">
        <w:rPr>
          <w:rFonts w:ascii="Times New Roman" w:eastAsia="Times New Roman" w:hAnsi="Times New Roman" w:cs="Times New Roman"/>
          <w:b/>
          <w:bCs/>
          <w:sz w:val="24"/>
          <w:szCs w:val="24"/>
        </w:rPr>
        <w:t xml:space="preserve">Таблица 4.  Сведения о возрастном составе учащихся в объединениях </w:t>
      </w:r>
      <w:r w:rsidR="00547020" w:rsidRPr="00C65EF0">
        <w:rPr>
          <w:rFonts w:ascii="Times New Roman" w:eastAsia="Times New Roman" w:hAnsi="Times New Roman" w:cs="Times New Roman"/>
          <w:b/>
          <w:bCs/>
          <w:sz w:val="24"/>
          <w:szCs w:val="24"/>
        </w:rPr>
        <w:t>МБУДО ЦРТДЮ</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1530"/>
        <w:gridCol w:w="1531"/>
        <w:gridCol w:w="1531"/>
        <w:gridCol w:w="1531"/>
        <w:gridCol w:w="1531"/>
      </w:tblGrid>
      <w:tr w:rsidR="00661F8D" w:rsidRPr="00C65EF0" w:rsidTr="00661F8D">
        <w:trPr>
          <w:trHeight w:val="860"/>
        </w:trPr>
        <w:tc>
          <w:tcPr>
            <w:tcW w:w="2660" w:type="dxa"/>
            <w:tcBorders>
              <w:tl2br w:val="single" w:sz="4" w:space="0" w:color="auto"/>
            </w:tcBorders>
          </w:tcPr>
          <w:p w:rsidR="00661F8D" w:rsidRPr="00C65EF0" w:rsidRDefault="00661F8D" w:rsidP="00547020">
            <w:pPr>
              <w:pStyle w:val="Default"/>
              <w:jc w:val="both"/>
            </w:pPr>
            <w:r w:rsidRPr="00C65EF0">
              <w:t xml:space="preserve">                   Возраст</w:t>
            </w:r>
          </w:p>
          <w:p w:rsidR="00661F8D" w:rsidRPr="00C65EF0" w:rsidRDefault="00661F8D" w:rsidP="00547020">
            <w:pPr>
              <w:pStyle w:val="Default"/>
              <w:jc w:val="both"/>
            </w:pPr>
          </w:p>
          <w:p w:rsidR="00661F8D" w:rsidRPr="00C65EF0" w:rsidRDefault="00661F8D" w:rsidP="00547020">
            <w:pPr>
              <w:pStyle w:val="Default"/>
              <w:jc w:val="both"/>
            </w:pPr>
            <w:r w:rsidRPr="00C65EF0">
              <w:t>Учебный год</w:t>
            </w:r>
          </w:p>
        </w:tc>
        <w:tc>
          <w:tcPr>
            <w:tcW w:w="1530" w:type="dxa"/>
          </w:tcPr>
          <w:p w:rsidR="00661F8D" w:rsidRPr="00C65EF0" w:rsidRDefault="00661F8D" w:rsidP="004D0ED8">
            <w:pPr>
              <w:pStyle w:val="Default"/>
              <w:jc w:val="both"/>
            </w:pPr>
            <w:r w:rsidRPr="00C65EF0">
              <w:t xml:space="preserve">от 3 до </w:t>
            </w:r>
            <w:r w:rsidR="00BF3E18" w:rsidRPr="00C65EF0">
              <w:t>7</w:t>
            </w:r>
            <w:r w:rsidRPr="00C65EF0">
              <w:t xml:space="preserve"> лет</w:t>
            </w:r>
          </w:p>
        </w:tc>
        <w:tc>
          <w:tcPr>
            <w:tcW w:w="1531" w:type="dxa"/>
          </w:tcPr>
          <w:p w:rsidR="00661F8D" w:rsidRPr="00C65EF0" w:rsidRDefault="00661F8D" w:rsidP="00547020">
            <w:pPr>
              <w:pStyle w:val="Default"/>
              <w:jc w:val="both"/>
            </w:pPr>
            <w:r w:rsidRPr="00C65EF0">
              <w:t>от 8 до 10 лет</w:t>
            </w:r>
          </w:p>
        </w:tc>
        <w:tc>
          <w:tcPr>
            <w:tcW w:w="1531" w:type="dxa"/>
          </w:tcPr>
          <w:p w:rsidR="00661F8D" w:rsidRPr="00C65EF0" w:rsidRDefault="00661F8D" w:rsidP="00547020">
            <w:pPr>
              <w:pStyle w:val="Default"/>
              <w:jc w:val="both"/>
            </w:pPr>
            <w:r w:rsidRPr="00C65EF0">
              <w:t>от 11 до 14 лет</w:t>
            </w:r>
          </w:p>
        </w:tc>
        <w:tc>
          <w:tcPr>
            <w:tcW w:w="1531" w:type="dxa"/>
          </w:tcPr>
          <w:p w:rsidR="00661F8D" w:rsidRPr="00C65EF0" w:rsidRDefault="00661F8D" w:rsidP="00547020">
            <w:pPr>
              <w:pStyle w:val="Default"/>
              <w:jc w:val="both"/>
            </w:pPr>
            <w:r w:rsidRPr="00C65EF0">
              <w:t>от 15 до 18 лет</w:t>
            </w:r>
          </w:p>
        </w:tc>
        <w:tc>
          <w:tcPr>
            <w:tcW w:w="1531" w:type="dxa"/>
          </w:tcPr>
          <w:p w:rsidR="00661F8D" w:rsidRPr="00C65EF0" w:rsidRDefault="00661F8D" w:rsidP="00547020">
            <w:pPr>
              <w:pStyle w:val="Default"/>
              <w:jc w:val="both"/>
            </w:pPr>
            <w:r w:rsidRPr="00C65EF0">
              <w:t>ВСЕГО</w:t>
            </w:r>
          </w:p>
        </w:tc>
      </w:tr>
      <w:tr w:rsidR="00CA292F" w:rsidRPr="00C65EF0" w:rsidTr="00661F8D">
        <w:trPr>
          <w:trHeight w:val="127"/>
        </w:trPr>
        <w:tc>
          <w:tcPr>
            <w:tcW w:w="2660" w:type="dxa"/>
          </w:tcPr>
          <w:p w:rsidR="00CA292F" w:rsidRPr="00C65EF0" w:rsidRDefault="00CA292F" w:rsidP="00CA292F">
            <w:pPr>
              <w:pStyle w:val="Default"/>
              <w:jc w:val="both"/>
            </w:pPr>
            <w:r w:rsidRPr="00C65EF0">
              <w:t>2022</w:t>
            </w:r>
          </w:p>
        </w:tc>
        <w:tc>
          <w:tcPr>
            <w:tcW w:w="1530" w:type="dxa"/>
          </w:tcPr>
          <w:p w:rsidR="00CA292F" w:rsidRPr="00C65EF0" w:rsidRDefault="00CA292F" w:rsidP="00CA292F">
            <w:pPr>
              <w:pStyle w:val="Default"/>
              <w:jc w:val="both"/>
            </w:pPr>
            <w:r w:rsidRPr="00C65EF0">
              <w:t>251</w:t>
            </w:r>
          </w:p>
        </w:tc>
        <w:tc>
          <w:tcPr>
            <w:tcW w:w="1531" w:type="dxa"/>
          </w:tcPr>
          <w:p w:rsidR="00CA292F" w:rsidRPr="00C65EF0" w:rsidRDefault="00CA292F" w:rsidP="00CA292F">
            <w:pPr>
              <w:pStyle w:val="Default"/>
              <w:jc w:val="both"/>
            </w:pPr>
            <w:r w:rsidRPr="00C65EF0">
              <w:t>937</w:t>
            </w:r>
          </w:p>
        </w:tc>
        <w:tc>
          <w:tcPr>
            <w:tcW w:w="1531" w:type="dxa"/>
          </w:tcPr>
          <w:p w:rsidR="00CA292F" w:rsidRPr="00C65EF0" w:rsidRDefault="00CA292F" w:rsidP="00CA292F">
            <w:pPr>
              <w:pStyle w:val="Default"/>
              <w:jc w:val="both"/>
            </w:pPr>
            <w:r w:rsidRPr="00C65EF0">
              <w:t>1193</w:t>
            </w:r>
          </w:p>
        </w:tc>
        <w:tc>
          <w:tcPr>
            <w:tcW w:w="1531" w:type="dxa"/>
          </w:tcPr>
          <w:p w:rsidR="00CA292F" w:rsidRPr="00C65EF0" w:rsidRDefault="00CA292F" w:rsidP="00CA292F">
            <w:pPr>
              <w:pStyle w:val="Default"/>
              <w:jc w:val="both"/>
            </w:pPr>
            <w:r w:rsidRPr="00C65EF0">
              <w:t>477</w:t>
            </w:r>
          </w:p>
        </w:tc>
        <w:tc>
          <w:tcPr>
            <w:tcW w:w="1531" w:type="dxa"/>
          </w:tcPr>
          <w:p w:rsidR="00CA292F" w:rsidRPr="00C65EF0" w:rsidRDefault="00CA292F" w:rsidP="00CA292F">
            <w:pPr>
              <w:pStyle w:val="Default"/>
              <w:jc w:val="both"/>
            </w:pPr>
            <w:r w:rsidRPr="00C65EF0">
              <w:t>2858</w:t>
            </w:r>
          </w:p>
        </w:tc>
      </w:tr>
      <w:tr w:rsidR="00CA292F" w:rsidRPr="00C65EF0" w:rsidTr="00A73DCC">
        <w:trPr>
          <w:trHeight w:val="127"/>
        </w:trPr>
        <w:tc>
          <w:tcPr>
            <w:tcW w:w="2660" w:type="dxa"/>
          </w:tcPr>
          <w:p w:rsidR="00CA292F" w:rsidRPr="00C65EF0" w:rsidRDefault="00CA292F" w:rsidP="00CA292F">
            <w:pPr>
              <w:pStyle w:val="Default"/>
              <w:jc w:val="both"/>
            </w:pPr>
            <w:r w:rsidRPr="00C65EF0">
              <w:t>2023</w:t>
            </w:r>
          </w:p>
        </w:tc>
        <w:tc>
          <w:tcPr>
            <w:tcW w:w="1530" w:type="dxa"/>
            <w:shd w:val="clear" w:color="auto" w:fill="FFFFFF" w:themeFill="background1"/>
          </w:tcPr>
          <w:p w:rsidR="00CA292F" w:rsidRPr="00C65EF0" w:rsidRDefault="00BF3E18" w:rsidP="00CA292F">
            <w:pPr>
              <w:pStyle w:val="Default"/>
              <w:jc w:val="both"/>
            </w:pPr>
            <w:r w:rsidRPr="00C65EF0">
              <w:t>174</w:t>
            </w:r>
          </w:p>
        </w:tc>
        <w:tc>
          <w:tcPr>
            <w:tcW w:w="1531" w:type="dxa"/>
            <w:shd w:val="clear" w:color="auto" w:fill="FFFFFF" w:themeFill="background1"/>
          </w:tcPr>
          <w:p w:rsidR="00CA292F" w:rsidRPr="00C65EF0" w:rsidRDefault="00BF3E18" w:rsidP="00CA292F">
            <w:pPr>
              <w:pStyle w:val="Default"/>
              <w:jc w:val="both"/>
            </w:pPr>
            <w:r w:rsidRPr="00C65EF0">
              <w:t>754</w:t>
            </w:r>
          </w:p>
        </w:tc>
        <w:tc>
          <w:tcPr>
            <w:tcW w:w="1531" w:type="dxa"/>
            <w:shd w:val="clear" w:color="auto" w:fill="FFFFFF" w:themeFill="background1"/>
          </w:tcPr>
          <w:p w:rsidR="00CA292F" w:rsidRPr="00C65EF0" w:rsidRDefault="00BF3E18" w:rsidP="00CA292F">
            <w:pPr>
              <w:pStyle w:val="Default"/>
              <w:jc w:val="both"/>
            </w:pPr>
            <w:r w:rsidRPr="00C65EF0">
              <w:t>1187</w:t>
            </w:r>
          </w:p>
        </w:tc>
        <w:tc>
          <w:tcPr>
            <w:tcW w:w="1531" w:type="dxa"/>
            <w:shd w:val="clear" w:color="auto" w:fill="FFFFFF" w:themeFill="background1"/>
          </w:tcPr>
          <w:p w:rsidR="00CA292F" w:rsidRPr="00C65EF0" w:rsidRDefault="00BF3E18" w:rsidP="00CA292F">
            <w:pPr>
              <w:pStyle w:val="Default"/>
              <w:jc w:val="both"/>
            </w:pPr>
            <w:r w:rsidRPr="00C65EF0">
              <w:t>476</w:t>
            </w:r>
          </w:p>
        </w:tc>
        <w:tc>
          <w:tcPr>
            <w:tcW w:w="1531" w:type="dxa"/>
            <w:shd w:val="clear" w:color="auto" w:fill="FFFFFF" w:themeFill="background1"/>
          </w:tcPr>
          <w:p w:rsidR="00CA292F" w:rsidRPr="00C65EF0" w:rsidRDefault="00A73DCC" w:rsidP="00CA292F">
            <w:pPr>
              <w:pStyle w:val="Default"/>
              <w:jc w:val="both"/>
            </w:pPr>
            <w:r w:rsidRPr="00C65EF0">
              <w:t>2591</w:t>
            </w:r>
          </w:p>
        </w:tc>
      </w:tr>
      <w:tr w:rsidR="0061429B" w:rsidRPr="00AE7D05" w:rsidTr="00A73DCC">
        <w:trPr>
          <w:trHeight w:val="127"/>
        </w:trPr>
        <w:tc>
          <w:tcPr>
            <w:tcW w:w="2660" w:type="dxa"/>
          </w:tcPr>
          <w:p w:rsidR="0061429B" w:rsidRPr="00C65EF0" w:rsidRDefault="0061429B" w:rsidP="00CA292F">
            <w:pPr>
              <w:pStyle w:val="Default"/>
              <w:jc w:val="both"/>
            </w:pPr>
            <w:r w:rsidRPr="00C65EF0">
              <w:t>2024</w:t>
            </w:r>
          </w:p>
        </w:tc>
        <w:tc>
          <w:tcPr>
            <w:tcW w:w="1530" w:type="dxa"/>
            <w:shd w:val="clear" w:color="auto" w:fill="FFFFFF" w:themeFill="background1"/>
          </w:tcPr>
          <w:p w:rsidR="0061429B" w:rsidRPr="00C65EF0" w:rsidRDefault="00C65EF0" w:rsidP="00CA292F">
            <w:pPr>
              <w:pStyle w:val="Default"/>
              <w:jc w:val="both"/>
            </w:pPr>
            <w:r w:rsidRPr="00C65EF0">
              <w:t>260</w:t>
            </w:r>
          </w:p>
        </w:tc>
        <w:tc>
          <w:tcPr>
            <w:tcW w:w="1531" w:type="dxa"/>
            <w:shd w:val="clear" w:color="auto" w:fill="FFFFFF" w:themeFill="background1"/>
          </w:tcPr>
          <w:p w:rsidR="0061429B" w:rsidRPr="00C65EF0" w:rsidRDefault="00C65EF0" w:rsidP="00CA292F">
            <w:pPr>
              <w:pStyle w:val="Default"/>
              <w:jc w:val="both"/>
            </w:pPr>
            <w:r w:rsidRPr="00C65EF0">
              <w:t>689</w:t>
            </w:r>
          </w:p>
        </w:tc>
        <w:tc>
          <w:tcPr>
            <w:tcW w:w="1531" w:type="dxa"/>
            <w:shd w:val="clear" w:color="auto" w:fill="FFFFFF" w:themeFill="background1"/>
          </w:tcPr>
          <w:p w:rsidR="0061429B" w:rsidRPr="00C65EF0" w:rsidRDefault="00C65EF0" w:rsidP="00CA292F">
            <w:pPr>
              <w:pStyle w:val="Default"/>
              <w:jc w:val="both"/>
            </w:pPr>
            <w:r w:rsidRPr="00C65EF0">
              <w:t>1145</w:t>
            </w:r>
          </w:p>
        </w:tc>
        <w:tc>
          <w:tcPr>
            <w:tcW w:w="1531" w:type="dxa"/>
            <w:shd w:val="clear" w:color="auto" w:fill="FFFFFF" w:themeFill="background1"/>
          </w:tcPr>
          <w:p w:rsidR="0061429B" w:rsidRPr="00C65EF0" w:rsidRDefault="00C65EF0" w:rsidP="00CA292F">
            <w:pPr>
              <w:pStyle w:val="Default"/>
              <w:jc w:val="both"/>
            </w:pPr>
            <w:r w:rsidRPr="00C65EF0">
              <w:t>310</w:t>
            </w:r>
          </w:p>
        </w:tc>
        <w:tc>
          <w:tcPr>
            <w:tcW w:w="1531" w:type="dxa"/>
            <w:shd w:val="clear" w:color="auto" w:fill="FFFFFF" w:themeFill="background1"/>
          </w:tcPr>
          <w:p w:rsidR="0061429B" w:rsidRPr="00C65EF0" w:rsidRDefault="00C65EF0" w:rsidP="00CA292F">
            <w:pPr>
              <w:pStyle w:val="Default"/>
              <w:jc w:val="both"/>
            </w:pPr>
            <w:r w:rsidRPr="00C65EF0">
              <w:t>2404</w:t>
            </w:r>
          </w:p>
        </w:tc>
      </w:tr>
    </w:tbl>
    <w:p w:rsidR="00547020" w:rsidRPr="00AE7D05" w:rsidRDefault="00547020" w:rsidP="004C47C7">
      <w:pPr>
        <w:spacing w:after="0" w:line="240" w:lineRule="auto"/>
        <w:jc w:val="both"/>
        <w:rPr>
          <w:rFonts w:ascii="Times New Roman" w:eastAsia="Times New Roman" w:hAnsi="Times New Roman" w:cs="Times New Roman"/>
          <w:b/>
          <w:bCs/>
          <w:sz w:val="24"/>
          <w:szCs w:val="24"/>
          <w:highlight w:val="yellow"/>
        </w:rPr>
      </w:pPr>
    </w:p>
    <w:p w:rsidR="004C47C7" w:rsidRPr="00E327BD" w:rsidRDefault="004C47C7" w:rsidP="004C47C7">
      <w:pPr>
        <w:spacing w:after="0" w:line="240" w:lineRule="auto"/>
        <w:ind w:firstLine="720"/>
        <w:jc w:val="both"/>
        <w:rPr>
          <w:rFonts w:ascii="Times New Roman" w:hAnsi="Times New Roman" w:cs="Times New Roman"/>
          <w:sz w:val="24"/>
          <w:szCs w:val="24"/>
        </w:rPr>
      </w:pPr>
      <w:r w:rsidRPr="00E327BD">
        <w:rPr>
          <w:rFonts w:ascii="Times New Roman" w:hAnsi="Times New Roman" w:cs="Times New Roman"/>
          <w:sz w:val="24"/>
          <w:szCs w:val="24"/>
        </w:rPr>
        <w:t>Результаты исследования показали, что возрастной состав обучающихся, на протяжении трех лет, остается достаточно стабильным</w:t>
      </w:r>
      <w:r w:rsidR="00C450C7" w:rsidRPr="00E327BD">
        <w:rPr>
          <w:rFonts w:ascii="Times New Roman" w:hAnsi="Times New Roman" w:cs="Times New Roman"/>
          <w:sz w:val="24"/>
          <w:szCs w:val="24"/>
        </w:rPr>
        <w:t xml:space="preserve"> в процентном соотношении</w:t>
      </w:r>
      <w:r w:rsidRPr="00E327BD">
        <w:rPr>
          <w:rFonts w:ascii="Times New Roman" w:hAnsi="Times New Roman" w:cs="Times New Roman"/>
          <w:sz w:val="24"/>
          <w:szCs w:val="24"/>
        </w:rPr>
        <w:t>. Основная возрастная категория детей МБУДО «ЦРТДЮ», занимающихся по</w:t>
      </w:r>
      <w:r w:rsidR="00856B7F">
        <w:rPr>
          <w:rFonts w:ascii="Times New Roman" w:hAnsi="Times New Roman" w:cs="Times New Roman"/>
          <w:sz w:val="24"/>
          <w:szCs w:val="24"/>
        </w:rPr>
        <w:t xml:space="preserve"> </w:t>
      </w:r>
      <w:proofErr w:type="gramStart"/>
      <w:r w:rsidR="00856B7F">
        <w:rPr>
          <w:rFonts w:ascii="Times New Roman" w:hAnsi="Times New Roman" w:cs="Times New Roman"/>
          <w:sz w:val="24"/>
          <w:szCs w:val="24"/>
        </w:rPr>
        <w:t xml:space="preserve">дополнительным </w:t>
      </w:r>
      <w:r w:rsidRPr="00E327BD">
        <w:rPr>
          <w:rFonts w:ascii="Times New Roman" w:hAnsi="Times New Roman" w:cs="Times New Roman"/>
          <w:sz w:val="24"/>
          <w:szCs w:val="24"/>
        </w:rPr>
        <w:t xml:space="preserve"> общеобразовательным</w:t>
      </w:r>
      <w:proofErr w:type="gramEnd"/>
      <w:r w:rsidRPr="00E327BD">
        <w:rPr>
          <w:rFonts w:ascii="Times New Roman" w:hAnsi="Times New Roman" w:cs="Times New Roman"/>
          <w:sz w:val="24"/>
          <w:szCs w:val="24"/>
        </w:rPr>
        <w:t xml:space="preserve"> общеразвивающим программам –</w:t>
      </w:r>
      <w:r w:rsidR="00661F8D" w:rsidRPr="00E327BD">
        <w:rPr>
          <w:rFonts w:ascii="Times New Roman" w:hAnsi="Times New Roman" w:cs="Times New Roman"/>
          <w:sz w:val="24"/>
          <w:szCs w:val="24"/>
        </w:rPr>
        <w:t xml:space="preserve"> </w:t>
      </w:r>
      <w:r w:rsidRPr="00E327BD">
        <w:rPr>
          <w:rFonts w:ascii="Times New Roman" w:hAnsi="Times New Roman" w:cs="Times New Roman"/>
          <w:sz w:val="24"/>
          <w:szCs w:val="24"/>
        </w:rPr>
        <w:t>1</w:t>
      </w:r>
      <w:r w:rsidR="00C450C7" w:rsidRPr="00E327BD">
        <w:rPr>
          <w:rFonts w:ascii="Times New Roman" w:hAnsi="Times New Roman" w:cs="Times New Roman"/>
          <w:sz w:val="24"/>
          <w:szCs w:val="24"/>
        </w:rPr>
        <w:t>1</w:t>
      </w:r>
      <w:r w:rsidRPr="00E327BD">
        <w:rPr>
          <w:rFonts w:ascii="Times New Roman" w:hAnsi="Times New Roman" w:cs="Times New Roman"/>
          <w:sz w:val="24"/>
          <w:szCs w:val="24"/>
        </w:rPr>
        <w:t>-14 лет. (Таблица 4.)</w:t>
      </w:r>
    </w:p>
    <w:p w:rsidR="004C47C7" w:rsidRPr="00E327BD" w:rsidRDefault="00FA7E96" w:rsidP="004C47C7">
      <w:pPr>
        <w:spacing w:after="0" w:line="240" w:lineRule="auto"/>
        <w:ind w:firstLine="720"/>
        <w:jc w:val="both"/>
        <w:rPr>
          <w:rFonts w:ascii="Times New Roman" w:hAnsi="Times New Roman" w:cs="Times New Roman"/>
          <w:sz w:val="24"/>
          <w:szCs w:val="24"/>
        </w:rPr>
      </w:pPr>
      <w:r w:rsidRPr="00E327BD">
        <w:rPr>
          <w:rFonts w:ascii="Times New Roman" w:hAnsi="Times New Roman" w:cs="Times New Roman"/>
          <w:sz w:val="24"/>
          <w:szCs w:val="24"/>
        </w:rPr>
        <w:t xml:space="preserve">Процентное </w:t>
      </w:r>
      <w:proofErr w:type="gramStart"/>
      <w:r w:rsidRPr="00E327BD">
        <w:rPr>
          <w:rFonts w:ascii="Times New Roman" w:hAnsi="Times New Roman" w:cs="Times New Roman"/>
          <w:sz w:val="24"/>
          <w:szCs w:val="24"/>
        </w:rPr>
        <w:t xml:space="preserve">соотношение </w:t>
      </w:r>
      <w:r w:rsidR="004C47C7" w:rsidRPr="00E327BD">
        <w:rPr>
          <w:rFonts w:ascii="Times New Roman" w:hAnsi="Times New Roman" w:cs="Times New Roman"/>
          <w:sz w:val="24"/>
          <w:szCs w:val="24"/>
        </w:rPr>
        <w:t xml:space="preserve"> мальчиков</w:t>
      </w:r>
      <w:proofErr w:type="gramEnd"/>
      <w:r w:rsidR="004C47C7" w:rsidRPr="00E327BD">
        <w:rPr>
          <w:rFonts w:ascii="Times New Roman" w:hAnsi="Times New Roman" w:cs="Times New Roman"/>
          <w:sz w:val="24"/>
          <w:szCs w:val="24"/>
        </w:rPr>
        <w:t xml:space="preserve"> и девочек </w:t>
      </w:r>
      <w:r w:rsidRPr="00E327BD">
        <w:rPr>
          <w:rFonts w:ascii="Times New Roman" w:hAnsi="Times New Roman" w:cs="Times New Roman"/>
          <w:sz w:val="24"/>
          <w:szCs w:val="24"/>
        </w:rPr>
        <w:t>в 202</w:t>
      </w:r>
      <w:r w:rsidR="00E327BD" w:rsidRPr="00E327BD">
        <w:rPr>
          <w:rFonts w:ascii="Times New Roman" w:hAnsi="Times New Roman" w:cs="Times New Roman"/>
          <w:sz w:val="24"/>
          <w:szCs w:val="24"/>
        </w:rPr>
        <w:t>4</w:t>
      </w:r>
      <w:r w:rsidRPr="00E327BD">
        <w:rPr>
          <w:rFonts w:ascii="Times New Roman" w:hAnsi="Times New Roman" w:cs="Times New Roman"/>
          <w:sz w:val="24"/>
          <w:szCs w:val="24"/>
        </w:rPr>
        <w:t xml:space="preserve"> году: </w:t>
      </w:r>
      <w:r w:rsidR="00E327BD" w:rsidRPr="00E327BD">
        <w:rPr>
          <w:rFonts w:ascii="Times New Roman" w:hAnsi="Times New Roman" w:cs="Times New Roman"/>
          <w:sz w:val="24"/>
          <w:szCs w:val="24"/>
        </w:rPr>
        <w:t>49</w:t>
      </w:r>
      <w:r w:rsidR="004C47C7" w:rsidRPr="00E327BD">
        <w:rPr>
          <w:rFonts w:ascii="Times New Roman" w:hAnsi="Times New Roman" w:cs="Times New Roman"/>
          <w:sz w:val="24"/>
          <w:szCs w:val="24"/>
        </w:rPr>
        <w:t xml:space="preserve">% от общего количества </w:t>
      </w:r>
      <w:r w:rsidR="00E327BD" w:rsidRPr="00E327BD">
        <w:rPr>
          <w:rFonts w:ascii="Times New Roman" w:hAnsi="Times New Roman" w:cs="Times New Roman"/>
          <w:sz w:val="24"/>
          <w:szCs w:val="24"/>
        </w:rPr>
        <w:t>об</w:t>
      </w:r>
      <w:r w:rsidR="004C47C7" w:rsidRPr="00E327BD">
        <w:rPr>
          <w:rFonts w:ascii="Times New Roman" w:hAnsi="Times New Roman" w:cs="Times New Roman"/>
          <w:sz w:val="24"/>
          <w:szCs w:val="24"/>
        </w:rPr>
        <w:t>уча</w:t>
      </w:r>
      <w:r w:rsidR="00E327BD" w:rsidRPr="00E327BD">
        <w:rPr>
          <w:rFonts w:ascii="Times New Roman" w:hAnsi="Times New Roman" w:cs="Times New Roman"/>
          <w:sz w:val="24"/>
          <w:szCs w:val="24"/>
        </w:rPr>
        <w:t>ю</w:t>
      </w:r>
      <w:r w:rsidR="004C47C7" w:rsidRPr="00E327BD">
        <w:rPr>
          <w:rFonts w:ascii="Times New Roman" w:hAnsi="Times New Roman" w:cs="Times New Roman"/>
          <w:sz w:val="24"/>
          <w:szCs w:val="24"/>
        </w:rPr>
        <w:t xml:space="preserve">щихся составляют девочки, </w:t>
      </w:r>
      <w:r w:rsidR="00E327BD" w:rsidRPr="00E327BD">
        <w:rPr>
          <w:rFonts w:ascii="Times New Roman" w:hAnsi="Times New Roman" w:cs="Times New Roman"/>
          <w:sz w:val="24"/>
          <w:szCs w:val="24"/>
        </w:rPr>
        <w:t>51</w:t>
      </w:r>
      <w:r w:rsidR="004C47C7" w:rsidRPr="00E327BD">
        <w:rPr>
          <w:rFonts w:ascii="Times New Roman" w:hAnsi="Times New Roman" w:cs="Times New Roman"/>
          <w:sz w:val="24"/>
          <w:szCs w:val="24"/>
        </w:rPr>
        <w:t xml:space="preserve"> %- мальчики. </w:t>
      </w:r>
    </w:p>
    <w:p w:rsidR="004C47C7" w:rsidRPr="00E327BD" w:rsidRDefault="004C47C7" w:rsidP="004C47C7">
      <w:pPr>
        <w:spacing w:after="0" w:line="240" w:lineRule="auto"/>
        <w:ind w:firstLine="720"/>
        <w:jc w:val="both"/>
        <w:rPr>
          <w:rFonts w:ascii="Times New Roman" w:hAnsi="Times New Roman" w:cs="Times New Roman"/>
          <w:sz w:val="24"/>
          <w:szCs w:val="24"/>
        </w:rPr>
      </w:pPr>
      <w:r w:rsidRPr="00E327BD">
        <w:rPr>
          <w:rFonts w:ascii="Times New Roman" w:hAnsi="Times New Roman" w:cs="Times New Roman"/>
          <w:sz w:val="24"/>
          <w:szCs w:val="24"/>
        </w:rPr>
        <w:t xml:space="preserve">В течение отчетного периода в учреждении осуществлялся педагогический мониторинг, одним из основных этапов которого является отслеживание и анализ освоения детьми </w:t>
      </w:r>
      <w:r w:rsidR="003F7F02" w:rsidRPr="00E327BD">
        <w:rPr>
          <w:rFonts w:ascii="Times New Roman" w:hAnsi="Times New Roman" w:cs="Times New Roman"/>
          <w:sz w:val="24"/>
          <w:szCs w:val="24"/>
        </w:rPr>
        <w:t xml:space="preserve">дополнительных </w:t>
      </w:r>
      <w:proofErr w:type="gramStart"/>
      <w:r w:rsidR="003F7F02" w:rsidRPr="00E327BD">
        <w:rPr>
          <w:rFonts w:ascii="Times New Roman" w:hAnsi="Times New Roman" w:cs="Times New Roman"/>
          <w:sz w:val="24"/>
          <w:szCs w:val="24"/>
        </w:rPr>
        <w:t xml:space="preserve">общеразвивающих </w:t>
      </w:r>
      <w:r w:rsidRPr="00E327BD">
        <w:rPr>
          <w:rFonts w:ascii="Times New Roman" w:hAnsi="Times New Roman" w:cs="Times New Roman"/>
          <w:sz w:val="24"/>
          <w:szCs w:val="24"/>
        </w:rPr>
        <w:t xml:space="preserve"> программ</w:t>
      </w:r>
      <w:proofErr w:type="gramEnd"/>
      <w:r w:rsidRPr="00E327BD">
        <w:rPr>
          <w:rFonts w:ascii="Times New Roman" w:hAnsi="Times New Roman" w:cs="Times New Roman"/>
          <w:sz w:val="24"/>
          <w:szCs w:val="24"/>
        </w:rPr>
        <w:t xml:space="preserve"> и уровень их освоения. Контроль за реализацией дополнительных общеобразовательных общеразвивающих программ осуществлялся в следующих формах:</w:t>
      </w:r>
    </w:p>
    <w:p w:rsidR="004C47C7" w:rsidRPr="00E327BD" w:rsidRDefault="00661F8D" w:rsidP="004C47C7">
      <w:pPr>
        <w:spacing w:after="0" w:line="240" w:lineRule="auto"/>
        <w:jc w:val="both"/>
        <w:rPr>
          <w:rFonts w:ascii="Times New Roman" w:hAnsi="Times New Roman" w:cs="Times New Roman"/>
          <w:sz w:val="24"/>
          <w:szCs w:val="24"/>
        </w:rPr>
      </w:pPr>
      <w:r w:rsidRPr="00E327BD">
        <w:rPr>
          <w:rFonts w:ascii="Times New Roman" w:hAnsi="Times New Roman" w:cs="Times New Roman"/>
          <w:sz w:val="24"/>
          <w:szCs w:val="24"/>
        </w:rPr>
        <w:t xml:space="preserve">- </w:t>
      </w:r>
      <w:r w:rsidR="004C47C7" w:rsidRPr="00E327BD">
        <w:rPr>
          <w:rFonts w:ascii="Times New Roman" w:hAnsi="Times New Roman" w:cs="Times New Roman"/>
          <w:sz w:val="24"/>
          <w:szCs w:val="24"/>
        </w:rPr>
        <w:t xml:space="preserve"> посещение занятий, мероприятий;</w:t>
      </w:r>
    </w:p>
    <w:p w:rsidR="004C47C7" w:rsidRPr="00E327BD" w:rsidRDefault="004C47C7" w:rsidP="004C47C7">
      <w:pPr>
        <w:spacing w:after="0" w:line="240" w:lineRule="auto"/>
        <w:jc w:val="both"/>
        <w:rPr>
          <w:rFonts w:ascii="Times New Roman" w:hAnsi="Times New Roman" w:cs="Times New Roman"/>
          <w:sz w:val="24"/>
          <w:szCs w:val="24"/>
        </w:rPr>
      </w:pPr>
      <w:r w:rsidRPr="00E327BD">
        <w:rPr>
          <w:rFonts w:ascii="Times New Roman" w:hAnsi="Times New Roman" w:cs="Times New Roman"/>
          <w:sz w:val="24"/>
          <w:szCs w:val="24"/>
        </w:rPr>
        <w:sym w:font="Symbol" w:char="F02D"/>
      </w:r>
      <w:r w:rsidRPr="00E327BD">
        <w:rPr>
          <w:rFonts w:ascii="Times New Roman" w:hAnsi="Times New Roman" w:cs="Times New Roman"/>
          <w:sz w:val="24"/>
          <w:szCs w:val="24"/>
        </w:rPr>
        <w:t xml:space="preserve">  проверка журналов учета работы объединений;</w:t>
      </w:r>
    </w:p>
    <w:p w:rsidR="004C47C7" w:rsidRPr="00E327BD" w:rsidRDefault="004C47C7" w:rsidP="004C47C7">
      <w:pPr>
        <w:spacing w:after="0" w:line="240" w:lineRule="auto"/>
        <w:jc w:val="both"/>
        <w:rPr>
          <w:rFonts w:ascii="Times New Roman" w:hAnsi="Times New Roman" w:cs="Times New Roman"/>
          <w:sz w:val="24"/>
          <w:szCs w:val="24"/>
        </w:rPr>
      </w:pPr>
      <w:r w:rsidRPr="00E327BD">
        <w:rPr>
          <w:rFonts w:ascii="Times New Roman" w:hAnsi="Times New Roman" w:cs="Times New Roman"/>
          <w:sz w:val="24"/>
          <w:szCs w:val="24"/>
        </w:rPr>
        <w:sym w:font="Symbol" w:char="F02D"/>
      </w:r>
      <w:r w:rsidRPr="00E327BD">
        <w:rPr>
          <w:rFonts w:ascii="Times New Roman" w:hAnsi="Times New Roman" w:cs="Times New Roman"/>
          <w:sz w:val="24"/>
          <w:szCs w:val="24"/>
        </w:rPr>
        <w:t xml:space="preserve"> мониторинг участия детей и педагогов в мероприятиях различного уровня;</w:t>
      </w:r>
    </w:p>
    <w:p w:rsidR="004C47C7" w:rsidRPr="00E327BD" w:rsidRDefault="004C47C7" w:rsidP="004C47C7">
      <w:pPr>
        <w:spacing w:after="0" w:line="240" w:lineRule="auto"/>
        <w:jc w:val="both"/>
        <w:rPr>
          <w:rFonts w:ascii="Times New Roman" w:hAnsi="Times New Roman" w:cs="Times New Roman"/>
          <w:sz w:val="24"/>
          <w:szCs w:val="24"/>
        </w:rPr>
      </w:pPr>
      <w:r w:rsidRPr="00E327BD">
        <w:rPr>
          <w:rFonts w:ascii="Times New Roman" w:hAnsi="Times New Roman" w:cs="Times New Roman"/>
          <w:sz w:val="24"/>
          <w:szCs w:val="24"/>
        </w:rPr>
        <w:sym w:font="Symbol" w:char="F02D"/>
      </w:r>
      <w:r w:rsidRPr="00E327BD">
        <w:rPr>
          <w:rFonts w:ascii="Times New Roman" w:hAnsi="Times New Roman" w:cs="Times New Roman"/>
          <w:sz w:val="24"/>
          <w:szCs w:val="24"/>
        </w:rPr>
        <w:t xml:space="preserve">  аттестация обучающихся.</w:t>
      </w:r>
    </w:p>
    <w:p w:rsidR="004C47C7" w:rsidRPr="00E327BD" w:rsidRDefault="004C47C7" w:rsidP="004C47C7">
      <w:pPr>
        <w:spacing w:after="0" w:line="240" w:lineRule="auto"/>
        <w:ind w:firstLine="720"/>
        <w:jc w:val="both"/>
        <w:rPr>
          <w:rFonts w:ascii="Times New Roman" w:hAnsi="Times New Roman" w:cs="Times New Roman"/>
          <w:sz w:val="24"/>
          <w:szCs w:val="24"/>
        </w:rPr>
      </w:pPr>
      <w:r w:rsidRPr="00E327BD">
        <w:rPr>
          <w:rFonts w:ascii="Times New Roman" w:hAnsi="Times New Roman" w:cs="Times New Roman"/>
          <w:sz w:val="24"/>
          <w:szCs w:val="24"/>
        </w:rPr>
        <w:t>Обработка данных показывает, что процент выполнения программ, в целом по учреждению составил от 9</w:t>
      </w:r>
      <w:r w:rsidR="00661F8D" w:rsidRPr="00E327BD">
        <w:rPr>
          <w:rFonts w:ascii="Times New Roman" w:hAnsi="Times New Roman" w:cs="Times New Roman"/>
          <w:sz w:val="24"/>
          <w:szCs w:val="24"/>
        </w:rPr>
        <w:t>5</w:t>
      </w:r>
      <w:r w:rsidRPr="00E327BD">
        <w:rPr>
          <w:rFonts w:ascii="Times New Roman" w:hAnsi="Times New Roman" w:cs="Times New Roman"/>
          <w:sz w:val="24"/>
          <w:szCs w:val="24"/>
        </w:rPr>
        <w:t xml:space="preserve"> % до 100%. Актированные дни, выпадение занятий на праздничные дни, временная нетрудоспособность педагога, поездки на соревнования - все недостающие часы для выполнения программ были восполнены педагогами за счет корректировки и укрупнения блоков программы, а также дистанционного обучения. Уровень усвоения программного материала отслеживался педагогами в течение отчетного периода в формах, установленных педагогом по каждой программе</w:t>
      </w:r>
      <w:r w:rsidR="00661F8D" w:rsidRPr="00E327BD">
        <w:rPr>
          <w:rFonts w:ascii="Times New Roman" w:hAnsi="Times New Roman" w:cs="Times New Roman"/>
          <w:sz w:val="24"/>
          <w:szCs w:val="24"/>
        </w:rPr>
        <w:t>.</w:t>
      </w:r>
    </w:p>
    <w:p w:rsidR="004C47C7" w:rsidRPr="00E327BD" w:rsidRDefault="004C47C7" w:rsidP="004C47C7">
      <w:pPr>
        <w:spacing w:after="0" w:line="240" w:lineRule="auto"/>
        <w:ind w:firstLine="720"/>
        <w:jc w:val="both"/>
        <w:rPr>
          <w:rFonts w:ascii="Times New Roman" w:hAnsi="Times New Roman" w:cs="Times New Roman"/>
          <w:sz w:val="24"/>
          <w:szCs w:val="24"/>
        </w:rPr>
      </w:pPr>
      <w:r w:rsidRPr="00E327BD">
        <w:rPr>
          <w:rFonts w:ascii="Times New Roman" w:hAnsi="Times New Roman" w:cs="Times New Roman"/>
          <w:sz w:val="24"/>
          <w:szCs w:val="24"/>
        </w:rPr>
        <w:t xml:space="preserve">Образовательный процесс по программам дополнительного образования осуществляется в течение недели в соответствии </w:t>
      </w:r>
      <w:r w:rsidR="003F7F02" w:rsidRPr="00E327BD">
        <w:rPr>
          <w:rFonts w:ascii="Times New Roman" w:hAnsi="Times New Roman" w:cs="Times New Roman"/>
          <w:sz w:val="24"/>
          <w:szCs w:val="24"/>
        </w:rPr>
        <w:t xml:space="preserve">с </w:t>
      </w:r>
      <w:r w:rsidRPr="00E327BD">
        <w:rPr>
          <w:rFonts w:ascii="Times New Roman" w:hAnsi="Times New Roman" w:cs="Times New Roman"/>
          <w:sz w:val="24"/>
          <w:szCs w:val="24"/>
        </w:rPr>
        <w:t>календарн</w:t>
      </w:r>
      <w:r w:rsidR="003F7F02" w:rsidRPr="00E327BD">
        <w:rPr>
          <w:rFonts w:ascii="Times New Roman" w:hAnsi="Times New Roman" w:cs="Times New Roman"/>
          <w:sz w:val="24"/>
          <w:szCs w:val="24"/>
        </w:rPr>
        <w:t>ым</w:t>
      </w:r>
      <w:r w:rsidRPr="00E327BD">
        <w:rPr>
          <w:rFonts w:ascii="Times New Roman" w:hAnsi="Times New Roman" w:cs="Times New Roman"/>
          <w:sz w:val="24"/>
          <w:szCs w:val="24"/>
        </w:rPr>
        <w:t xml:space="preserve"> график</w:t>
      </w:r>
      <w:r w:rsidR="003F7F02" w:rsidRPr="00E327BD">
        <w:rPr>
          <w:rFonts w:ascii="Times New Roman" w:hAnsi="Times New Roman" w:cs="Times New Roman"/>
          <w:sz w:val="24"/>
          <w:szCs w:val="24"/>
        </w:rPr>
        <w:t>ом</w:t>
      </w:r>
      <w:r w:rsidRPr="00E327BD">
        <w:rPr>
          <w:rFonts w:ascii="Times New Roman" w:hAnsi="Times New Roman" w:cs="Times New Roman"/>
          <w:sz w:val="24"/>
          <w:szCs w:val="24"/>
        </w:rPr>
        <w:t>, расписани</w:t>
      </w:r>
      <w:r w:rsidR="003F7F02" w:rsidRPr="00E327BD">
        <w:rPr>
          <w:rFonts w:ascii="Times New Roman" w:hAnsi="Times New Roman" w:cs="Times New Roman"/>
          <w:sz w:val="24"/>
          <w:szCs w:val="24"/>
        </w:rPr>
        <w:t>ем</w:t>
      </w:r>
      <w:r w:rsidRPr="00E327BD">
        <w:rPr>
          <w:rFonts w:ascii="Times New Roman" w:hAnsi="Times New Roman" w:cs="Times New Roman"/>
          <w:sz w:val="24"/>
          <w:szCs w:val="24"/>
        </w:rPr>
        <w:t xml:space="preserve"> и Устав</w:t>
      </w:r>
      <w:r w:rsidR="003F7F02" w:rsidRPr="00E327BD">
        <w:rPr>
          <w:rFonts w:ascii="Times New Roman" w:hAnsi="Times New Roman" w:cs="Times New Roman"/>
          <w:sz w:val="24"/>
          <w:szCs w:val="24"/>
        </w:rPr>
        <w:t>ом</w:t>
      </w:r>
      <w:r w:rsidRPr="00E327BD">
        <w:rPr>
          <w:rFonts w:ascii="Times New Roman" w:hAnsi="Times New Roman" w:cs="Times New Roman"/>
          <w:sz w:val="24"/>
          <w:szCs w:val="24"/>
        </w:rPr>
        <w:t xml:space="preserve"> учреждения.</w:t>
      </w:r>
    </w:p>
    <w:p w:rsidR="004C47C7" w:rsidRPr="00E327BD" w:rsidRDefault="004C47C7" w:rsidP="004C47C7">
      <w:pPr>
        <w:pStyle w:val="2"/>
        <w:shd w:val="clear" w:color="auto" w:fill="FFFFFF"/>
        <w:spacing w:before="0" w:beforeAutospacing="0" w:after="0" w:afterAutospacing="0"/>
        <w:ind w:firstLine="720"/>
        <w:jc w:val="both"/>
        <w:textAlignment w:val="baseline"/>
        <w:rPr>
          <w:b w:val="0"/>
          <w:bCs w:val="0"/>
          <w:spacing w:val="2"/>
          <w:sz w:val="24"/>
          <w:szCs w:val="24"/>
        </w:rPr>
      </w:pPr>
      <w:r w:rsidRPr="00E327BD">
        <w:rPr>
          <w:b w:val="0"/>
          <w:sz w:val="24"/>
          <w:szCs w:val="24"/>
        </w:rPr>
        <w:t xml:space="preserve">Календарный учебный график на учебный год разрабатывается в соответствии с Федеральным законом от 29.12.2012 № 273-ФЗ «Об образовании в Российской Федерации», </w:t>
      </w:r>
      <w:r w:rsidRPr="00E327BD">
        <w:rPr>
          <w:b w:val="0"/>
          <w:bCs w:val="0"/>
          <w:spacing w:val="2"/>
          <w:sz w:val="24"/>
          <w:szCs w:val="24"/>
        </w:rPr>
        <w:t>Санитарно-эпидемиологически</w:t>
      </w:r>
      <w:r w:rsidR="003F7F02" w:rsidRPr="00E327BD">
        <w:rPr>
          <w:b w:val="0"/>
          <w:bCs w:val="0"/>
          <w:spacing w:val="2"/>
          <w:sz w:val="24"/>
          <w:szCs w:val="24"/>
        </w:rPr>
        <w:t>ми</w:t>
      </w:r>
      <w:r w:rsidRPr="00E327BD">
        <w:rPr>
          <w:b w:val="0"/>
          <w:bCs w:val="0"/>
          <w:spacing w:val="2"/>
          <w:sz w:val="24"/>
          <w:szCs w:val="24"/>
        </w:rPr>
        <w:t xml:space="preserve"> правила</w:t>
      </w:r>
      <w:r w:rsidR="003F7F02" w:rsidRPr="00E327BD">
        <w:rPr>
          <w:b w:val="0"/>
          <w:bCs w:val="0"/>
          <w:spacing w:val="2"/>
          <w:sz w:val="24"/>
          <w:szCs w:val="24"/>
        </w:rPr>
        <w:t>ми</w:t>
      </w:r>
      <w:r w:rsidRPr="00E327BD">
        <w:rPr>
          <w:b w:val="0"/>
          <w:bCs w:val="0"/>
          <w:spacing w:val="2"/>
          <w:sz w:val="24"/>
          <w:szCs w:val="24"/>
        </w:rPr>
        <w:t xml:space="preserve"> и норматив</w:t>
      </w:r>
      <w:r w:rsidR="003F7F02" w:rsidRPr="00E327BD">
        <w:rPr>
          <w:b w:val="0"/>
          <w:bCs w:val="0"/>
          <w:spacing w:val="2"/>
          <w:sz w:val="24"/>
          <w:szCs w:val="24"/>
        </w:rPr>
        <w:t>ами</w:t>
      </w:r>
      <w:r w:rsidRPr="00E327BD">
        <w:rPr>
          <w:b w:val="0"/>
          <w:bCs w:val="0"/>
          <w:spacing w:val="2"/>
          <w:sz w:val="24"/>
          <w:szCs w:val="24"/>
        </w:rPr>
        <w:t xml:space="preserve"> СанПиН 2.4.4.3172-14. «Санитарно-эпидемиологические требования к устройству, содержанию и организации режима работы образовательных организаций дополнительного образования детей», Устав</w:t>
      </w:r>
      <w:r w:rsidR="003F7F02" w:rsidRPr="00E327BD">
        <w:rPr>
          <w:b w:val="0"/>
          <w:bCs w:val="0"/>
          <w:spacing w:val="2"/>
          <w:sz w:val="24"/>
          <w:szCs w:val="24"/>
        </w:rPr>
        <w:t>ом</w:t>
      </w:r>
      <w:r w:rsidRPr="00E327BD">
        <w:rPr>
          <w:b w:val="0"/>
          <w:bCs w:val="0"/>
          <w:spacing w:val="2"/>
          <w:sz w:val="24"/>
          <w:szCs w:val="24"/>
        </w:rPr>
        <w:t xml:space="preserve"> муниципального бюджетного учреждения дополнительного образования «Центр развития творчества детей и юношества», утверждается ежегодно приказом МБУДО «ЦРТДЮ».</w:t>
      </w:r>
    </w:p>
    <w:p w:rsidR="004C47C7" w:rsidRPr="00E327BD" w:rsidRDefault="004C47C7" w:rsidP="004C47C7">
      <w:pPr>
        <w:pStyle w:val="2"/>
        <w:shd w:val="clear" w:color="auto" w:fill="FFFFFF"/>
        <w:spacing w:before="0" w:beforeAutospacing="0" w:after="0" w:afterAutospacing="0"/>
        <w:ind w:firstLine="720"/>
        <w:jc w:val="both"/>
        <w:textAlignment w:val="baseline"/>
        <w:rPr>
          <w:b w:val="0"/>
          <w:sz w:val="24"/>
          <w:szCs w:val="24"/>
        </w:rPr>
      </w:pPr>
      <w:r w:rsidRPr="00E327BD">
        <w:rPr>
          <w:b w:val="0"/>
          <w:sz w:val="24"/>
          <w:szCs w:val="24"/>
        </w:rPr>
        <w:t>Единицей измерения учебного времени и основной формой организации учебно-воспитательной работы в ЦРТДЮ является учебное занятие. Учебные занятия ведутся как на базе МБУДО «ЦРТДЮ», так и на базе образовательных учреждений Адамовского района. Обучение в МБУДО «ЦРТДЮ» ведется ежедневно, включая субботу и воскресенье с 8-00 до 20-00, для обучающихся старше 16 лет до 21.00.</w:t>
      </w:r>
      <w:r w:rsidRPr="00E327BD">
        <w:rPr>
          <w:sz w:val="24"/>
          <w:szCs w:val="24"/>
        </w:rPr>
        <w:t xml:space="preserve"> </w:t>
      </w:r>
      <w:r w:rsidRPr="00E327BD">
        <w:rPr>
          <w:b w:val="0"/>
          <w:sz w:val="24"/>
          <w:szCs w:val="24"/>
        </w:rPr>
        <w:t xml:space="preserve">Занятия проводятся как во второй половине дня, так и в первой. Это связано с тем, что в </w:t>
      </w:r>
      <w:r w:rsidR="00E327BD">
        <w:rPr>
          <w:b w:val="0"/>
          <w:sz w:val="24"/>
          <w:szCs w:val="24"/>
        </w:rPr>
        <w:t xml:space="preserve">п. </w:t>
      </w:r>
      <w:r w:rsidRPr="00E327BD">
        <w:rPr>
          <w:b w:val="0"/>
          <w:sz w:val="24"/>
          <w:szCs w:val="24"/>
        </w:rPr>
        <w:t>Адамовк</w:t>
      </w:r>
      <w:r w:rsidR="00E327BD">
        <w:rPr>
          <w:b w:val="0"/>
          <w:sz w:val="24"/>
          <w:szCs w:val="24"/>
        </w:rPr>
        <w:t>а</w:t>
      </w:r>
      <w:r w:rsidRPr="00E327BD">
        <w:rPr>
          <w:b w:val="0"/>
          <w:sz w:val="24"/>
          <w:szCs w:val="24"/>
        </w:rPr>
        <w:t xml:space="preserve"> дети обучаются в две смены. Многие учащиеся посещают несколько объединений. Продолжительность учебного занятия соответствует </w:t>
      </w:r>
      <w:r w:rsidRPr="00E327BD">
        <w:rPr>
          <w:b w:val="0"/>
          <w:sz w:val="24"/>
          <w:szCs w:val="24"/>
        </w:rPr>
        <w:lastRenderedPageBreak/>
        <w:t xml:space="preserve">астрономическому часу и устанавливается в зависимости от возрастных и психофизиологических особенностей, допустимой нагрузки обучающихся с учетом санитарных норм и правил: </w:t>
      </w:r>
    </w:p>
    <w:p w:rsidR="004C47C7" w:rsidRPr="00E327BD" w:rsidRDefault="004C47C7" w:rsidP="004C47C7">
      <w:pPr>
        <w:pStyle w:val="2"/>
        <w:shd w:val="clear" w:color="auto" w:fill="FFFFFF"/>
        <w:spacing w:before="0" w:beforeAutospacing="0" w:after="0" w:afterAutospacing="0"/>
        <w:ind w:firstLine="720"/>
        <w:jc w:val="both"/>
        <w:textAlignment w:val="baseline"/>
        <w:rPr>
          <w:b w:val="0"/>
          <w:sz w:val="24"/>
          <w:szCs w:val="24"/>
        </w:rPr>
      </w:pPr>
      <w:r w:rsidRPr="00E327BD">
        <w:rPr>
          <w:b w:val="0"/>
          <w:sz w:val="24"/>
          <w:szCs w:val="24"/>
        </w:rPr>
        <w:t>- для обучающихся дошкольного возраста академический час устанавливается: 30 минут – для детей 5-7 лет;</w:t>
      </w:r>
    </w:p>
    <w:p w:rsidR="004C47C7" w:rsidRPr="00E327BD" w:rsidRDefault="004C47C7" w:rsidP="004C47C7">
      <w:pPr>
        <w:pStyle w:val="2"/>
        <w:shd w:val="clear" w:color="auto" w:fill="FFFFFF"/>
        <w:spacing w:before="0" w:beforeAutospacing="0" w:after="0" w:afterAutospacing="0"/>
        <w:ind w:firstLine="720"/>
        <w:jc w:val="both"/>
        <w:textAlignment w:val="baseline"/>
        <w:rPr>
          <w:sz w:val="24"/>
          <w:szCs w:val="24"/>
        </w:rPr>
      </w:pPr>
      <w:r w:rsidRPr="00E327BD">
        <w:rPr>
          <w:b w:val="0"/>
          <w:sz w:val="24"/>
          <w:szCs w:val="24"/>
        </w:rPr>
        <w:t>- 40 минут – для детей от 8 лет.</w:t>
      </w:r>
      <w:r w:rsidRPr="00E327BD">
        <w:rPr>
          <w:sz w:val="24"/>
          <w:szCs w:val="24"/>
        </w:rPr>
        <w:t xml:space="preserve"> </w:t>
      </w:r>
    </w:p>
    <w:p w:rsidR="004C47C7" w:rsidRPr="00E327BD" w:rsidRDefault="004C47C7" w:rsidP="004C47C7">
      <w:pPr>
        <w:pStyle w:val="2"/>
        <w:shd w:val="clear" w:color="auto" w:fill="FFFFFF"/>
        <w:spacing w:before="0" w:beforeAutospacing="0" w:after="0" w:afterAutospacing="0"/>
        <w:ind w:firstLine="720"/>
        <w:jc w:val="both"/>
        <w:textAlignment w:val="baseline"/>
        <w:rPr>
          <w:b w:val="0"/>
          <w:sz w:val="24"/>
          <w:szCs w:val="24"/>
        </w:rPr>
      </w:pPr>
      <w:r w:rsidRPr="00E327BD">
        <w:rPr>
          <w:b w:val="0"/>
          <w:sz w:val="24"/>
          <w:szCs w:val="24"/>
        </w:rPr>
        <w:t xml:space="preserve">Одной из важнейших задач, стоящих перед МБУДО «ЦРТДЮ», является сохранение здоровья детей. Поэтому важной составляющей работы ЦРТДЮ дополнительного образования является создание </w:t>
      </w:r>
      <w:proofErr w:type="spellStart"/>
      <w:r w:rsidRPr="00E327BD">
        <w:rPr>
          <w:b w:val="0"/>
          <w:sz w:val="24"/>
          <w:szCs w:val="24"/>
        </w:rPr>
        <w:t>здоровьесберегающих</w:t>
      </w:r>
      <w:proofErr w:type="spellEnd"/>
      <w:r w:rsidRPr="00E327BD">
        <w:rPr>
          <w:b w:val="0"/>
          <w:sz w:val="24"/>
          <w:szCs w:val="24"/>
        </w:rPr>
        <w:t xml:space="preserve"> условий организации образовательного процесса. В целях реализации </w:t>
      </w:r>
      <w:proofErr w:type="spellStart"/>
      <w:r w:rsidRPr="00E327BD">
        <w:rPr>
          <w:b w:val="0"/>
          <w:sz w:val="24"/>
          <w:szCs w:val="24"/>
        </w:rPr>
        <w:t>здоровьесберегающего</w:t>
      </w:r>
      <w:proofErr w:type="spellEnd"/>
      <w:r w:rsidRPr="00E327BD">
        <w:rPr>
          <w:b w:val="0"/>
          <w:sz w:val="24"/>
          <w:szCs w:val="24"/>
        </w:rPr>
        <w:t xml:space="preserve"> подхода при организации образовательного процесса во время учебных занятий педагоги используют физкультурные паузы.</w:t>
      </w:r>
    </w:p>
    <w:p w:rsidR="004C47C7" w:rsidRPr="00E327BD" w:rsidRDefault="004C47C7" w:rsidP="004C47C7">
      <w:pPr>
        <w:pStyle w:val="2"/>
        <w:shd w:val="clear" w:color="auto" w:fill="FFFFFF"/>
        <w:spacing w:before="0" w:beforeAutospacing="0" w:after="0" w:afterAutospacing="0"/>
        <w:ind w:firstLine="720"/>
        <w:jc w:val="both"/>
        <w:textAlignment w:val="baseline"/>
        <w:rPr>
          <w:b w:val="0"/>
          <w:sz w:val="24"/>
          <w:szCs w:val="24"/>
        </w:rPr>
      </w:pPr>
      <w:r w:rsidRPr="00E327BD">
        <w:rPr>
          <w:b w:val="0"/>
          <w:sz w:val="24"/>
          <w:szCs w:val="24"/>
        </w:rPr>
        <w:t>Во всех объединениях дополнительного образования занятия строились с соблюдением:</w:t>
      </w:r>
    </w:p>
    <w:p w:rsidR="004C47C7" w:rsidRPr="00E327BD" w:rsidRDefault="004C47C7" w:rsidP="004C47C7">
      <w:pPr>
        <w:pStyle w:val="2"/>
        <w:shd w:val="clear" w:color="auto" w:fill="FFFFFF"/>
        <w:spacing w:before="0" w:beforeAutospacing="0" w:after="0" w:afterAutospacing="0"/>
        <w:ind w:firstLine="720"/>
        <w:jc w:val="both"/>
        <w:textAlignment w:val="baseline"/>
        <w:rPr>
          <w:b w:val="0"/>
          <w:sz w:val="24"/>
          <w:szCs w:val="24"/>
        </w:rPr>
      </w:pPr>
      <w:r w:rsidRPr="00E327BD">
        <w:rPr>
          <w:b w:val="0"/>
          <w:sz w:val="24"/>
          <w:szCs w:val="24"/>
        </w:rPr>
        <w:t>1.</w:t>
      </w:r>
      <w:r w:rsidR="005773E9" w:rsidRPr="00E327BD">
        <w:rPr>
          <w:b w:val="0"/>
          <w:sz w:val="24"/>
          <w:szCs w:val="24"/>
        </w:rPr>
        <w:t xml:space="preserve"> </w:t>
      </w:r>
      <w:r w:rsidRPr="00E327BD">
        <w:rPr>
          <w:b w:val="0"/>
          <w:sz w:val="24"/>
          <w:szCs w:val="24"/>
        </w:rPr>
        <w:t xml:space="preserve">Строгой дозировки учебной нагрузки; </w:t>
      </w:r>
    </w:p>
    <w:p w:rsidR="004C47C7" w:rsidRPr="00E327BD" w:rsidRDefault="004C47C7" w:rsidP="004C47C7">
      <w:pPr>
        <w:pStyle w:val="2"/>
        <w:shd w:val="clear" w:color="auto" w:fill="FFFFFF"/>
        <w:spacing w:before="0" w:beforeAutospacing="0" w:after="0" w:afterAutospacing="0"/>
        <w:ind w:firstLine="720"/>
        <w:jc w:val="both"/>
        <w:textAlignment w:val="baseline"/>
        <w:rPr>
          <w:b w:val="0"/>
          <w:sz w:val="24"/>
          <w:szCs w:val="24"/>
        </w:rPr>
      </w:pPr>
      <w:r w:rsidRPr="00E327BD">
        <w:rPr>
          <w:b w:val="0"/>
          <w:sz w:val="24"/>
          <w:szCs w:val="24"/>
        </w:rPr>
        <w:t>2.</w:t>
      </w:r>
      <w:r w:rsidR="005773E9" w:rsidRPr="00E327BD">
        <w:rPr>
          <w:b w:val="0"/>
          <w:sz w:val="24"/>
          <w:szCs w:val="24"/>
        </w:rPr>
        <w:t xml:space="preserve"> </w:t>
      </w:r>
      <w:r w:rsidRPr="00E327BD">
        <w:rPr>
          <w:b w:val="0"/>
          <w:sz w:val="24"/>
          <w:szCs w:val="24"/>
        </w:rPr>
        <w:t>Построение занятия с учетом динамичности учащихся, их работоспособности;</w:t>
      </w:r>
    </w:p>
    <w:p w:rsidR="004C47C7" w:rsidRPr="00E327BD" w:rsidRDefault="004C47C7" w:rsidP="004C47C7">
      <w:pPr>
        <w:pStyle w:val="2"/>
        <w:shd w:val="clear" w:color="auto" w:fill="FFFFFF"/>
        <w:spacing w:before="0" w:beforeAutospacing="0" w:after="0" w:afterAutospacing="0"/>
        <w:ind w:firstLine="720"/>
        <w:jc w:val="both"/>
        <w:textAlignment w:val="baseline"/>
        <w:rPr>
          <w:b w:val="0"/>
          <w:sz w:val="24"/>
          <w:szCs w:val="24"/>
        </w:rPr>
      </w:pPr>
      <w:r w:rsidRPr="00E327BD">
        <w:rPr>
          <w:b w:val="0"/>
          <w:sz w:val="24"/>
          <w:szCs w:val="24"/>
        </w:rPr>
        <w:t>3.</w:t>
      </w:r>
      <w:r w:rsidR="005773E9" w:rsidRPr="00E327BD">
        <w:rPr>
          <w:b w:val="0"/>
          <w:sz w:val="24"/>
          <w:szCs w:val="24"/>
        </w:rPr>
        <w:t xml:space="preserve"> </w:t>
      </w:r>
      <w:r w:rsidRPr="00E327BD">
        <w:rPr>
          <w:b w:val="0"/>
          <w:sz w:val="24"/>
          <w:szCs w:val="24"/>
        </w:rPr>
        <w:t>Соблюдением гигиенических требований (свежий воздух, оптимальный тепловой режим, хорошая освещенность, чистота);</w:t>
      </w:r>
    </w:p>
    <w:p w:rsidR="004C47C7" w:rsidRPr="00E327BD" w:rsidRDefault="004C47C7" w:rsidP="004C47C7">
      <w:pPr>
        <w:pStyle w:val="2"/>
        <w:shd w:val="clear" w:color="auto" w:fill="FFFFFF"/>
        <w:spacing w:before="0" w:beforeAutospacing="0" w:after="0" w:afterAutospacing="0"/>
        <w:ind w:firstLine="720"/>
        <w:jc w:val="both"/>
        <w:textAlignment w:val="baseline"/>
        <w:rPr>
          <w:b w:val="0"/>
          <w:sz w:val="24"/>
          <w:szCs w:val="24"/>
        </w:rPr>
      </w:pPr>
      <w:r w:rsidRPr="00E327BD">
        <w:rPr>
          <w:b w:val="0"/>
          <w:sz w:val="24"/>
          <w:szCs w:val="24"/>
        </w:rPr>
        <w:t>4.Благоприятного эмоционального настроя.</w:t>
      </w:r>
    </w:p>
    <w:p w:rsidR="004C47C7" w:rsidRPr="00E327BD" w:rsidRDefault="004C47C7" w:rsidP="006C5ECA">
      <w:pPr>
        <w:pStyle w:val="2"/>
        <w:shd w:val="clear" w:color="auto" w:fill="FFFFFF"/>
        <w:spacing w:before="0" w:beforeAutospacing="0" w:after="0" w:afterAutospacing="0"/>
        <w:ind w:firstLine="720"/>
        <w:jc w:val="both"/>
        <w:textAlignment w:val="baseline"/>
        <w:rPr>
          <w:b w:val="0"/>
          <w:sz w:val="24"/>
          <w:szCs w:val="24"/>
        </w:rPr>
      </w:pPr>
      <w:r w:rsidRPr="00E327BD">
        <w:rPr>
          <w:b w:val="0"/>
          <w:sz w:val="24"/>
          <w:szCs w:val="24"/>
        </w:rPr>
        <w:t>Продолжительность учебного года определяется Уставом Центра - с 1 сентября по 31 мая. В</w:t>
      </w:r>
      <w:r w:rsidR="006C5ECA" w:rsidRPr="00E327BD">
        <w:rPr>
          <w:b w:val="0"/>
          <w:sz w:val="24"/>
          <w:szCs w:val="24"/>
        </w:rPr>
        <w:t xml:space="preserve"> период</w:t>
      </w:r>
      <w:r w:rsidRPr="00E327BD">
        <w:rPr>
          <w:b w:val="0"/>
          <w:sz w:val="24"/>
          <w:szCs w:val="24"/>
        </w:rPr>
        <w:t xml:space="preserve"> </w:t>
      </w:r>
      <w:proofErr w:type="gramStart"/>
      <w:r w:rsidR="006C5ECA" w:rsidRPr="00E327BD">
        <w:rPr>
          <w:b w:val="0"/>
          <w:sz w:val="24"/>
          <w:szCs w:val="24"/>
        </w:rPr>
        <w:t xml:space="preserve">летних </w:t>
      </w:r>
      <w:r w:rsidRPr="00E327BD">
        <w:rPr>
          <w:b w:val="0"/>
          <w:sz w:val="24"/>
          <w:szCs w:val="24"/>
        </w:rPr>
        <w:t xml:space="preserve"> каникул</w:t>
      </w:r>
      <w:proofErr w:type="gramEnd"/>
      <w:r w:rsidR="00E327BD">
        <w:rPr>
          <w:b w:val="0"/>
          <w:sz w:val="24"/>
          <w:szCs w:val="24"/>
        </w:rPr>
        <w:t xml:space="preserve">, в связи с капитальным ремонтом кровли здания ЦРТДЮ, </w:t>
      </w:r>
      <w:r w:rsidRPr="00E327BD">
        <w:rPr>
          <w:b w:val="0"/>
          <w:sz w:val="24"/>
          <w:szCs w:val="24"/>
        </w:rPr>
        <w:t>лагеря дневного пребывания  «Дар»</w:t>
      </w:r>
      <w:r w:rsidR="00E327BD">
        <w:rPr>
          <w:b w:val="0"/>
          <w:sz w:val="24"/>
          <w:szCs w:val="24"/>
        </w:rPr>
        <w:t xml:space="preserve"> не было</w:t>
      </w:r>
      <w:r w:rsidR="003F7F02" w:rsidRPr="00E327BD">
        <w:rPr>
          <w:b w:val="0"/>
          <w:sz w:val="24"/>
          <w:szCs w:val="24"/>
        </w:rPr>
        <w:t xml:space="preserve">, </w:t>
      </w:r>
      <w:r w:rsidR="00E327BD">
        <w:rPr>
          <w:b w:val="0"/>
          <w:sz w:val="24"/>
          <w:szCs w:val="24"/>
        </w:rPr>
        <w:t>была организована детская площадка в парке отдыха п. Адамовка, на которой в педагоги дополнительного образования проводили развлекательные мероприятия для детей начального школьного возраста</w:t>
      </w:r>
      <w:r w:rsidR="003F7F02" w:rsidRPr="00E327BD">
        <w:rPr>
          <w:b w:val="0"/>
          <w:sz w:val="24"/>
          <w:szCs w:val="24"/>
        </w:rPr>
        <w:t>.</w:t>
      </w:r>
    </w:p>
    <w:p w:rsidR="004C47C7" w:rsidRPr="00E327BD" w:rsidRDefault="004C47C7" w:rsidP="004C47C7">
      <w:pPr>
        <w:spacing w:after="0" w:line="240" w:lineRule="auto"/>
        <w:ind w:firstLine="720"/>
        <w:jc w:val="both"/>
        <w:rPr>
          <w:rFonts w:ascii="Times New Roman" w:hAnsi="Times New Roman" w:cs="Times New Roman"/>
          <w:sz w:val="24"/>
          <w:szCs w:val="24"/>
        </w:rPr>
      </w:pPr>
      <w:r w:rsidRPr="00E327BD">
        <w:rPr>
          <w:rFonts w:ascii="Times New Roman" w:hAnsi="Times New Roman" w:cs="Times New Roman"/>
          <w:sz w:val="24"/>
          <w:szCs w:val="24"/>
        </w:rPr>
        <w:t xml:space="preserve">Расписание занятий составлено администрацией МБУДО «ЦРТДЮ» для создания наиболее благоприятного режима занятий детей по представлению педагогов дополнительного образования с учетом пожеланий родителей, возрастных особенностей детей и установленных санитарно-гигиенических норм. Расписание утверждено директором ЦРТДЮ. </w:t>
      </w:r>
    </w:p>
    <w:p w:rsidR="004C47C7" w:rsidRPr="00E327BD" w:rsidRDefault="004C47C7" w:rsidP="004C47C7">
      <w:pPr>
        <w:spacing w:after="0" w:line="240" w:lineRule="auto"/>
        <w:ind w:left="573" w:right="2" w:hanging="10"/>
        <w:jc w:val="both"/>
        <w:rPr>
          <w:rFonts w:ascii="Times New Roman" w:hAnsi="Times New Roman" w:cs="Times New Roman"/>
          <w:b/>
          <w:sz w:val="24"/>
          <w:szCs w:val="24"/>
        </w:rPr>
      </w:pPr>
    </w:p>
    <w:p w:rsidR="004C47C7" w:rsidRPr="00E327BD" w:rsidRDefault="004C47C7" w:rsidP="004C47C7">
      <w:pPr>
        <w:spacing w:after="0" w:line="240" w:lineRule="auto"/>
        <w:ind w:left="573" w:right="2" w:hanging="10"/>
        <w:jc w:val="center"/>
        <w:rPr>
          <w:rFonts w:ascii="Times New Roman" w:hAnsi="Times New Roman" w:cs="Times New Roman"/>
          <w:b/>
          <w:sz w:val="24"/>
          <w:szCs w:val="24"/>
        </w:rPr>
      </w:pPr>
      <w:r w:rsidRPr="00E327BD">
        <w:rPr>
          <w:rFonts w:ascii="Times New Roman" w:hAnsi="Times New Roman" w:cs="Times New Roman"/>
          <w:b/>
          <w:sz w:val="24"/>
          <w:szCs w:val="24"/>
        </w:rPr>
        <w:t>Воспитательная работа.</w:t>
      </w:r>
    </w:p>
    <w:p w:rsidR="004C47C7" w:rsidRPr="00E327BD" w:rsidRDefault="004C47C7" w:rsidP="004C47C7">
      <w:pPr>
        <w:pStyle w:val="aa"/>
        <w:ind w:firstLine="720"/>
        <w:jc w:val="both"/>
        <w:rPr>
          <w:rFonts w:ascii="Times New Roman" w:hAnsi="Times New Roman"/>
          <w:sz w:val="24"/>
          <w:szCs w:val="24"/>
        </w:rPr>
      </w:pPr>
      <w:r w:rsidRPr="00E327BD">
        <w:rPr>
          <w:rFonts w:ascii="Times New Roman" w:hAnsi="Times New Roman"/>
          <w:sz w:val="24"/>
          <w:szCs w:val="24"/>
        </w:rPr>
        <w:t xml:space="preserve">Объектом, субъектом, предметом воздействия и результатом деятельности ЦРТДЮ является личность выпускника, формирующаяся и развивающаяся в условиях дополнительного образования, испытывающих постоянное воздействие </w:t>
      </w:r>
      <w:proofErr w:type="spellStart"/>
      <w:r w:rsidRPr="00E327BD">
        <w:rPr>
          <w:rFonts w:ascii="Times New Roman" w:hAnsi="Times New Roman"/>
          <w:sz w:val="24"/>
          <w:szCs w:val="24"/>
        </w:rPr>
        <w:t>макросоциума</w:t>
      </w:r>
      <w:proofErr w:type="spellEnd"/>
      <w:r w:rsidRPr="00E327BD">
        <w:rPr>
          <w:rFonts w:ascii="Times New Roman" w:hAnsi="Times New Roman"/>
          <w:sz w:val="24"/>
          <w:szCs w:val="24"/>
        </w:rPr>
        <w:t xml:space="preserve">. </w:t>
      </w:r>
    </w:p>
    <w:p w:rsidR="004C47C7" w:rsidRPr="00E327BD" w:rsidRDefault="004C47C7" w:rsidP="004C47C7">
      <w:pPr>
        <w:pStyle w:val="aa"/>
        <w:ind w:firstLine="720"/>
        <w:jc w:val="both"/>
        <w:rPr>
          <w:rFonts w:ascii="Times New Roman" w:hAnsi="Times New Roman"/>
          <w:sz w:val="24"/>
          <w:szCs w:val="24"/>
        </w:rPr>
      </w:pPr>
      <w:r w:rsidRPr="00E327BD">
        <w:rPr>
          <w:rFonts w:ascii="Times New Roman" w:hAnsi="Times New Roman"/>
          <w:sz w:val="24"/>
          <w:szCs w:val="24"/>
        </w:rPr>
        <w:t xml:space="preserve">Цель системы воспитания – создание оптимальных условий для развития, саморазвития и самореализации </w:t>
      </w:r>
      <w:proofErr w:type="gramStart"/>
      <w:r w:rsidRPr="00E327BD">
        <w:rPr>
          <w:rFonts w:ascii="Times New Roman" w:hAnsi="Times New Roman"/>
          <w:sz w:val="24"/>
          <w:szCs w:val="24"/>
        </w:rPr>
        <w:t>личности  обучающегося</w:t>
      </w:r>
      <w:proofErr w:type="gramEnd"/>
      <w:r w:rsidRPr="00E327BD">
        <w:rPr>
          <w:rFonts w:ascii="Times New Roman" w:hAnsi="Times New Roman"/>
          <w:sz w:val="24"/>
          <w:szCs w:val="24"/>
        </w:rPr>
        <w:t xml:space="preserve"> – личности психически и физически здоровой, гуманной, духовной и свободной, социально мобильной, востребованной в современном обществе. </w:t>
      </w:r>
    </w:p>
    <w:p w:rsidR="004C47C7" w:rsidRPr="00E327BD" w:rsidRDefault="004C47C7" w:rsidP="004C47C7">
      <w:pPr>
        <w:pStyle w:val="aa"/>
        <w:ind w:firstLine="720"/>
        <w:jc w:val="both"/>
        <w:rPr>
          <w:rFonts w:ascii="Times New Roman" w:hAnsi="Times New Roman"/>
          <w:sz w:val="24"/>
          <w:szCs w:val="24"/>
        </w:rPr>
      </w:pPr>
      <w:r w:rsidRPr="00E327BD">
        <w:rPr>
          <w:rFonts w:ascii="Times New Roman" w:hAnsi="Times New Roman"/>
          <w:sz w:val="24"/>
          <w:szCs w:val="24"/>
        </w:rPr>
        <w:t xml:space="preserve">Основой правильного воспитания является опора на нравственные ценности, выработанные опытом предшествующих поколений, овладение культурой своего народа, терпимость и толерантность по отношению к представителям других культур, взаимное уважение и принятие. </w:t>
      </w:r>
    </w:p>
    <w:p w:rsidR="004C47C7" w:rsidRPr="00E327BD" w:rsidRDefault="004C47C7" w:rsidP="004C47C7">
      <w:pPr>
        <w:pStyle w:val="aa"/>
        <w:ind w:firstLine="720"/>
        <w:jc w:val="both"/>
        <w:rPr>
          <w:rFonts w:ascii="Times New Roman" w:hAnsi="Times New Roman"/>
          <w:sz w:val="24"/>
          <w:szCs w:val="24"/>
        </w:rPr>
      </w:pPr>
      <w:r w:rsidRPr="00E327BD">
        <w:rPr>
          <w:rFonts w:ascii="Times New Roman" w:hAnsi="Times New Roman"/>
          <w:sz w:val="24"/>
          <w:szCs w:val="24"/>
        </w:rPr>
        <w:t xml:space="preserve">Отличительной особенностью   ЦРТДЮ </w:t>
      </w:r>
      <w:proofErr w:type="gramStart"/>
      <w:r w:rsidRPr="00E327BD">
        <w:rPr>
          <w:rFonts w:ascii="Times New Roman" w:hAnsi="Times New Roman"/>
          <w:sz w:val="24"/>
          <w:szCs w:val="24"/>
        </w:rPr>
        <w:t>является  то</w:t>
      </w:r>
      <w:proofErr w:type="gramEnd"/>
      <w:r w:rsidRPr="00E327BD">
        <w:rPr>
          <w:rFonts w:ascii="Times New Roman" w:hAnsi="Times New Roman"/>
          <w:sz w:val="24"/>
          <w:szCs w:val="24"/>
        </w:rPr>
        <w:t xml:space="preserve">, что  он является координирующим Центром художественного, гражданско-патриотического, </w:t>
      </w:r>
      <w:proofErr w:type="spellStart"/>
      <w:r w:rsidRPr="00E327BD">
        <w:rPr>
          <w:rFonts w:ascii="Times New Roman" w:hAnsi="Times New Roman"/>
          <w:sz w:val="24"/>
          <w:szCs w:val="24"/>
        </w:rPr>
        <w:t>туристко</w:t>
      </w:r>
      <w:proofErr w:type="spellEnd"/>
      <w:r w:rsidRPr="00E327BD">
        <w:rPr>
          <w:rFonts w:ascii="Times New Roman" w:hAnsi="Times New Roman"/>
          <w:sz w:val="24"/>
          <w:szCs w:val="24"/>
        </w:rPr>
        <w:t>-краеведческого</w:t>
      </w:r>
      <w:r w:rsidRPr="00E327BD">
        <w:rPr>
          <w:rFonts w:ascii="Times New Roman" w:hAnsi="Times New Roman"/>
          <w:sz w:val="24"/>
          <w:szCs w:val="24"/>
          <w:shd w:val="clear" w:color="auto" w:fill="FDE9D9" w:themeFill="accent6" w:themeFillTint="33"/>
        </w:rPr>
        <w:t xml:space="preserve"> </w:t>
      </w:r>
      <w:r w:rsidRPr="00E327BD">
        <w:rPr>
          <w:rFonts w:ascii="Times New Roman" w:hAnsi="Times New Roman"/>
          <w:sz w:val="24"/>
          <w:szCs w:val="24"/>
        </w:rPr>
        <w:t>и спортивно- оздоровительного направлений воспитания в районе.</w:t>
      </w:r>
    </w:p>
    <w:p w:rsidR="004C47C7" w:rsidRPr="00E327BD" w:rsidRDefault="004C47C7" w:rsidP="004C47C7">
      <w:pPr>
        <w:pStyle w:val="aa"/>
        <w:ind w:firstLine="720"/>
        <w:jc w:val="both"/>
        <w:rPr>
          <w:rFonts w:ascii="Times New Roman" w:hAnsi="Times New Roman"/>
          <w:sz w:val="24"/>
          <w:szCs w:val="24"/>
        </w:rPr>
      </w:pPr>
      <w:r w:rsidRPr="00E327BD">
        <w:rPr>
          <w:rFonts w:ascii="Times New Roman" w:hAnsi="Times New Roman"/>
          <w:sz w:val="24"/>
          <w:szCs w:val="24"/>
        </w:rPr>
        <w:t>В результате многолетнего сотрудничества с  такими организациями, как Районный Совет ветеранов, ПОГК п. Адамовка, ПЧ-32, ОГИБДД, райвоенкоматом</w:t>
      </w:r>
      <w:r w:rsidR="00AE0F2B" w:rsidRPr="00E327BD">
        <w:rPr>
          <w:rFonts w:ascii="Times New Roman" w:hAnsi="Times New Roman"/>
          <w:sz w:val="24"/>
          <w:szCs w:val="24"/>
        </w:rPr>
        <w:t>, районным судом, КЦСОН</w:t>
      </w:r>
      <w:r w:rsidR="00E327BD" w:rsidRPr="00E327BD">
        <w:rPr>
          <w:rFonts w:ascii="Times New Roman" w:hAnsi="Times New Roman"/>
          <w:sz w:val="24"/>
          <w:szCs w:val="24"/>
        </w:rPr>
        <w:t>,</w:t>
      </w:r>
      <w:r w:rsidR="00AE0F2B" w:rsidRPr="00E327BD">
        <w:rPr>
          <w:rFonts w:ascii="Times New Roman" w:hAnsi="Times New Roman"/>
          <w:sz w:val="24"/>
          <w:szCs w:val="24"/>
        </w:rPr>
        <w:t xml:space="preserve">  </w:t>
      </w:r>
      <w:r w:rsidRPr="00E327BD">
        <w:rPr>
          <w:rFonts w:ascii="Times New Roman" w:hAnsi="Times New Roman"/>
          <w:sz w:val="24"/>
          <w:szCs w:val="24"/>
        </w:rPr>
        <w:t xml:space="preserve">  выстроена линия гражданско-патриотического воспитания, направленного на привитие нравственных ценностей, выработанных опытом предшествующих поколений, овладение культурой своего народа, терпимость и толерантность по отношению к представителям других культур, взаимное уважение. </w:t>
      </w:r>
    </w:p>
    <w:p w:rsidR="004C47C7" w:rsidRPr="00E327BD" w:rsidRDefault="004C47C7" w:rsidP="004C47C7">
      <w:pPr>
        <w:pStyle w:val="aa"/>
        <w:ind w:firstLine="720"/>
        <w:jc w:val="both"/>
        <w:rPr>
          <w:rFonts w:ascii="Times New Roman" w:hAnsi="Times New Roman"/>
          <w:sz w:val="24"/>
          <w:szCs w:val="24"/>
        </w:rPr>
      </w:pPr>
      <w:r w:rsidRPr="00E327BD">
        <w:rPr>
          <w:rFonts w:ascii="Times New Roman" w:hAnsi="Times New Roman"/>
          <w:sz w:val="24"/>
          <w:szCs w:val="24"/>
        </w:rPr>
        <w:t>Организация и проведение таких традиционных мероприятий, как концертные программы, встречи, посвященные памятным  датам: «День героя», «День неизвестного солдата», «День Победы», встречи с воинами-интернационалистами, выставки моделей - копий военной техники,</w:t>
      </w:r>
      <w:r w:rsidRPr="00E327BD">
        <w:rPr>
          <w:rFonts w:ascii="Times New Roman" w:hAnsi="Times New Roman"/>
          <w:sz w:val="24"/>
          <w:szCs w:val="24"/>
          <w:shd w:val="clear" w:color="auto" w:fill="FDE9D9" w:themeFill="accent6" w:themeFillTint="33"/>
        </w:rPr>
        <w:t xml:space="preserve"> </w:t>
      </w:r>
      <w:r w:rsidRPr="00E327BD">
        <w:rPr>
          <w:rFonts w:ascii="Times New Roman" w:hAnsi="Times New Roman"/>
          <w:sz w:val="24"/>
          <w:szCs w:val="24"/>
        </w:rPr>
        <w:t>Слет отрядов почетного караула «Пост №1»</w:t>
      </w:r>
      <w:r w:rsidR="00E327BD" w:rsidRPr="00E327BD">
        <w:rPr>
          <w:rFonts w:ascii="Times New Roman" w:hAnsi="Times New Roman"/>
          <w:sz w:val="24"/>
          <w:szCs w:val="24"/>
        </w:rPr>
        <w:t>,</w:t>
      </w:r>
      <w:r w:rsidRPr="00E327BD">
        <w:rPr>
          <w:rFonts w:ascii="Times New Roman" w:hAnsi="Times New Roman"/>
          <w:sz w:val="24"/>
          <w:szCs w:val="24"/>
        </w:rPr>
        <w:t xml:space="preserve">  проведение уроков мужества, встречи с тружениками тыл</w:t>
      </w:r>
      <w:r w:rsidR="00E327BD" w:rsidRPr="00E327BD">
        <w:rPr>
          <w:rFonts w:ascii="Times New Roman" w:hAnsi="Times New Roman"/>
          <w:sz w:val="24"/>
          <w:szCs w:val="24"/>
        </w:rPr>
        <w:t xml:space="preserve">а, </w:t>
      </w:r>
      <w:r w:rsidRPr="00E327BD">
        <w:rPr>
          <w:rFonts w:ascii="Times New Roman" w:hAnsi="Times New Roman"/>
          <w:sz w:val="24"/>
          <w:szCs w:val="24"/>
        </w:rPr>
        <w:t>детьми войны,</w:t>
      </w:r>
      <w:r w:rsidR="00AE0F2B" w:rsidRPr="00E327BD">
        <w:rPr>
          <w:rFonts w:ascii="Times New Roman" w:hAnsi="Times New Roman"/>
          <w:sz w:val="24"/>
          <w:szCs w:val="24"/>
        </w:rPr>
        <w:t xml:space="preserve"> </w:t>
      </w:r>
      <w:r w:rsidR="00E327BD" w:rsidRPr="00E327BD">
        <w:rPr>
          <w:rFonts w:ascii="Times New Roman" w:hAnsi="Times New Roman"/>
          <w:sz w:val="24"/>
          <w:szCs w:val="24"/>
        </w:rPr>
        <w:t xml:space="preserve">участниками СВО </w:t>
      </w:r>
      <w:r w:rsidRPr="00E327BD">
        <w:rPr>
          <w:rFonts w:ascii="Times New Roman" w:hAnsi="Times New Roman"/>
          <w:sz w:val="24"/>
          <w:szCs w:val="24"/>
        </w:rPr>
        <w:t xml:space="preserve">способствуют формированию гражданской позиции и воспитанию чувства любви и уважения к своей Родине, ее истории и традициям.  </w:t>
      </w:r>
    </w:p>
    <w:p w:rsidR="00B03370" w:rsidRPr="00833C5E" w:rsidRDefault="00B03370" w:rsidP="00B03370">
      <w:pPr>
        <w:pStyle w:val="aa"/>
        <w:ind w:firstLine="720"/>
        <w:jc w:val="both"/>
        <w:rPr>
          <w:rFonts w:ascii="Times New Roman" w:hAnsi="Times New Roman"/>
          <w:sz w:val="24"/>
          <w:szCs w:val="24"/>
        </w:rPr>
      </w:pPr>
      <w:r w:rsidRPr="00833C5E">
        <w:rPr>
          <w:rFonts w:ascii="Times New Roman" w:hAnsi="Times New Roman"/>
          <w:sz w:val="24"/>
          <w:szCs w:val="24"/>
        </w:rPr>
        <w:lastRenderedPageBreak/>
        <w:t xml:space="preserve">Важное значение в реализации задач гражданско-патриотического образования имеет развитие в районе </w:t>
      </w:r>
      <w:r w:rsidR="00E327BD" w:rsidRPr="00833C5E">
        <w:rPr>
          <w:rFonts w:ascii="Times New Roman" w:hAnsi="Times New Roman"/>
          <w:sz w:val="24"/>
          <w:szCs w:val="24"/>
        </w:rPr>
        <w:t xml:space="preserve">МО </w:t>
      </w:r>
      <w:r w:rsidRPr="00833C5E">
        <w:rPr>
          <w:rFonts w:ascii="Times New Roman" w:hAnsi="Times New Roman"/>
          <w:sz w:val="24"/>
          <w:szCs w:val="24"/>
        </w:rPr>
        <w:t>ВВПОД «Юнармия», во всех школах района созданы и действуют юнармейские отряды (2</w:t>
      </w:r>
      <w:r w:rsidR="00E327BD" w:rsidRPr="00833C5E">
        <w:rPr>
          <w:rFonts w:ascii="Times New Roman" w:hAnsi="Times New Roman"/>
          <w:sz w:val="24"/>
          <w:szCs w:val="24"/>
        </w:rPr>
        <w:t>1</w:t>
      </w:r>
      <w:r w:rsidRPr="00833C5E">
        <w:rPr>
          <w:rFonts w:ascii="Times New Roman" w:hAnsi="Times New Roman"/>
          <w:sz w:val="24"/>
          <w:szCs w:val="24"/>
        </w:rPr>
        <w:t xml:space="preserve"> отряд, </w:t>
      </w:r>
      <w:r w:rsidR="00E327BD" w:rsidRPr="00833C5E">
        <w:rPr>
          <w:rFonts w:ascii="Times New Roman" w:hAnsi="Times New Roman"/>
          <w:sz w:val="24"/>
          <w:szCs w:val="24"/>
        </w:rPr>
        <w:t>301</w:t>
      </w:r>
      <w:r w:rsidRPr="00833C5E">
        <w:rPr>
          <w:rFonts w:ascii="Times New Roman" w:hAnsi="Times New Roman"/>
          <w:sz w:val="24"/>
          <w:szCs w:val="24"/>
        </w:rPr>
        <w:t xml:space="preserve"> юнарме</w:t>
      </w:r>
      <w:r w:rsidR="00E327BD" w:rsidRPr="00833C5E">
        <w:rPr>
          <w:rFonts w:ascii="Times New Roman" w:hAnsi="Times New Roman"/>
          <w:sz w:val="24"/>
          <w:szCs w:val="24"/>
        </w:rPr>
        <w:t>е</w:t>
      </w:r>
      <w:r w:rsidRPr="00833C5E">
        <w:rPr>
          <w:rFonts w:ascii="Times New Roman" w:hAnsi="Times New Roman"/>
          <w:sz w:val="24"/>
          <w:szCs w:val="24"/>
        </w:rPr>
        <w:t>ц</w:t>
      </w:r>
      <w:r w:rsidR="00E327BD" w:rsidRPr="00833C5E">
        <w:rPr>
          <w:rFonts w:ascii="Times New Roman" w:hAnsi="Times New Roman"/>
          <w:sz w:val="24"/>
          <w:szCs w:val="24"/>
        </w:rPr>
        <w:t xml:space="preserve"> внесен в АИС «Юнармия»</w:t>
      </w:r>
      <w:r w:rsidRPr="00833C5E">
        <w:rPr>
          <w:rFonts w:ascii="Times New Roman" w:hAnsi="Times New Roman"/>
          <w:sz w:val="24"/>
          <w:szCs w:val="24"/>
        </w:rPr>
        <w:t xml:space="preserve">), </w:t>
      </w:r>
      <w:r w:rsidR="003F7F02" w:rsidRPr="00833C5E">
        <w:rPr>
          <w:rFonts w:ascii="Times New Roman" w:hAnsi="Times New Roman"/>
          <w:sz w:val="24"/>
          <w:szCs w:val="24"/>
        </w:rPr>
        <w:t>э</w:t>
      </w:r>
      <w:r w:rsidRPr="00833C5E">
        <w:rPr>
          <w:rFonts w:ascii="Times New Roman" w:hAnsi="Times New Roman"/>
          <w:sz w:val="24"/>
          <w:szCs w:val="24"/>
        </w:rPr>
        <w:t xml:space="preserve">ффективно используются в патриотическом воспитании обучающихся материалы собранные  музеями и музейными комнатами школ района (2 музея и </w:t>
      </w:r>
      <w:r w:rsidR="00833C5E">
        <w:rPr>
          <w:rFonts w:ascii="Times New Roman" w:hAnsi="Times New Roman"/>
          <w:sz w:val="24"/>
          <w:szCs w:val="24"/>
        </w:rPr>
        <w:t>9</w:t>
      </w:r>
      <w:r w:rsidRPr="00833C5E">
        <w:rPr>
          <w:rFonts w:ascii="Times New Roman" w:hAnsi="Times New Roman"/>
          <w:sz w:val="24"/>
          <w:szCs w:val="24"/>
        </w:rPr>
        <w:t xml:space="preserve"> музейных комнат).</w:t>
      </w:r>
    </w:p>
    <w:p w:rsidR="004C47C7" w:rsidRPr="00833C5E" w:rsidRDefault="004C47C7" w:rsidP="004C47C7">
      <w:pPr>
        <w:pStyle w:val="aa"/>
        <w:ind w:firstLine="720"/>
        <w:jc w:val="both"/>
        <w:rPr>
          <w:rFonts w:ascii="Times New Roman" w:hAnsi="Times New Roman"/>
          <w:color w:val="000000" w:themeColor="text1"/>
          <w:sz w:val="24"/>
          <w:szCs w:val="24"/>
        </w:rPr>
      </w:pPr>
      <w:r w:rsidRPr="00833C5E">
        <w:rPr>
          <w:rFonts w:ascii="Times New Roman" w:hAnsi="Times New Roman"/>
          <w:sz w:val="24"/>
          <w:szCs w:val="24"/>
        </w:rPr>
        <w:t xml:space="preserve">В </w:t>
      </w:r>
      <w:proofErr w:type="gramStart"/>
      <w:r w:rsidRPr="00833C5E">
        <w:rPr>
          <w:rFonts w:ascii="Times New Roman" w:hAnsi="Times New Roman"/>
          <w:sz w:val="24"/>
          <w:szCs w:val="24"/>
        </w:rPr>
        <w:t>Центре  создаются</w:t>
      </w:r>
      <w:proofErr w:type="gramEnd"/>
      <w:r w:rsidRPr="00833C5E">
        <w:rPr>
          <w:rFonts w:ascii="Times New Roman" w:hAnsi="Times New Roman"/>
          <w:sz w:val="24"/>
          <w:szCs w:val="24"/>
        </w:rPr>
        <w:t xml:space="preserve"> условия, позволяющие всем желающим детям развиваться. Сегодня — это культурно-просветительный центр по художественному образованию и воспитанию детей </w:t>
      </w:r>
      <w:r w:rsidRPr="00833C5E">
        <w:rPr>
          <w:rFonts w:ascii="Times New Roman" w:hAnsi="Times New Roman"/>
          <w:color w:val="000000" w:themeColor="text1"/>
          <w:sz w:val="24"/>
          <w:szCs w:val="24"/>
        </w:rPr>
        <w:t xml:space="preserve">не только в поселке, но и в районе. </w:t>
      </w:r>
    </w:p>
    <w:p w:rsidR="004C47C7" w:rsidRPr="00833C5E" w:rsidRDefault="004C47C7" w:rsidP="004C47C7">
      <w:pPr>
        <w:pStyle w:val="aa"/>
        <w:ind w:firstLine="720"/>
        <w:jc w:val="both"/>
        <w:rPr>
          <w:rFonts w:ascii="Times New Roman" w:hAnsi="Times New Roman"/>
          <w:sz w:val="24"/>
          <w:szCs w:val="24"/>
        </w:rPr>
      </w:pPr>
      <w:r w:rsidRPr="00833C5E">
        <w:rPr>
          <w:rFonts w:ascii="Times New Roman" w:hAnsi="Times New Roman"/>
          <w:sz w:val="24"/>
          <w:szCs w:val="24"/>
        </w:rPr>
        <w:t xml:space="preserve">К тому же ЦРТДЮ  богат своими традициями, среди которых фестивали хорового, фольклорного, хореографического искусства; концертные программы; выставки художественных работ; праздники детского творчества детей дошкольного возраста; фестиваль национальных культур «Венок дружбы»; соревнования по видам спорта; краеведческие слеты; туристические соревнования; выставки технического творчества; </w:t>
      </w:r>
      <w:r w:rsidR="00B03370" w:rsidRPr="00833C5E">
        <w:rPr>
          <w:rFonts w:ascii="Times New Roman" w:hAnsi="Times New Roman"/>
          <w:sz w:val="24"/>
          <w:szCs w:val="24"/>
        </w:rPr>
        <w:t>конкурсы экологической направленности</w:t>
      </w:r>
      <w:r w:rsidRPr="00833C5E">
        <w:rPr>
          <w:rFonts w:ascii="Times New Roman" w:hAnsi="Times New Roman"/>
          <w:sz w:val="24"/>
          <w:szCs w:val="24"/>
        </w:rPr>
        <w:t>; слеты ВПК и «Пост №1».</w:t>
      </w:r>
    </w:p>
    <w:p w:rsidR="00AE0F2B" w:rsidRPr="004724DB" w:rsidRDefault="004C47C7" w:rsidP="00AE0F2B">
      <w:pPr>
        <w:pStyle w:val="aa"/>
        <w:ind w:firstLine="720"/>
        <w:jc w:val="both"/>
        <w:rPr>
          <w:rFonts w:ascii="Times New Roman" w:hAnsi="Times New Roman"/>
          <w:sz w:val="24"/>
          <w:szCs w:val="24"/>
        </w:rPr>
      </w:pPr>
      <w:r w:rsidRPr="004724DB">
        <w:rPr>
          <w:rFonts w:ascii="Times New Roman" w:hAnsi="Times New Roman"/>
          <w:sz w:val="24"/>
          <w:szCs w:val="24"/>
        </w:rPr>
        <w:t xml:space="preserve">В реализации творческих способностей, молодежных инициатив </w:t>
      </w:r>
      <w:proofErr w:type="gramStart"/>
      <w:r w:rsidRPr="004724DB">
        <w:rPr>
          <w:rFonts w:ascii="Times New Roman" w:hAnsi="Times New Roman"/>
          <w:sz w:val="24"/>
          <w:szCs w:val="24"/>
        </w:rPr>
        <w:t>обучающихся  огромную</w:t>
      </w:r>
      <w:proofErr w:type="gramEnd"/>
      <w:r w:rsidRPr="004724DB">
        <w:rPr>
          <w:rFonts w:ascii="Times New Roman" w:hAnsi="Times New Roman"/>
          <w:sz w:val="24"/>
          <w:szCs w:val="24"/>
        </w:rPr>
        <w:t xml:space="preserve"> роль играет волонтерское  движение. </w:t>
      </w:r>
      <w:r w:rsidR="00AE0F2B" w:rsidRPr="004724DB">
        <w:rPr>
          <w:rFonts w:ascii="Times New Roman" w:hAnsi="Times New Roman"/>
          <w:sz w:val="24"/>
          <w:szCs w:val="24"/>
        </w:rPr>
        <w:t xml:space="preserve">В </w:t>
      </w:r>
      <w:proofErr w:type="gramStart"/>
      <w:r w:rsidR="00AE0F2B" w:rsidRPr="004724DB">
        <w:rPr>
          <w:rFonts w:ascii="Times New Roman" w:hAnsi="Times New Roman"/>
          <w:sz w:val="24"/>
          <w:szCs w:val="24"/>
        </w:rPr>
        <w:t>районе  действуют</w:t>
      </w:r>
      <w:proofErr w:type="gramEnd"/>
      <w:r w:rsidR="00AE0F2B" w:rsidRPr="004724DB">
        <w:rPr>
          <w:rFonts w:ascii="Times New Roman" w:hAnsi="Times New Roman"/>
          <w:sz w:val="24"/>
          <w:szCs w:val="24"/>
        </w:rPr>
        <w:t xml:space="preserve"> </w:t>
      </w:r>
      <w:r w:rsidR="004724DB" w:rsidRPr="004724DB">
        <w:rPr>
          <w:rFonts w:ascii="Times New Roman" w:hAnsi="Times New Roman"/>
          <w:sz w:val="24"/>
          <w:szCs w:val="24"/>
        </w:rPr>
        <w:t>19</w:t>
      </w:r>
      <w:r w:rsidR="00AE0F2B" w:rsidRPr="004724DB">
        <w:rPr>
          <w:rFonts w:ascii="Times New Roman" w:hAnsi="Times New Roman"/>
          <w:sz w:val="24"/>
          <w:szCs w:val="24"/>
        </w:rPr>
        <w:t xml:space="preserve"> волонтерских отрядов, в которых </w:t>
      </w:r>
      <w:r w:rsidR="002232F0" w:rsidRPr="004724DB">
        <w:rPr>
          <w:rFonts w:ascii="Times New Roman" w:hAnsi="Times New Roman"/>
          <w:sz w:val="24"/>
          <w:szCs w:val="24"/>
        </w:rPr>
        <w:t>7</w:t>
      </w:r>
      <w:r w:rsidR="004724DB" w:rsidRPr="004724DB">
        <w:rPr>
          <w:rFonts w:ascii="Times New Roman" w:hAnsi="Times New Roman"/>
          <w:sz w:val="24"/>
          <w:szCs w:val="24"/>
        </w:rPr>
        <w:t>98</w:t>
      </w:r>
      <w:r w:rsidR="00AE0F2B" w:rsidRPr="004724DB">
        <w:rPr>
          <w:rFonts w:ascii="Times New Roman" w:hAnsi="Times New Roman"/>
          <w:sz w:val="24"/>
          <w:szCs w:val="24"/>
        </w:rPr>
        <w:t xml:space="preserve"> человек</w:t>
      </w:r>
      <w:r w:rsidR="002232F0" w:rsidRPr="004724DB">
        <w:rPr>
          <w:rFonts w:ascii="Times New Roman" w:hAnsi="Times New Roman"/>
          <w:sz w:val="24"/>
          <w:szCs w:val="24"/>
        </w:rPr>
        <w:t>, 34 тимуровских отрядов, в которых 579 участников</w:t>
      </w:r>
      <w:r w:rsidR="00AE0F2B" w:rsidRPr="004724DB">
        <w:rPr>
          <w:rFonts w:ascii="Times New Roman" w:hAnsi="Times New Roman"/>
          <w:sz w:val="24"/>
          <w:szCs w:val="24"/>
        </w:rPr>
        <w:t xml:space="preserve">.   </w:t>
      </w:r>
    </w:p>
    <w:p w:rsidR="003F7F02" w:rsidRPr="00833C5E" w:rsidRDefault="00630ACA" w:rsidP="00630ACA">
      <w:pPr>
        <w:pStyle w:val="aa"/>
        <w:ind w:firstLine="720"/>
        <w:jc w:val="both"/>
        <w:rPr>
          <w:rFonts w:ascii="Times New Roman" w:hAnsi="Times New Roman"/>
          <w:sz w:val="24"/>
          <w:szCs w:val="24"/>
        </w:rPr>
      </w:pPr>
      <w:r w:rsidRPr="00833C5E">
        <w:rPr>
          <w:rFonts w:ascii="Times New Roman" w:hAnsi="Times New Roman"/>
          <w:sz w:val="24"/>
          <w:szCs w:val="24"/>
        </w:rPr>
        <w:t xml:space="preserve">Обучающиеся ЦРТДЮ, </w:t>
      </w:r>
      <w:proofErr w:type="gramStart"/>
      <w:r w:rsidRPr="00833C5E">
        <w:rPr>
          <w:rFonts w:ascii="Times New Roman" w:hAnsi="Times New Roman"/>
          <w:sz w:val="24"/>
          <w:szCs w:val="24"/>
        </w:rPr>
        <w:t>принимают  участие</w:t>
      </w:r>
      <w:proofErr w:type="gramEnd"/>
      <w:r w:rsidRPr="00833C5E">
        <w:rPr>
          <w:rFonts w:ascii="Times New Roman" w:hAnsi="Times New Roman"/>
          <w:sz w:val="24"/>
          <w:szCs w:val="24"/>
        </w:rPr>
        <w:t xml:space="preserve"> </w:t>
      </w:r>
      <w:r w:rsidR="00DD409A" w:rsidRPr="00833C5E">
        <w:rPr>
          <w:rFonts w:ascii="Times New Roman" w:hAnsi="Times New Roman"/>
          <w:sz w:val="24"/>
          <w:szCs w:val="24"/>
        </w:rPr>
        <w:t xml:space="preserve">в деятельности </w:t>
      </w:r>
      <w:r w:rsidR="00DD409A" w:rsidRPr="00833C5E">
        <w:rPr>
          <w:rFonts w:ascii="Times New Roman" w:eastAsia="Calibri" w:hAnsi="Times New Roman"/>
          <w:sz w:val="24"/>
          <w:szCs w:val="24"/>
          <w:lang w:eastAsia="en-US"/>
        </w:rPr>
        <w:t>местного отделения общероссийского общественно-государственного движения детей и молодежи «Движение Первых</w:t>
      </w:r>
      <w:r w:rsidR="004724DB">
        <w:rPr>
          <w:rFonts w:ascii="Times New Roman" w:hAnsi="Times New Roman"/>
          <w:sz w:val="24"/>
          <w:szCs w:val="24"/>
        </w:rPr>
        <w:t xml:space="preserve">, местного отделения ВВПОД «Юнармия». </w:t>
      </w:r>
    </w:p>
    <w:p w:rsidR="00630ACA" w:rsidRPr="004724DB" w:rsidRDefault="006C5ECA" w:rsidP="00630ACA">
      <w:pPr>
        <w:pStyle w:val="aa"/>
        <w:ind w:firstLine="720"/>
        <w:jc w:val="both"/>
        <w:rPr>
          <w:rFonts w:ascii="Times New Roman" w:hAnsi="Times New Roman"/>
          <w:sz w:val="24"/>
          <w:szCs w:val="24"/>
        </w:rPr>
      </w:pPr>
      <w:r w:rsidRPr="004724DB">
        <w:rPr>
          <w:rFonts w:ascii="Times New Roman" w:hAnsi="Times New Roman"/>
          <w:sz w:val="24"/>
          <w:szCs w:val="24"/>
        </w:rPr>
        <w:t>В 202</w:t>
      </w:r>
      <w:r w:rsidR="00833C5E" w:rsidRPr="004724DB">
        <w:rPr>
          <w:rFonts w:ascii="Times New Roman" w:hAnsi="Times New Roman"/>
          <w:sz w:val="24"/>
          <w:szCs w:val="24"/>
        </w:rPr>
        <w:t>4</w:t>
      </w:r>
      <w:r w:rsidRPr="004724DB">
        <w:rPr>
          <w:rFonts w:ascii="Times New Roman" w:hAnsi="Times New Roman"/>
          <w:sz w:val="24"/>
          <w:szCs w:val="24"/>
        </w:rPr>
        <w:t xml:space="preserve"> году продолжают деятельность 8 с</w:t>
      </w:r>
      <w:r w:rsidR="00630ACA" w:rsidRPr="004724DB">
        <w:rPr>
          <w:rFonts w:ascii="Times New Roman" w:hAnsi="Times New Roman"/>
          <w:sz w:val="24"/>
          <w:szCs w:val="24"/>
        </w:rPr>
        <w:t>оветник</w:t>
      </w:r>
      <w:r w:rsidRPr="004724DB">
        <w:rPr>
          <w:rFonts w:ascii="Times New Roman" w:hAnsi="Times New Roman"/>
          <w:sz w:val="24"/>
          <w:szCs w:val="24"/>
        </w:rPr>
        <w:t>ов</w:t>
      </w:r>
      <w:r w:rsidR="00630ACA" w:rsidRPr="004724DB">
        <w:rPr>
          <w:rFonts w:ascii="Times New Roman" w:hAnsi="Times New Roman"/>
          <w:sz w:val="24"/>
          <w:szCs w:val="24"/>
        </w:rPr>
        <w:t xml:space="preserve"> директор</w:t>
      </w:r>
      <w:r w:rsidRPr="004724DB">
        <w:rPr>
          <w:rFonts w:ascii="Times New Roman" w:hAnsi="Times New Roman"/>
          <w:sz w:val="24"/>
          <w:szCs w:val="24"/>
        </w:rPr>
        <w:t>ов</w:t>
      </w:r>
      <w:r w:rsidR="00630ACA" w:rsidRPr="004724DB">
        <w:rPr>
          <w:rFonts w:ascii="Times New Roman" w:hAnsi="Times New Roman"/>
          <w:sz w:val="24"/>
          <w:szCs w:val="24"/>
        </w:rPr>
        <w:t xml:space="preserve"> по воспитанию и взаимодействию с общественными организациями</w:t>
      </w:r>
      <w:r w:rsidRPr="004724DB">
        <w:rPr>
          <w:rFonts w:ascii="Times New Roman" w:hAnsi="Times New Roman"/>
          <w:sz w:val="24"/>
          <w:szCs w:val="24"/>
        </w:rPr>
        <w:t xml:space="preserve"> и </w:t>
      </w:r>
      <w:r w:rsidR="00630ACA" w:rsidRPr="004724DB">
        <w:rPr>
          <w:rFonts w:ascii="Times New Roman" w:hAnsi="Times New Roman"/>
          <w:sz w:val="24"/>
          <w:szCs w:val="24"/>
        </w:rPr>
        <w:t xml:space="preserve">муниципальный куратор, которые </w:t>
      </w:r>
      <w:r w:rsidRPr="004724DB">
        <w:rPr>
          <w:rFonts w:ascii="Times New Roman" w:hAnsi="Times New Roman"/>
          <w:sz w:val="24"/>
          <w:szCs w:val="24"/>
        </w:rPr>
        <w:t>действуют в рамках федерального проекта «Навигаторы детства» в Оренбургской области.</w:t>
      </w:r>
    </w:p>
    <w:p w:rsidR="004C47C7" w:rsidRPr="00833C5E" w:rsidRDefault="004C47C7" w:rsidP="004C47C7">
      <w:pPr>
        <w:pStyle w:val="aa"/>
        <w:ind w:firstLine="720"/>
        <w:jc w:val="both"/>
        <w:rPr>
          <w:rFonts w:ascii="Times New Roman" w:hAnsi="Times New Roman"/>
          <w:sz w:val="24"/>
          <w:szCs w:val="24"/>
        </w:rPr>
      </w:pPr>
      <w:r w:rsidRPr="00833C5E">
        <w:rPr>
          <w:rFonts w:ascii="Times New Roman" w:hAnsi="Times New Roman"/>
          <w:sz w:val="24"/>
          <w:szCs w:val="24"/>
        </w:rPr>
        <w:t xml:space="preserve">Особое </w:t>
      </w:r>
      <w:proofErr w:type="gramStart"/>
      <w:r w:rsidRPr="00833C5E">
        <w:rPr>
          <w:rFonts w:ascii="Times New Roman" w:hAnsi="Times New Roman"/>
          <w:sz w:val="24"/>
          <w:szCs w:val="24"/>
        </w:rPr>
        <w:t>место  в</w:t>
      </w:r>
      <w:proofErr w:type="gramEnd"/>
      <w:r w:rsidRPr="00833C5E">
        <w:rPr>
          <w:rFonts w:ascii="Times New Roman" w:hAnsi="Times New Roman"/>
          <w:sz w:val="24"/>
          <w:szCs w:val="24"/>
        </w:rPr>
        <w:t xml:space="preserve"> работе с детьми отводится спортивно-оздоровительной деятельности как средству формирования позитивной жизненной доминанты. Стратегической целью развития физической культуры и спорта среди обучающихся, реализуемой в </w:t>
      </w:r>
      <w:proofErr w:type="spellStart"/>
      <w:r w:rsidRPr="00833C5E">
        <w:rPr>
          <w:rFonts w:ascii="Times New Roman" w:hAnsi="Times New Roman"/>
          <w:sz w:val="24"/>
          <w:szCs w:val="24"/>
        </w:rPr>
        <w:t>воспитательно</w:t>
      </w:r>
      <w:proofErr w:type="spellEnd"/>
      <w:r w:rsidRPr="00833C5E">
        <w:rPr>
          <w:rFonts w:ascii="Times New Roman" w:hAnsi="Times New Roman"/>
          <w:sz w:val="24"/>
          <w:szCs w:val="24"/>
        </w:rPr>
        <w:t xml:space="preserve">-образовательной среде Центра, является формирование установки у подрастающего поколения на здоровье как жизненную ценность, развитие адаптационных механизмов, обеспечивающих оптимальное взаимодействие с окружающим миром.  </w:t>
      </w:r>
    </w:p>
    <w:p w:rsidR="004C47C7" w:rsidRPr="00833C5E" w:rsidRDefault="004724DB" w:rsidP="004C47C7">
      <w:pPr>
        <w:pStyle w:val="aa"/>
        <w:ind w:firstLine="720"/>
        <w:jc w:val="both"/>
        <w:rPr>
          <w:rFonts w:ascii="Times New Roman" w:hAnsi="Times New Roman"/>
          <w:sz w:val="24"/>
          <w:szCs w:val="24"/>
        </w:rPr>
      </w:pPr>
      <w:r w:rsidRPr="00833C5E">
        <w:rPr>
          <w:rFonts w:ascii="Times New Roman" w:hAnsi="Times New Roman"/>
          <w:sz w:val="24"/>
          <w:szCs w:val="24"/>
        </w:rPr>
        <w:t>Традиционны</w:t>
      </w:r>
      <w:r w:rsidR="00B03370" w:rsidRPr="00833C5E">
        <w:rPr>
          <w:rFonts w:ascii="Times New Roman" w:hAnsi="Times New Roman"/>
          <w:sz w:val="24"/>
          <w:szCs w:val="24"/>
        </w:rPr>
        <w:t xml:space="preserve"> такие мероприятия в этом направлении, как районный турнир по шахматам и шашкам, памяти </w:t>
      </w:r>
      <w:proofErr w:type="spellStart"/>
      <w:r w:rsidR="00B03370" w:rsidRPr="00833C5E">
        <w:rPr>
          <w:rFonts w:ascii="Times New Roman" w:hAnsi="Times New Roman"/>
          <w:sz w:val="24"/>
          <w:szCs w:val="24"/>
        </w:rPr>
        <w:t>Енсибаева</w:t>
      </w:r>
      <w:proofErr w:type="spellEnd"/>
      <w:r w:rsidR="00B03370" w:rsidRPr="00833C5E">
        <w:rPr>
          <w:rFonts w:ascii="Times New Roman" w:hAnsi="Times New Roman"/>
          <w:sz w:val="24"/>
          <w:szCs w:val="24"/>
        </w:rPr>
        <w:t xml:space="preserve"> С.А., с 2018 года на базе СКЕ «Б</w:t>
      </w:r>
      <w:r w:rsidR="00833C5E" w:rsidRPr="00833C5E">
        <w:rPr>
          <w:rFonts w:ascii="Times New Roman" w:hAnsi="Times New Roman"/>
          <w:sz w:val="24"/>
          <w:szCs w:val="24"/>
        </w:rPr>
        <w:t>УДО</w:t>
      </w:r>
      <w:r w:rsidR="00B03370" w:rsidRPr="00833C5E">
        <w:rPr>
          <w:rFonts w:ascii="Times New Roman" w:hAnsi="Times New Roman"/>
          <w:sz w:val="24"/>
          <w:szCs w:val="24"/>
        </w:rPr>
        <w:t>»</w:t>
      </w:r>
      <w:r w:rsidR="00AE0F2B" w:rsidRPr="00833C5E">
        <w:rPr>
          <w:rFonts w:ascii="Times New Roman" w:hAnsi="Times New Roman"/>
          <w:sz w:val="24"/>
          <w:szCs w:val="24"/>
        </w:rPr>
        <w:t xml:space="preserve">  проводи</w:t>
      </w:r>
      <w:r w:rsidR="00B03370" w:rsidRPr="00833C5E">
        <w:rPr>
          <w:rFonts w:ascii="Times New Roman" w:hAnsi="Times New Roman"/>
          <w:sz w:val="24"/>
          <w:szCs w:val="24"/>
        </w:rPr>
        <w:t>т открытые соревнования по армейскому рукопашному бою</w:t>
      </w:r>
      <w:r w:rsidR="00AE0F2B" w:rsidRPr="00833C5E">
        <w:rPr>
          <w:rFonts w:ascii="Times New Roman" w:hAnsi="Times New Roman"/>
          <w:sz w:val="24"/>
          <w:szCs w:val="24"/>
        </w:rPr>
        <w:t>, посвященные Победе в ВОВ «Кубок Победы»</w:t>
      </w:r>
      <w:r w:rsidR="00B03370" w:rsidRPr="00833C5E">
        <w:rPr>
          <w:rFonts w:ascii="Times New Roman" w:hAnsi="Times New Roman"/>
          <w:sz w:val="24"/>
          <w:szCs w:val="24"/>
        </w:rPr>
        <w:t>.</w:t>
      </w:r>
      <w:r w:rsidR="004C47C7" w:rsidRPr="00833C5E">
        <w:rPr>
          <w:rFonts w:ascii="Times New Roman" w:hAnsi="Times New Roman"/>
          <w:sz w:val="24"/>
          <w:szCs w:val="24"/>
        </w:rPr>
        <w:t xml:space="preserve"> </w:t>
      </w:r>
      <w:r>
        <w:rPr>
          <w:rFonts w:ascii="Times New Roman" w:hAnsi="Times New Roman"/>
          <w:sz w:val="24"/>
          <w:szCs w:val="24"/>
        </w:rPr>
        <w:t xml:space="preserve">, которые в 2024 году получили статус областных и включены в календарь Министерства физической культуры и спорта. </w:t>
      </w:r>
      <w:r w:rsidR="004C47C7" w:rsidRPr="00833C5E">
        <w:rPr>
          <w:rFonts w:ascii="Times New Roman" w:hAnsi="Times New Roman"/>
          <w:sz w:val="24"/>
          <w:szCs w:val="24"/>
        </w:rPr>
        <w:t xml:space="preserve">В течение календарного года проведены </w:t>
      </w:r>
      <w:proofErr w:type="gramStart"/>
      <w:r w:rsidR="004C47C7" w:rsidRPr="00833C5E">
        <w:rPr>
          <w:rFonts w:ascii="Times New Roman" w:hAnsi="Times New Roman"/>
          <w:sz w:val="24"/>
          <w:szCs w:val="24"/>
        </w:rPr>
        <w:t>традиционные  праздники</w:t>
      </w:r>
      <w:proofErr w:type="gramEnd"/>
      <w:r w:rsidR="004C47C7" w:rsidRPr="00833C5E">
        <w:rPr>
          <w:rFonts w:ascii="Times New Roman" w:hAnsi="Times New Roman"/>
          <w:sz w:val="24"/>
          <w:szCs w:val="24"/>
        </w:rPr>
        <w:t xml:space="preserve"> ЦРТДЮ: спортивные соревнования, экскурсии, социальные и  благотворительные акции. </w:t>
      </w:r>
    </w:p>
    <w:p w:rsidR="004C47C7" w:rsidRPr="00833C5E" w:rsidRDefault="004C47C7" w:rsidP="004C47C7">
      <w:pPr>
        <w:pStyle w:val="aa"/>
        <w:ind w:firstLine="720"/>
        <w:jc w:val="both"/>
        <w:rPr>
          <w:rFonts w:ascii="Times New Roman" w:hAnsi="Times New Roman"/>
          <w:sz w:val="24"/>
          <w:szCs w:val="24"/>
        </w:rPr>
      </w:pPr>
      <w:r w:rsidRPr="00833C5E">
        <w:rPr>
          <w:rFonts w:ascii="Times New Roman" w:hAnsi="Times New Roman"/>
          <w:sz w:val="24"/>
          <w:szCs w:val="24"/>
        </w:rPr>
        <w:t>В целях недопущения потребления обучающимися наркотических средств и психотропных веществ решались задачи, направленные на повышение эффективности антинаркотической профилактической работы.</w:t>
      </w:r>
    </w:p>
    <w:p w:rsidR="004C47C7" w:rsidRPr="00833C5E" w:rsidRDefault="004C47C7" w:rsidP="004C47C7">
      <w:pPr>
        <w:pStyle w:val="aa"/>
        <w:ind w:firstLine="720"/>
        <w:jc w:val="both"/>
        <w:rPr>
          <w:rFonts w:ascii="Times New Roman" w:hAnsi="Times New Roman"/>
          <w:sz w:val="24"/>
          <w:szCs w:val="24"/>
        </w:rPr>
      </w:pPr>
      <w:r w:rsidRPr="00833C5E">
        <w:rPr>
          <w:rFonts w:ascii="Times New Roman" w:hAnsi="Times New Roman"/>
          <w:sz w:val="24"/>
          <w:szCs w:val="24"/>
        </w:rPr>
        <w:t xml:space="preserve">Таким образом, в МБУДО «ЦРТДЮ» сформирован пакет программ, отличающихся друг от друга ориентацией на различные запросы и потребности детей, их родителей и педагогов, возрастные группы и объединения. Многообразие направлений, видов образования и досуговой деятельности в МБУДО «ЦРТДЮ» способствует созданию среды становления и развития личности культуры обучающихся посредством приобщения к общечеловеческим ценностям, содействия их саморазвитию, самоопределению, реализации жизненного предназначения. В целях совершенствования содержания образовательной деятельности ЦРТДЮ и активного участия в конкурсах международного уровня необходимо использовать новые технологии, формы и методы обучения и воспитания, укреплять сотрудничество с родителями и расширять границы социального партнерства. </w:t>
      </w:r>
    </w:p>
    <w:p w:rsidR="004C47C7" w:rsidRPr="00833C5E" w:rsidRDefault="004C47C7" w:rsidP="004C47C7">
      <w:pPr>
        <w:spacing w:after="0" w:line="240" w:lineRule="auto"/>
        <w:ind w:left="720"/>
        <w:jc w:val="both"/>
        <w:rPr>
          <w:rFonts w:ascii="Times New Roman" w:hAnsi="Times New Roman" w:cs="Times New Roman"/>
          <w:sz w:val="24"/>
          <w:szCs w:val="24"/>
        </w:rPr>
      </w:pPr>
    </w:p>
    <w:p w:rsidR="004C47C7" w:rsidRPr="00833C5E" w:rsidRDefault="004C47C7" w:rsidP="004C47C7">
      <w:pPr>
        <w:spacing w:after="0" w:line="240" w:lineRule="auto"/>
        <w:ind w:left="840"/>
        <w:jc w:val="both"/>
        <w:rPr>
          <w:rFonts w:ascii="Times New Roman" w:hAnsi="Times New Roman" w:cs="Times New Roman"/>
          <w:sz w:val="24"/>
          <w:szCs w:val="24"/>
        </w:rPr>
      </w:pPr>
      <w:r w:rsidRPr="00833C5E">
        <w:rPr>
          <w:rFonts w:ascii="Times New Roman" w:eastAsia="Arial" w:hAnsi="Times New Roman" w:cs="Times New Roman"/>
          <w:b/>
          <w:bCs/>
          <w:sz w:val="24"/>
          <w:szCs w:val="24"/>
        </w:rPr>
        <w:t>IV. Оценка функционирования внутренней системы оценки качества образования</w:t>
      </w:r>
    </w:p>
    <w:p w:rsidR="004C47C7" w:rsidRPr="00833C5E" w:rsidRDefault="004C47C7" w:rsidP="004C47C7">
      <w:pPr>
        <w:spacing w:after="0" w:line="240" w:lineRule="auto"/>
        <w:ind w:firstLine="720"/>
        <w:jc w:val="both"/>
        <w:rPr>
          <w:rFonts w:ascii="Times New Roman" w:hAnsi="Times New Roman" w:cs="Times New Roman"/>
          <w:sz w:val="24"/>
          <w:szCs w:val="24"/>
        </w:rPr>
      </w:pPr>
      <w:r w:rsidRPr="00833C5E">
        <w:rPr>
          <w:rFonts w:ascii="Times New Roman" w:hAnsi="Times New Roman" w:cs="Times New Roman"/>
          <w:sz w:val="24"/>
          <w:szCs w:val="24"/>
        </w:rPr>
        <w:t>Руководствуясь требованиями Федерального закона от 29.12.2012 N 273 -</w:t>
      </w:r>
      <w:r w:rsidR="004119B1" w:rsidRPr="00833C5E">
        <w:rPr>
          <w:rFonts w:ascii="Times New Roman" w:hAnsi="Times New Roman" w:cs="Times New Roman"/>
          <w:sz w:val="24"/>
          <w:szCs w:val="24"/>
        </w:rPr>
        <w:t xml:space="preserve"> </w:t>
      </w:r>
      <w:r w:rsidRPr="00833C5E">
        <w:rPr>
          <w:rFonts w:ascii="Times New Roman" w:hAnsi="Times New Roman" w:cs="Times New Roman"/>
          <w:sz w:val="24"/>
          <w:szCs w:val="24"/>
        </w:rPr>
        <w:t xml:space="preserve">ФЗ «Об образовании в Российской Федерации», статья 28, пункт 2, подпункта 13 в учреждении создана и </w:t>
      </w:r>
      <w:r w:rsidRPr="00833C5E">
        <w:rPr>
          <w:rFonts w:ascii="Times New Roman" w:hAnsi="Times New Roman" w:cs="Times New Roman"/>
          <w:sz w:val="24"/>
          <w:szCs w:val="24"/>
        </w:rPr>
        <w:lastRenderedPageBreak/>
        <w:t xml:space="preserve">осуществляется внутренняя система оценки качества образования. Реализации данной задачи способствовала разработанная коллективом внутренняя система оценки качества образования (ВСОКО). ВСОКО представляет собой деятельность по информационному обеспечению управления образовательным учреждением, основанную на систематическом анализе качества реализации образовательного процесса, его ресурсного обеспечения и его результатов. Оценка качества образования определяется с помощью диагностических и оценочных процедур, степени соответствия ресурсного обеспечения образовательного процесса, образовательных результатов нормативным требованиям, социальным и личностным ожиданиям. </w:t>
      </w:r>
    </w:p>
    <w:p w:rsidR="004C47C7" w:rsidRPr="00833C5E" w:rsidRDefault="004C47C7" w:rsidP="004C47C7">
      <w:pPr>
        <w:spacing w:after="0" w:line="240" w:lineRule="auto"/>
        <w:ind w:firstLine="720"/>
        <w:jc w:val="both"/>
        <w:rPr>
          <w:rFonts w:ascii="Times New Roman" w:hAnsi="Times New Roman" w:cs="Times New Roman"/>
          <w:sz w:val="24"/>
          <w:szCs w:val="24"/>
        </w:rPr>
      </w:pPr>
      <w:r w:rsidRPr="00833C5E">
        <w:rPr>
          <w:rFonts w:ascii="Times New Roman" w:hAnsi="Times New Roman" w:cs="Times New Roman"/>
          <w:sz w:val="24"/>
          <w:szCs w:val="24"/>
        </w:rPr>
        <w:t>Целевая направленность ВСОКО в МБУДО «ЦРТДЮ»:</w:t>
      </w:r>
    </w:p>
    <w:p w:rsidR="004C47C7" w:rsidRPr="00833C5E" w:rsidRDefault="004C47C7" w:rsidP="004C47C7">
      <w:pPr>
        <w:spacing w:after="0" w:line="240" w:lineRule="auto"/>
        <w:ind w:firstLine="720"/>
        <w:jc w:val="both"/>
        <w:rPr>
          <w:rFonts w:ascii="Times New Roman" w:hAnsi="Times New Roman" w:cs="Times New Roman"/>
          <w:sz w:val="24"/>
          <w:szCs w:val="24"/>
        </w:rPr>
      </w:pPr>
      <w:r w:rsidRPr="00833C5E">
        <w:rPr>
          <w:rFonts w:ascii="Times New Roman" w:hAnsi="Times New Roman" w:cs="Times New Roman"/>
          <w:sz w:val="24"/>
          <w:szCs w:val="24"/>
        </w:rPr>
        <w:t xml:space="preserve"> - систематическое отслеживание и анализ состояния качества образования в образовательной организации для принятия своевременных управленческих решений, направленных на повышение качества образовательного процесса и образовательного результата;</w:t>
      </w:r>
    </w:p>
    <w:p w:rsidR="004C47C7" w:rsidRPr="00833C5E" w:rsidRDefault="004C47C7" w:rsidP="004C47C7">
      <w:pPr>
        <w:spacing w:after="0" w:line="240" w:lineRule="auto"/>
        <w:ind w:firstLine="720"/>
        <w:jc w:val="both"/>
        <w:rPr>
          <w:rFonts w:ascii="Times New Roman" w:hAnsi="Times New Roman" w:cs="Times New Roman"/>
          <w:sz w:val="24"/>
          <w:szCs w:val="24"/>
        </w:rPr>
      </w:pPr>
      <w:r w:rsidRPr="00833C5E">
        <w:rPr>
          <w:rFonts w:ascii="Times New Roman" w:hAnsi="Times New Roman" w:cs="Times New Roman"/>
          <w:sz w:val="24"/>
          <w:szCs w:val="24"/>
        </w:rPr>
        <w:t>- максимальное устранение эффекта неполноты и неточности информации о качестве образования, как на этапе планирования образовательных результатов, так и на этапе оценки эффективности образовательного процесса по достижению соответствующего качества образования.</w:t>
      </w:r>
    </w:p>
    <w:p w:rsidR="004C47C7" w:rsidRPr="00833C5E" w:rsidRDefault="004C47C7" w:rsidP="004C47C7">
      <w:pPr>
        <w:spacing w:after="0" w:line="240" w:lineRule="auto"/>
        <w:ind w:firstLine="720"/>
        <w:jc w:val="both"/>
        <w:rPr>
          <w:rFonts w:ascii="Times New Roman" w:hAnsi="Times New Roman" w:cs="Times New Roman"/>
          <w:sz w:val="24"/>
          <w:szCs w:val="24"/>
        </w:rPr>
      </w:pPr>
      <w:r w:rsidRPr="00833C5E">
        <w:rPr>
          <w:rFonts w:ascii="Times New Roman" w:hAnsi="Times New Roman" w:cs="Times New Roman"/>
          <w:sz w:val="24"/>
          <w:szCs w:val="24"/>
        </w:rPr>
        <w:t xml:space="preserve">Источники, используемые для оценки качества образования: </w:t>
      </w:r>
    </w:p>
    <w:p w:rsidR="004C47C7" w:rsidRPr="00833C5E" w:rsidRDefault="004C47C7" w:rsidP="004C47C7">
      <w:pPr>
        <w:spacing w:after="0" w:line="240" w:lineRule="auto"/>
        <w:ind w:firstLine="720"/>
        <w:jc w:val="both"/>
        <w:rPr>
          <w:rFonts w:ascii="Times New Roman" w:hAnsi="Times New Roman" w:cs="Times New Roman"/>
          <w:sz w:val="24"/>
          <w:szCs w:val="24"/>
        </w:rPr>
      </w:pPr>
      <w:r w:rsidRPr="00833C5E">
        <w:rPr>
          <w:rFonts w:ascii="Times New Roman" w:hAnsi="Times New Roman" w:cs="Times New Roman"/>
          <w:sz w:val="24"/>
          <w:szCs w:val="24"/>
        </w:rPr>
        <w:t xml:space="preserve">- образовательная статистика; </w:t>
      </w:r>
    </w:p>
    <w:p w:rsidR="004C47C7" w:rsidRPr="00833C5E" w:rsidRDefault="004C47C7" w:rsidP="004C47C7">
      <w:pPr>
        <w:spacing w:after="0" w:line="240" w:lineRule="auto"/>
        <w:ind w:firstLine="720"/>
        <w:jc w:val="both"/>
        <w:rPr>
          <w:rFonts w:ascii="Times New Roman" w:hAnsi="Times New Roman" w:cs="Times New Roman"/>
          <w:sz w:val="24"/>
          <w:szCs w:val="24"/>
        </w:rPr>
      </w:pPr>
      <w:r w:rsidRPr="00833C5E">
        <w:rPr>
          <w:rFonts w:ascii="Times New Roman" w:hAnsi="Times New Roman" w:cs="Times New Roman"/>
          <w:sz w:val="24"/>
          <w:szCs w:val="24"/>
        </w:rPr>
        <w:t xml:space="preserve">- мониторинговые исследования; </w:t>
      </w:r>
    </w:p>
    <w:p w:rsidR="004C47C7" w:rsidRPr="00833C5E" w:rsidRDefault="004C47C7" w:rsidP="004C47C7">
      <w:pPr>
        <w:spacing w:after="0" w:line="240" w:lineRule="auto"/>
        <w:ind w:firstLine="720"/>
        <w:jc w:val="both"/>
        <w:rPr>
          <w:rFonts w:ascii="Times New Roman" w:hAnsi="Times New Roman" w:cs="Times New Roman"/>
          <w:sz w:val="24"/>
          <w:szCs w:val="24"/>
        </w:rPr>
      </w:pPr>
      <w:r w:rsidRPr="00833C5E">
        <w:rPr>
          <w:rFonts w:ascii="Times New Roman" w:hAnsi="Times New Roman" w:cs="Times New Roman"/>
          <w:sz w:val="24"/>
          <w:szCs w:val="24"/>
        </w:rPr>
        <w:t xml:space="preserve">- социологические опросы общественности; </w:t>
      </w:r>
    </w:p>
    <w:p w:rsidR="004C47C7" w:rsidRPr="00833C5E" w:rsidRDefault="004C47C7" w:rsidP="004C47C7">
      <w:pPr>
        <w:spacing w:after="0" w:line="240" w:lineRule="auto"/>
        <w:ind w:firstLine="720"/>
        <w:jc w:val="both"/>
        <w:rPr>
          <w:rFonts w:ascii="Times New Roman" w:hAnsi="Times New Roman" w:cs="Times New Roman"/>
          <w:sz w:val="24"/>
          <w:szCs w:val="24"/>
        </w:rPr>
      </w:pPr>
      <w:r w:rsidRPr="00833C5E">
        <w:rPr>
          <w:rFonts w:ascii="Times New Roman" w:hAnsi="Times New Roman" w:cs="Times New Roman"/>
          <w:sz w:val="24"/>
          <w:szCs w:val="24"/>
        </w:rPr>
        <w:t xml:space="preserve">- отчеты работников ДО; </w:t>
      </w:r>
    </w:p>
    <w:p w:rsidR="004C47C7" w:rsidRPr="00833C5E" w:rsidRDefault="004C47C7" w:rsidP="004C47C7">
      <w:pPr>
        <w:spacing w:after="0" w:line="240" w:lineRule="auto"/>
        <w:ind w:firstLine="720"/>
        <w:jc w:val="both"/>
        <w:rPr>
          <w:rFonts w:ascii="Times New Roman" w:hAnsi="Times New Roman" w:cs="Times New Roman"/>
          <w:sz w:val="24"/>
          <w:szCs w:val="24"/>
        </w:rPr>
      </w:pPr>
      <w:r w:rsidRPr="00833C5E">
        <w:rPr>
          <w:rFonts w:ascii="Times New Roman" w:hAnsi="Times New Roman" w:cs="Times New Roman"/>
          <w:sz w:val="24"/>
          <w:szCs w:val="24"/>
        </w:rPr>
        <w:t xml:space="preserve">- посещение образовательных мероприятий. </w:t>
      </w:r>
    </w:p>
    <w:p w:rsidR="004C47C7" w:rsidRPr="00833C5E" w:rsidRDefault="004C47C7" w:rsidP="004C47C7">
      <w:pPr>
        <w:spacing w:after="0" w:line="240" w:lineRule="auto"/>
        <w:ind w:firstLine="720"/>
        <w:jc w:val="both"/>
        <w:rPr>
          <w:rFonts w:ascii="Times New Roman" w:hAnsi="Times New Roman" w:cs="Times New Roman"/>
          <w:sz w:val="24"/>
          <w:szCs w:val="24"/>
        </w:rPr>
      </w:pPr>
      <w:r w:rsidRPr="00833C5E">
        <w:rPr>
          <w:rFonts w:ascii="Times New Roman" w:hAnsi="Times New Roman" w:cs="Times New Roman"/>
          <w:sz w:val="24"/>
          <w:szCs w:val="24"/>
        </w:rPr>
        <w:t>Основными результатами реализации внутренней системы оценки качества дополнительного образовательного учреждения в 202</w:t>
      </w:r>
      <w:r w:rsidR="00833C5E" w:rsidRPr="00833C5E">
        <w:rPr>
          <w:rFonts w:ascii="Times New Roman" w:hAnsi="Times New Roman" w:cs="Times New Roman"/>
          <w:sz w:val="24"/>
          <w:szCs w:val="24"/>
        </w:rPr>
        <w:t>4</w:t>
      </w:r>
      <w:r w:rsidRPr="00833C5E">
        <w:rPr>
          <w:rFonts w:ascii="Times New Roman" w:hAnsi="Times New Roman" w:cs="Times New Roman"/>
          <w:sz w:val="24"/>
          <w:szCs w:val="24"/>
        </w:rPr>
        <w:t xml:space="preserve"> учебном году являлось: </w:t>
      </w:r>
    </w:p>
    <w:p w:rsidR="004C47C7" w:rsidRPr="00833C5E" w:rsidRDefault="004C47C7" w:rsidP="004C47C7">
      <w:pPr>
        <w:spacing w:after="0" w:line="240" w:lineRule="auto"/>
        <w:ind w:firstLine="720"/>
        <w:jc w:val="both"/>
        <w:rPr>
          <w:rFonts w:ascii="Times New Roman" w:hAnsi="Times New Roman" w:cs="Times New Roman"/>
          <w:sz w:val="24"/>
          <w:szCs w:val="24"/>
        </w:rPr>
      </w:pPr>
      <w:r w:rsidRPr="00833C5E">
        <w:rPr>
          <w:rFonts w:ascii="Times New Roman" w:hAnsi="Times New Roman" w:cs="Times New Roman"/>
          <w:sz w:val="24"/>
          <w:szCs w:val="24"/>
        </w:rPr>
        <w:t xml:space="preserve">- формирование единой системы диагностики и контроля состояния образования; </w:t>
      </w:r>
    </w:p>
    <w:p w:rsidR="004C47C7" w:rsidRPr="00833C5E" w:rsidRDefault="004C47C7" w:rsidP="004C47C7">
      <w:pPr>
        <w:spacing w:after="0" w:line="240" w:lineRule="auto"/>
        <w:ind w:firstLine="720"/>
        <w:jc w:val="both"/>
        <w:rPr>
          <w:rFonts w:ascii="Times New Roman" w:hAnsi="Times New Roman" w:cs="Times New Roman"/>
          <w:sz w:val="24"/>
          <w:szCs w:val="24"/>
        </w:rPr>
      </w:pPr>
      <w:r w:rsidRPr="00833C5E">
        <w:rPr>
          <w:rFonts w:ascii="Times New Roman" w:hAnsi="Times New Roman" w:cs="Times New Roman"/>
          <w:sz w:val="24"/>
          <w:szCs w:val="24"/>
        </w:rPr>
        <w:t xml:space="preserve">-получение объективной информации о функционировании и развитии системы образования в МБУДО «ЦРТДЮ», тенденциях его изменения и причинах, влияющих на его уровень; </w:t>
      </w:r>
    </w:p>
    <w:p w:rsidR="004C47C7" w:rsidRPr="00833C5E" w:rsidRDefault="004C47C7" w:rsidP="004C47C7">
      <w:pPr>
        <w:spacing w:after="0" w:line="240" w:lineRule="auto"/>
        <w:ind w:firstLine="720"/>
        <w:jc w:val="both"/>
        <w:rPr>
          <w:rFonts w:ascii="Times New Roman" w:hAnsi="Times New Roman" w:cs="Times New Roman"/>
          <w:sz w:val="24"/>
          <w:szCs w:val="24"/>
        </w:rPr>
      </w:pPr>
      <w:r w:rsidRPr="00833C5E">
        <w:rPr>
          <w:rFonts w:ascii="Times New Roman" w:hAnsi="Times New Roman" w:cs="Times New Roman"/>
          <w:sz w:val="24"/>
          <w:szCs w:val="24"/>
        </w:rPr>
        <w:t xml:space="preserve">-предоставления всем участникам образовательных отношений и общественности достоверной информации о качестве образования; </w:t>
      </w:r>
    </w:p>
    <w:p w:rsidR="004C47C7" w:rsidRPr="00833C5E" w:rsidRDefault="004C47C7" w:rsidP="004C47C7">
      <w:pPr>
        <w:spacing w:after="0" w:line="240" w:lineRule="auto"/>
        <w:ind w:firstLine="720"/>
        <w:jc w:val="both"/>
        <w:rPr>
          <w:rFonts w:ascii="Times New Roman" w:hAnsi="Times New Roman" w:cs="Times New Roman"/>
          <w:sz w:val="24"/>
          <w:szCs w:val="24"/>
        </w:rPr>
      </w:pPr>
      <w:r w:rsidRPr="00833C5E">
        <w:rPr>
          <w:rFonts w:ascii="Times New Roman" w:hAnsi="Times New Roman" w:cs="Times New Roman"/>
          <w:sz w:val="24"/>
          <w:szCs w:val="24"/>
        </w:rPr>
        <w:t xml:space="preserve">-принятие обоснованных и своевременных управленческих решений по совершенствованию образования и повышение уровня информированности потребителей образовательных услуг при принятии таких решений; </w:t>
      </w:r>
    </w:p>
    <w:p w:rsidR="004C47C7" w:rsidRPr="00833C5E" w:rsidRDefault="004C47C7" w:rsidP="004C47C7">
      <w:pPr>
        <w:spacing w:after="0" w:line="240" w:lineRule="auto"/>
        <w:ind w:firstLine="720"/>
        <w:jc w:val="both"/>
        <w:rPr>
          <w:rFonts w:ascii="Times New Roman" w:hAnsi="Times New Roman" w:cs="Times New Roman"/>
          <w:sz w:val="24"/>
          <w:szCs w:val="24"/>
        </w:rPr>
      </w:pPr>
      <w:r w:rsidRPr="00833C5E">
        <w:rPr>
          <w:rFonts w:ascii="Times New Roman" w:hAnsi="Times New Roman" w:cs="Times New Roman"/>
          <w:sz w:val="24"/>
          <w:szCs w:val="24"/>
        </w:rPr>
        <w:t>- прогнозирование развития образовательной системы в МБУДО «ЦРТДЮ».</w:t>
      </w:r>
    </w:p>
    <w:p w:rsidR="004C47C7" w:rsidRPr="00833C5E" w:rsidRDefault="004C47C7" w:rsidP="004C47C7">
      <w:pPr>
        <w:spacing w:after="0" w:line="240" w:lineRule="auto"/>
        <w:ind w:firstLine="720"/>
        <w:jc w:val="both"/>
        <w:rPr>
          <w:rFonts w:ascii="Times New Roman" w:hAnsi="Times New Roman" w:cs="Times New Roman"/>
          <w:sz w:val="24"/>
          <w:szCs w:val="24"/>
        </w:rPr>
      </w:pPr>
      <w:r w:rsidRPr="00833C5E">
        <w:rPr>
          <w:rFonts w:ascii="Times New Roman" w:hAnsi="Times New Roman" w:cs="Times New Roman"/>
          <w:sz w:val="24"/>
          <w:szCs w:val="24"/>
        </w:rPr>
        <w:t>Выводы: система внутренней оценки качества образования функционирует в соответствии с требованиями действующего законодательства, созданная система работы МБУДО «ЦРТДЮ» позволяет удовлетворять потребность и запросы родителей.</w:t>
      </w:r>
    </w:p>
    <w:p w:rsidR="004C47C7" w:rsidRPr="00833C5E" w:rsidRDefault="004C47C7" w:rsidP="004C47C7">
      <w:pPr>
        <w:spacing w:after="0" w:line="240" w:lineRule="auto"/>
        <w:ind w:firstLine="720"/>
        <w:jc w:val="both"/>
        <w:rPr>
          <w:rFonts w:ascii="Times New Roman" w:hAnsi="Times New Roman" w:cs="Times New Roman"/>
          <w:sz w:val="24"/>
          <w:szCs w:val="24"/>
        </w:rPr>
      </w:pPr>
    </w:p>
    <w:p w:rsidR="004C47C7" w:rsidRPr="00833C5E" w:rsidRDefault="004C47C7" w:rsidP="004C47C7">
      <w:pPr>
        <w:spacing w:after="0" w:line="240" w:lineRule="auto"/>
        <w:ind w:left="3260"/>
        <w:jc w:val="both"/>
        <w:rPr>
          <w:rFonts w:ascii="Times New Roman" w:eastAsia="Arial" w:hAnsi="Times New Roman" w:cs="Times New Roman"/>
          <w:b/>
          <w:bCs/>
          <w:sz w:val="24"/>
          <w:szCs w:val="24"/>
        </w:rPr>
      </w:pPr>
      <w:r w:rsidRPr="00833C5E">
        <w:rPr>
          <w:rFonts w:ascii="Times New Roman" w:eastAsia="Arial" w:hAnsi="Times New Roman" w:cs="Times New Roman"/>
          <w:b/>
          <w:bCs/>
          <w:sz w:val="24"/>
          <w:szCs w:val="24"/>
        </w:rPr>
        <w:t>V. Оценка кадрового обеспечения</w:t>
      </w:r>
    </w:p>
    <w:p w:rsidR="004C47C7" w:rsidRPr="00833C5E" w:rsidRDefault="004C47C7" w:rsidP="004C47C7">
      <w:pPr>
        <w:spacing w:after="0" w:line="240" w:lineRule="auto"/>
        <w:jc w:val="both"/>
        <w:rPr>
          <w:rFonts w:ascii="Times New Roman" w:hAnsi="Times New Roman" w:cs="Times New Roman"/>
          <w:b/>
          <w:sz w:val="24"/>
          <w:szCs w:val="24"/>
        </w:rPr>
      </w:pPr>
      <w:r w:rsidRPr="00833C5E">
        <w:rPr>
          <w:rFonts w:ascii="Times New Roman" w:hAnsi="Times New Roman" w:cs="Times New Roman"/>
          <w:b/>
          <w:bCs/>
          <w:color w:val="000000"/>
          <w:sz w:val="24"/>
          <w:szCs w:val="24"/>
          <w:lang w:eastAsia="ar-SA"/>
        </w:rPr>
        <w:t>Таблица 5. Состав педагогических работников за 3 года.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2268"/>
        <w:gridCol w:w="1804"/>
        <w:gridCol w:w="2552"/>
      </w:tblGrid>
      <w:tr w:rsidR="004C47C7" w:rsidRPr="00833C5E" w:rsidTr="00547020">
        <w:trPr>
          <w:trHeight w:val="213"/>
        </w:trPr>
        <w:tc>
          <w:tcPr>
            <w:tcW w:w="2660" w:type="dxa"/>
            <w:vMerge w:val="restart"/>
            <w:tcBorders>
              <w:tl2br w:val="single" w:sz="4" w:space="0" w:color="auto"/>
            </w:tcBorders>
          </w:tcPr>
          <w:p w:rsidR="004C47C7" w:rsidRPr="00833C5E" w:rsidRDefault="004C47C7" w:rsidP="00547020">
            <w:pPr>
              <w:pStyle w:val="Default"/>
              <w:jc w:val="both"/>
            </w:pPr>
            <w:r w:rsidRPr="00833C5E">
              <w:t xml:space="preserve">          Количественный </w:t>
            </w:r>
          </w:p>
          <w:p w:rsidR="004C47C7" w:rsidRPr="00833C5E" w:rsidRDefault="004C47C7" w:rsidP="00547020">
            <w:pPr>
              <w:pStyle w:val="Default"/>
              <w:jc w:val="both"/>
            </w:pPr>
            <w:r w:rsidRPr="00833C5E">
              <w:t xml:space="preserve">                     состав</w:t>
            </w:r>
          </w:p>
          <w:p w:rsidR="004C47C7" w:rsidRPr="00833C5E" w:rsidRDefault="004C47C7" w:rsidP="00547020">
            <w:pPr>
              <w:pStyle w:val="Default"/>
              <w:jc w:val="both"/>
            </w:pPr>
            <w:r w:rsidRPr="00833C5E">
              <w:t>Учебный год</w:t>
            </w:r>
          </w:p>
        </w:tc>
        <w:tc>
          <w:tcPr>
            <w:tcW w:w="2268" w:type="dxa"/>
            <w:vMerge w:val="restart"/>
          </w:tcPr>
          <w:p w:rsidR="004C47C7" w:rsidRPr="00833C5E" w:rsidRDefault="004C47C7" w:rsidP="00547020">
            <w:pPr>
              <w:pStyle w:val="Default"/>
              <w:jc w:val="both"/>
            </w:pPr>
            <w:r w:rsidRPr="00833C5E">
              <w:t>всего педагогических</w:t>
            </w:r>
          </w:p>
          <w:p w:rsidR="004C47C7" w:rsidRPr="00833C5E" w:rsidRDefault="004C47C7" w:rsidP="00547020">
            <w:pPr>
              <w:pStyle w:val="Default"/>
              <w:jc w:val="both"/>
            </w:pPr>
            <w:r w:rsidRPr="00833C5E">
              <w:t>работников</w:t>
            </w:r>
          </w:p>
        </w:tc>
        <w:tc>
          <w:tcPr>
            <w:tcW w:w="4356" w:type="dxa"/>
            <w:gridSpan w:val="2"/>
          </w:tcPr>
          <w:p w:rsidR="004C47C7" w:rsidRPr="00833C5E" w:rsidRDefault="004C47C7" w:rsidP="00547020">
            <w:pPr>
              <w:pStyle w:val="Default"/>
              <w:jc w:val="both"/>
            </w:pPr>
            <w:r w:rsidRPr="00833C5E">
              <w:t>из них</w:t>
            </w:r>
          </w:p>
        </w:tc>
      </w:tr>
      <w:tr w:rsidR="004C47C7" w:rsidRPr="00833C5E" w:rsidTr="00547020">
        <w:trPr>
          <w:trHeight w:val="574"/>
        </w:trPr>
        <w:tc>
          <w:tcPr>
            <w:tcW w:w="2660" w:type="dxa"/>
            <w:vMerge/>
          </w:tcPr>
          <w:p w:rsidR="004C47C7" w:rsidRPr="00833C5E" w:rsidRDefault="004C47C7" w:rsidP="00547020">
            <w:pPr>
              <w:pStyle w:val="Default"/>
              <w:jc w:val="both"/>
            </w:pPr>
          </w:p>
        </w:tc>
        <w:tc>
          <w:tcPr>
            <w:tcW w:w="2268" w:type="dxa"/>
            <w:vMerge/>
          </w:tcPr>
          <w:p w:rsidR="004C47C7" w:rsidRPr="00833C5E" w:rsidRDefault="004C47C7" w:rsidP="00547020">
            <w:pPr>
              <w:pStyle w:val="Default"/>
              <w:jc w:val="both"/>
            </w:pPr>
          </w:p>
        </w:tc>
        <w:tc>
          <w:tcPr>
            <w:tcW w:w="1804" w:type="dxa"/>
          </w:tcPr>
          <w:p w:rsidR="004C47C7" w:rsidRPr="00833C5E" w:rsidRDefault="004C47C7" w:rsidP="00547020">
            <w:pPr>
              <w:pStyle w:val="Default"/>
              <w:jc w:val="both"/>
            </w:pPr>
            <w:r w:rsidRPr="00833C5E">
              <w:t>основные</w:t>
            </w:r>
          </w:p>
        </w:tc>
        <w:tc>
          <w:tcPr>
            <w:tcW w:w="2552" w:type="dxa"/>
          </w:tcPr>
          <w:p w:rsidR="004C47C7" w:rsidRPr="00833C5E" w:rsidRDefault="004C47C7" w:rsidP="00547020">
            <w:pPr>
              <w:pStyle w:val="Default"/>
              <w:jc w:val="both"/>
            </w:pPr>
            <w:r w:rsidRPr="00833C5E">
              <w:t>совместители</w:t>
            </w:r>
          </w:p>
        </w:tc>
      </w:tr>
      <w:tr w:rsidR="00833C5E" w:rsidRPr="00833C5E" w:rsidTr="00547020">
        <w:trPr>
          <w:trHeight w:val="127"/>
        </w:trPr>
        <w:tc>
          <w:tcPr>
            <w:tcW w:w="2660" w:type="dxa"/>
          </w:tcPr>
          <w:p w:rsidR="00833C5E" w:rsidRPr="00833C5E" w:rsidRDefault="00833C5E" w:rsidP="00833C5E">
            <w:pPr>
              <w:pStyle w:val="Default"/>
              <w:jc w:val="both"/>
            </w:pPr>
            <w:r w:rsidRPr="00833C5E">
              <w:t>2022</w:t>
            </w:r>
          </w:p>
        </w:tc>
        <w:tc>
          <w:tcPr>
            <w:tcW w:w="2268" w:type="dxa"/>
          </w:tcPr>
          <w:p w:rsidR="00833C5E" w:rsidRPr="00833C5E" w:rsidRDefault="00833C5E" w:rsidP="00833C5E">
            <w:pPr>
              <w:pStyle w:val="Default"/>
              <w:jc w:val="both"/>
            </w:pPr>
            <w:r w:rsidRPr="00833C5E">
              <w:t>95</w:t>
            </w:r>
          </w:p>
        </w:tc>
        <w:tc>
          <w:tcPr>
            <w:tcW w:w="1804" w:type="dxa"/>
          </w:tcPr>
          <w:p w:rsidR="00833C5E" w:rsidRPr="00833C5E" w:rsidRDefault="00833C5E" w:rsidP="00833C5E">
            <w:pPr>
              <w:pStyle w:val="Default"/>
              <w:jc w:val="both"/>
            </w:pPr>
            <w:r w:rsidRPr="00833C5E">
              <w:t>12</w:t>
            </w:r>
          </w:p>
        </w:tc>
        <w:tc>
          <w:tcPr>
            <w:tcW w:w="2552" w:type="dxa"/>
          </w:tcPr>
          <w:p w:rsidR="00833C5E" w:rsidRPr="00833C5E" w:rsidRDefault="00833C5E" w:rsidP="00833C5E">
            <w:pPr>
              <w:pStyle w:val="Default"/>
              <w:jc w:val="both"/>
            </w:pPr>
            <w:r w:rsidRPr="00833C5E">
              <w:t>83</w:t>
            </w:r>
          </w:p>
        </w:tc>
      </w:tr>
      <w:tr w:rsidR="00833C5E" w:rsidRPr="00833C5E" w:rsidTr="00547020">
        <w:trPr>
          <w:trHeight w:val="127"/>
        </w:trPr>
        <w:tc>
          <w:tcPr>
            <w:tcW w:w="2660" w:type="dxa"/>
          </w:tcPr>
          <w:p w:rsidR="00833C5E" w:rsidRPr="00833C5E" w:rsidRDefault="00833C5E" w:rsidP="00833C5E">
            <w:pPr>
              <w:pStyle w:val="Default"/>
              <w:jc w:val="both"/>
            </w:pPr>
            <w:r w:rsidRPr="00833C5E">
              <w:t>2023</w:t>
            </w:r>
          </w:p>
        </w:tc>
        <w:tc>
          <w:tcPr>
            <w:tcW w:w="2268" w:type="dxa"/>
          </w:tcPr>
          <w:p w:rsidR="00833C5E" w:rsidRPr="00833C5E" w:rsidRDefault="00833C5E" w:rsidP="00833C5E">
            <w:pPr>
              <w:pStyle w:val="Default"/>
              <w:jc w:val="both"/>
            </w:pPr>
            <w:r w:rsidRPr="00833C5E">
              <w:t>87</w:t>
            </w:r>
          </w:p>
        </w:tc>
        <w:tc>
          <w:tcPr>
            <w:tcW w:w="1804" w:type="dxa"/>
          </w:tcPr>
          <w:p w:rsidR="00833C5E" w:rsidRPr="00833C5E" w:rsidRDefault="00833C5E" w:rsidP="00833C5E">
            <w:pPr>
              <w:pStyle w:val="Default"/>
              <w:jc w:val="both"/>
            </w:pPr>
            <w:r w:rsidRPr="00833C5E">
              <w:t>12</w:t>
            </w:r>
          </w:p>
        </w:tc>
        <w:tc>
          <w:tcPr>
            <w:tcW w:w="2552" w:type="dxa"/>
          </w:tcPr>
          <w:p w:rsidR="00833C5E" w:rsidRPr="00833C5E" w:rsidRDefault="00833C5E" w:rsidP="00833C5E">
            <w:pPr>
              <w:pStyle w:val="Default"/>
              <w:jc w:val="both"/>
            </w:pPr>
            <w:r w:rsidRPr="00833C5E">
              <w:t>75</w:t>
            </w:r>
          </w:p>
        </w:tc>
      </w:tr>
      <w:tr w:rsidR="00833C5E" w:rsidRPr="00AE7D05" w:rsidTr="00547020">
        <w:trPr>
          <w:trHeight w:val="127"/>
        </w:trPr>
        <w:tc>
          <w:tcPr>
            <w:tcW w:w="2660" w:type="dxa"/>
          </w:tcPr>
          <w:p w:rsidR="00833C5E" w:rsidRPr="00833C5E" w:rsidRDefault="00833C5E" w:rsidP="00833C5E">
            <w:pPr>
              <w:pStyle w:val="Default"/>
              <w:jc w:val="both"/>
            </w:pPr>
            <w:r w:rsidRPr="00833C5E">
              <w:t>2024</w:t>
            </w:r>
          </w:p>
        </w:tc>
        <w:tc>
          <w:tcPr>
            <w:tcW w:w="2268" w:type="dxa"/>
          </w:tcPr>
          <w:p w:rsidR="00833C5E" w:rsidRPr="00833C5E" w:rsidRDefault="00833C5E" w:rsidP="00833C5E">
            <w:pPr>
              <w:pStyle w:val="Default"/>
              <w:jc w:val="both"/>
            </w:pPr>
            <w:r w:rsidRPr="00833C5E">
              <w:t>85</w:t>
            </w:r>
          </w:p>
        </w:tc>
        <w:tc>
          <w:tcPr>
            <w:tcW w:w="1804" w:type="dxa"/>
          </w:tcPr>
          <w:p w:rsidR="00833C5E" w:rsidRPr="00833C5E" w:rsidRDefault="00833C5E" w:rsidP="00833C5E">
            <w:pPr>
              <w:pStyle w:val="Default"/>
              <w:jc w:val="both"/>
            </w:pPr>
            <w:r w:rsidRPr="00833C5E">
              <w:t>11</w:t>
            </w:r>
          </w:p>
        </w:tc>
        <w:tc>
          <w:tcPr>
            <w:tcW w:w="2552" w:type="dxa"/>
          </w:tcPr>
          <w:p w:rsidR="00833C5E" w:rsidRPr="00833C5E" w:rsidRDefault="00833C5E" w:rsidP="00833C5E">
            <w:pPr>
              <w:pStyle w:val="Default"/>
              <w:jc w:val="both"/>
            </w:pPr>
            <w:r w:rsidRPr="00833C5E">
              <w:t>74</w:t>
            </w:r>
          </w:p>
        </w:tc>
      </w:tr>
    </w:tbl>
    <w:p w:rsidR="004C47C7" w:rsidRPr="00AE7D05" w:rsidRDefault="004C47C7" w:rsidP="004C47C7">
      <w:pPr>
        <w:spacing w:after="0" w:line="240" w:lineRule="auto"/>
        <w:ind w:firstLine="708"/>
        <w:jc w:val="both"/>
        <w:rPr>
          <w:rFonts w:ascii="Times New Roman" w:hAnsi="Times New Roman" w:cs="Times New Roman"/>
          <w:color w:val="000000"/>
          <w:sz w:val="24"/>
          <w:szCs w:val="24"/>
          <w:highlight w:val="yellow"/>
          <w:shd w:val="clear" w:color="auto" w:fill="FFFFFF"/>
        </w:rPr>
      </w:pPr>
    </w:p>
    <w:p w:rsidR="004C47C7" w:rsidRPr="00833C5E" w:rsidRDefault="004C47C7" w:rsidP="004C47C7">
      <w:pPr>
        <w:spacing w:after="0" w:line="240" w:lineRule="auto"/>
        <w:ind w:firstLine="709"/>
        <w:jc w:val="both"/>
        <w:rPr>
          <w:rFonts w:ascii="Times New Roman" w:hAnsi="Times New Roman" w:cs="Times New Roman"/>
          <w:sz w:val="24"/>
          <w:szCs w:val="24"/>
        </w:rPr>
      </w:pPr>
      <w:r w:rsidRPr="00833C5E">
        <w:rPr>
          <w:rFonts w:ascii="Times New Roman" w:hAnsi="Times New Roman" w:cs="Times New Roman"/>
          <w:color w:val="000000"/>
          <w:sz w:val="24"/>
          <w:szCs w:val="24"/>
          <w:shd w:val="clear" w:color="auto" w:fill="FFFFFF"/>
        </w:rPr>
        <w:t xml:space="preserve">В связи со спецификой работы учреждения особенностью кадрового состава Центра является большой процент совместителей из числа педагогов дополнительного </w:t>
      </w:r>
      <w:r w:rsidR="00B72AE1" w:rsidRPr="00833C5E">
        <w:rPr>
          <w:rFonts w:ascii="Times New Roman" w:hAnsi="Times New Roman" w:cs="Times New Roman"/>
          <w:sz w:val="24"/>
          <w:szCs w:val="24"/>
          <w:shd w:val="clear" w:color="auto" w:fill="FFFFFF"/>
        </w:rPr>
        <w:t>образования (8</w:t>
      </w:r>
      <w:r w:rsidR="00833C5E" w:rsidRPr="00833C5E">
        <w:rPr>
          <w:rFonts w:ascii="Times New Roman" w:hAnsi="Times New Roman" w:cs="Times New Roman"/>
          <w:sz w:val="24"/>
          <w:szCs w:val="24"/>
          <w:shd w:val="clear" w:color="auto" w:fill="FFFFFF"/>
        </w:rPr>
        <w:t>7</w:t>
      </w:r>
      <w:r w:rsidRPr="00833C5E">
        <w:rPr>
          <w:rFonts w:ascii="Times New Roman" w:hAnsi="Times New Roman" w:cs="Times New Roman"/>
          <w:sz w:val="24"/>
          <w:szCs w:val="24"/>
          <w:shd w:val="clear" w:color="auto" w:fill="FFFFFF"/>
        </w:rPr>
        <w:t>%).</w:t>
      </w:r>
      <w:r w:rsidRPr="00833C5E">
        <w:rPr>
          <w:rFonts w:ascii="Times New Roman" w:hAnsi="Times New Roman" w:cs="Times New Roman"/>
          <w:sz w:val="24"/>
          <w:szCs w:val="24"/>
        </w:rPr>
        <w:t xml:space="preserve"> (Таблица 5)</w:t>
      </w:r>
    </w:p>
    <w:p w:rsidR="004119B1" w:rsidRPr="00833C5E" w:rsidRDefault="004C47C7" w:rsidP="004C47C7">
      <w:pPr>
        <w:spacing w:after="0" w:line="240" w:lineRule="auto"/>
        <w:ind w:firstLine="709"/>
        <w:jc w:val="both"/>
        <w:rPr>
          <w:rFonts w:ascii="Times New Roman" w:hAnsi="Times New Roman" w:cs="Times New Roman"/>
          <w:sz w:val="24"/>
          <w:szCs w:val="24"/>
        </w:rPr>
      </w:pPr>
      <w:r w:rsidRPr="00833C5E">
        <w:rPr>
          <w:rFonts w:ascii="Times New Roman" w:hAnsi="Times New Roman" w:cs="Times New Roman"/>
          <w:sz w:val="24"/>
          <w:szCs w:val="24"/>
        </w:rPr>
        <w:t xml:space="preserve">За последние годы в ЦРТДЮ сложился стабильный творческий коллектив основных </w:t>
      </w:r>
      <w:proofErr w:type="gramStart"/>
      <w:r w:rsidRPr="00833C5E">
        <w:rPr>
          <w:rFonts w:ascii="Times New Roman" w:hAnsi="Times New Roman" w:cs="Times New Roman"/>
          <w:sz w:val="24"/>
          <w:szCs w:val="24"/>
        </w:rPr>
        <w:t>работников</w:t>
      </w:r>
      <w:r w:rsidR="00B72AE1" w:rsidRPr="00833C5E">
        <w:rPr>
          <w:rFonts w:ascii="Times New Roman" w:hAnsi="Times New Roman" w:cs="Times New Roman"/>
          <w:sz w:val="24"/>
          <w:szCs w:val="24"/>
        </w:rPr>
        <w:t>:</w:t>
      </w:r>
      <w:r w:rsidRPr="00833C5E">
        <w:rPr>
          <w:rFonts w:ascii="Times New Roman" w:hAnsi="Times New Roman" w:cs="Times New Roman"/>
          <w:sz w:val="24"/>
          <w:szCs w:val="24"/>
        </w:rPr>
        <w:t xml:space="preserve">   </w:t>
      </w:r>
      <w:proofErr w:type="gramEnd"/>
      <w:r w:rsidRPr="00833C5E">
        <w:rPr>
          <w:rFonts w:ascii="Times New Roman" w:hAnsi="Times New Roman" w:cs="Times New Roman"/>
          <w:sz w:val="24"/>
          <w:szCs w:val="24"/>
        </w:rPr>
        <w:t>управленческий состав - 2 человека и  1</w:t>
      </w:r>
      <w:r w:rsidR="00833C5E" w:rsidRPr="00833C5E">
        <w:rPr>
          <w:rFonts w:ascii="Times New Roman" w:hAnsi="Times New Roman" w:cs="Times New Roman"/>
          <w:sz w:val="24"/>
          <w:szCs w:val="24"/>
        </w:rPr>
        <w:t>1</w:t>
      </w:r>
      <w:r w:rsidRPr="00833C5E">
        <w:rPr>
          <w:rFonts w:ascii="Times New Roman" w:hAnsi="Times New Roman" w:cs="Times New Roman"/>
          <w:sz w:val="24"/>
          <w:szCs w:val="24"/>
        </w:rPr>
        <w:t xml:space="preserve">  педагогических работников, из них: </w:t>
      </w:r>
      <w:r w:rsidR="004119B1" w:rsidRPr="00833C5E">
        <w:rPr>
          <w:rFonts w:ascii="Times New Roman" w:hAnsi="Times New Roman" w:cs="Times New Roman"/>
          <w:sz w:val="24"/>
          <w:szCs w:val="24"/>
        </w:rPr>
        <w:t>1</w:t>
      </w:r>
      <w:r w:rsidRPr="00833C5E">
        <w:rPr>
          <w:rFonts w:ascii="Times New Roman" w:hAnsi="Times New Roman" w:cs="Times New Roman"/>
          <w:sz w:val="24"/>
          <w:szCs w:val="24"/>
        </w:rPr>
        <w:t xml:space="preserve"> – </w:t>
      </w:r>
      <w:r w:rsidRPr="00833C5E">
        <w:rPr>
          <w:rFonts w:ascii="Times New Roman" w:hAnsi="Times New Roman" w:cs="Times New Roman"/>
          <w:sz w:val="24"/>
          <w:szCs w:val="24"/>
        </w:rPr>
        <w:lastRenderedPageBreak/>
        <w:t>методист</w:t>
      </w:r>
      <w:r w:rsidR="004119B1" w:rsidRPr="00833C5E">
        <w:rPr>
          <w:rFonts w:ascii="Times New Roman" w:hAnsi="Times New Roman" w:cs="Times New Roman"/>
          <w:sz w:val="24"/>
          <w:szCs w:val="24"/>
        </w:rPr>
        <w:t>, 1 педагог-психолог</w:t>
      </w:r>
      <w:r w:rsidRPr="00833C5E">
        <w:rPr>
          <w:rFonts w:ascii="Times New Roman" w:hAnsi="Times New Roman" w:cs="Times New Roman"/>
          <w:sz w:val="24"/>
          <w:szCs w:val="24"/>
        </w:rPr>
        <w:t xml:space="preserve">, </w:t>
      </w:r>
      <w:r w:rsidR="00833C5E" w:rsidRPr="00833C5E">
        <w:rPr>
          <w:rFonts w:ascii="Times New Roman" w:hAnsi="Times New Roman" w:cs="Times New Roman"/>
          <w:sz w:val="24"/>
          <w:szCs w:val="24"/>
        </w:rPr>
        <w:t>9</w:t>
      </w:r>
      <w:r w:rsidRPr="00833C5E">
        <w:rPr>
          <w:rFonts w:ascii="Times New Roman" w:hAnsi="Times New Roman" w:cs="Times New Roman"/>
          <w:sz w:val="24"/>
          <w:szCs w:val="24"/>
        </w:rPr>
        <w:t xml:space="preserve">  – педагогов дополнительного образования</w:t>
      </w:r>
      <w:r w:rsidR="004119B1" w:rsidRPr="00833C5E">
        <w:rPr>
          <w:rFonts w:ascii="Times New Roman" w:hAnsi="Times New Roman" w:cs="Times New Roman"/>
          <w:sz w:val="24"/>
          <w:szCs w:val="24"/>
        </w:rPr>
        <w:t xml:space="preserve">, </w:t>
      </w:r>
      <w:proofErr w:type="spellStart"/>
      <w:r w:rsidR="004119B1" w:rsidRPr="00833C5E">
        <w:rPr>
          <w:rFonts w:ascii="Times New Roman" w:hAnsi="Times New Roman" w:cs="Times New Roman"/>
          <w:sz w:val="24"/>
          <w:szCs w:val="24"/>
        </w:rPr>
        <w:t>вакант</w:t>
      </w:r>
      <w:proofErr w:type="spellEnd"/>
      <w:r w:rsidR="004119B1" w:rsidRPr="00833C5E">
        <w:rPr>
          <w:rFonts w:ascii="Times New Roman" w:hAnsi="Times New Roman" w:cs="Times New Roman"/>
          <w:sz w:val="24"/>
          <w:szCs w:val="24"/>
        </w:rPr>
        <w:t xml:space="preserve"> – 1.5 ставки методиста.</w:t>
      </w:r>
    </w:p>
    <w:p w:rsidR="004C47C7" w:rsidRPr="00833C5E" w:rsidRDefault="004C47C7" w:rsidP="004C47C7">
      <w:pPr>
        <w:spacing w:after="0" w:line="240" w:lineRule="auto"/>
        <w:ind w:firstLine="709"/>
        <w:jc w:val="both"/>
        <w:rPr>
          <w:rFonts w:ascii="Times New Roman" w:hAnsi="Times New Roman" w:cs="Times New Roman"/>
          <w:sz w:val="24"/>
          <w:szCs w:val="24"/>
        </w:rPr>
      </w:pPr>
      <w:r w:rsidRPr="00833C5E">
        <w:rPr>
          <w:rFonts w:ascii="Times New Roman" w:hAnsi="Times New Roman" w:cs="Times New Roman"/>
          <w:sz w:val="24"/>
          <w:szCs w:val="24"/>
        </w:rPr>
        <w:t xml:space="preserve">Укомплектованность </w:t>
      </w:r>
      <w:proofErr w:type="gramStart"/>
      <w:r w:rsidRPr="00833C5E">
        <w:rPr>
          <w:rFonts w:ascii="Times New Roman" w:hAnsi="Times New Roman" w:cs="Times New Roman"/>
          <w:sz w:val="24"/>
          <w:szCs w:val="24"/>
        </w:rPr>
        <w:t>ЦРТДЮ  кадрами</w:t>
      </w:r>
      <w:proofErr w:type="gramEnd"/>
      <w:r w:rsidRPr="00833C5E">
        <w:rPr>
          <w:rFonts w:ascii="Times New Roman" w:hAnsi="Times New Roman" w:cs="Times New Roman"/>
          <w:sz w:val="24"/>
          <w:szCs w:val="24"/>
        </w:rPr>
        <w:t xml:space="preserve"> по образовательному уровню </w:t>
      </w:r>
      <w:r w:rsidR="004119B1" w:rsidRPr="00833C5E">
        <w:rPr>
          <w:rFonts w:ascii="Times New Roman" w:hAnsi="Times New Roman" w:cs="Times New Roman"/>
          <w:sz w:val="24"/>
          <w:szCs w:val="24"/>
        </w:rPr>
        <w:t>незначительно снизилась</w:t>
      </w:r>
      <w:r w:rsidRPr="00833C5E">
        <w:rPr>
          <w:rFonts w:ascii="Times New Roman" w:hAnsi="Times New Roman" w:cs="Times New Roman"/>
          <w:sz w:val="24"/>
          <w:szCs w:val="24"/>
        </w:rPr>
        <w:t xml:space="preserve">. Уровень высшего образования сотрудников   в </w:t>
      </w:r>
      <w:r w:rsidR="004119B1" w:rsidRPr="00833C5E">
        <w:rPr>
          <w:rFonts w:ascii="Times New Roman" w:hAnsi="Times New Roman" w:cs="Times New Roman"/>
          <w:sz w:val="24"/>
          <w:szCs w:val="24"/>
        </w:rPr>
        <w:t>202</w:t>
      </w:r>
      <w:r w:rsidR="00833C5E" w:rsidRPr="00833C5E">
        <w:rPr>
          <w:rFonts w:ascii="Times New Roman" w:hAnsi="Times New Roman" w:cs="Times New Roman"/>
          <w:sz w:val="24"/>
          <w:szCs w:val="24"/>
        </w:rPr>
        <w:t>3</w:t>
      </w:r>
      <w:r w:rsidR="004119B1" w:rsidRPr="00833C5E">
        <w:rPr>
          <w:rFonts w:ascii="Times New Roman" w:hAnsi="Times New Roman" w:cs="Times New Roman"/>
          <w:sz w:val="24"/>
          <w:szCs w:val="24"/>
        </w:rPr>
        <w:t xml:space="preserve"> году 7</w:t>
      </w:r>
      <w:r w:rsidR="00833C5E" w:rsidRPr="00833C5E">
        <w:rPr>
          <w:rFonts w:ascii="Times New Roman" w:hAnsi="Times New Roman" w:cs="Times New Roman"/>
          <w:sz w:val="24"/>
          <w:szCs w:val="24"/>
        </w:rPr>
        <w:t>1</w:t>
      </w:r>
      <w:proofErr w:type="gramStart"/>
      <w:r w:rsidR="004119B1" w:rsidRPr="00833C5E">
        <w:rPr>
          <w:rFonts w:ascii="Times New Roman" w:hAnsi="Times New Roman" w:cs="Times New Roman"/>
          <w:sz w:val="24"/>
          <w:szCs w:val="24"/>
        </w:rPr>
        <w:t>% ,</w:t>
      </w:r>
      <w:proofErr w:type="gramEnd"/>
      <w:r w:rsidR="004119B1" w:rsidRPr="00833C5E">
        <w:rPr>
          <w:rFonts w:ascii="Times New Roman" w:hAnsi="Times New Roman" w:cs="Times New Roman"/>
          <w:sz w:val="24"/>
          <w:szCs w:val="24"/>
        </w:rPr>
        <w:t xml:space="preserve"> а </w:t>
      </w:r>
      <w:r w:rsidRPr="00833C5E">
        <w:rPr>
          <w:rFonts w:ascii="Times New Roman" w:hAnsi="Times New Roman" w:cs="Times New Roman"/>
          <w:sz w:val="24"/>
          <w:szCs w:val="24"/>
        </w:rPr>
        <w:t>202</w:t>
      </w:r>
      <w:r w:rsidR="00833C5E" w:rsidRPr="00833C5E">
        <w:rPr>
          <w:rFonts w:ascii="Times New Roman" w:hAnsi="Times New Roman" w:cs="Times New Roman"/>
          <w:sz w:val="24"/>
          <w:szCs w:val="24"/>
        </w:rPr>
        <w:t>4</w:t>
      </w:r>
      <w:r w:rsidR="00B72AE1" w:rsidRPr="00833C5E">
        <w:rPr>
          <w:rFonts w:ascii="Times New Roman" w:hAnsi="Times New Roman" w:cs="Times New Roman"/>
          <w:sz w:val="24"/>
          <w:szCs w:val="24"/>
        </w:rPr>
        <w:t xml:space="preserve"> году 7</w:t>
      </w:r>
      <w:r w:rsidR="00833C5E" w:rsidRPr="00833C5E">
        <w:rPr>
          <w:rFonts w:ascii="Times New Roman" w:hAnsi="Times New Roman" w:cs="Times New Roman"/>
          <w:sz w:val="24"/>
          <w:szCs w:val="24"/>
        </w:rPr>
        <w:t>6</w:t>
      </w:r>
      <w:r w:rsidRPr="00833C5E">
        <w:rPr>
          <w:rFonts w:ascii="Times New Roman" w:hAnsi="Times New Roman" w:cs="Times New Roman"/>
          <w:sz w:val="24"/>
          <w:szCs w:val="24"/>
        </w:rPr>
        <w:t xml:space="preserve">%. В целом квалификационный состав работников соответствует должностным требованиям и обязанностям в работе с детьми. Остается высоким показатель по количеству педагогов с первой квалификационной категорией </w:t>
      </w:r>
      <w:r w:rsidR="00833C5E" w:rsidRPr="00833C5E">
        <w:rPr>
          <w:rFonts w:ascii="Times New Roman" w:hAnsi="Times New Roman" w:cs="Times New Roman"/>
          <w:sz w:val="24"/>
          <w:szCs w:val="24"/>
        </w:rPr>
        <w:t>64</w:t>
      </w:r>
      <w:r w:rsidRPr="00833C5E">
        <w:rPr>
          <w:rFonts w:ascii="Times New Roman" w:hAnsi="Times New Roman" w:cs="Times New Roman"/>
          <w:sz w:val="24"/>
          <w:szCs w:val="24"/>
        </w:rPr>
        <w:t xml:space="preserve">%,  показатель по количеству педагогов с высшей квалификационной категорией- </w:t>
      </w:r>
      <w:r w:rsidR="00833C5E" w:rsidRPr="00833C5E">
        <w:rPr>
          <w:rFonts w:ascii="Times New Roman" w:hAnsi="Times New Roman" w:cs="Times New Roman"/>
          <w:sz w:val="24"/>
          <w:szCs w:val="24"/>
        </w:rPr>
        <w:t>36</w:t>
      </w:r>
      <w:r w:rsidRPr="00833C5E">
        <w:rPr>
          <w:rFonts w:ascii="Times New Roman" w:hAnsi="Times New Roman" w:cs="Times New Roman"/>
          <w:sz w:val="24"/>
          <w:szCs w:val="24"/>
        </w:rPr>
        <w:t xml:space="preserve">%, без категории - 0. Повышение квалификации  отслеживается по перспективному плану повышения квалификации не реже 1 раза в три года, так </w:t>
      </w:r>
      <w:r w:rsidR="000B7EF9" w:rsidRPr="00833C5E">
        <w:rPr>
          <w:rFonts w:ascii="Times New Roman" w:hAnsi="Times New Roman" w:cs="Times New Roman"/>
          <w:sz w:val="24"/>
          <w:szCs w:val="24"/>
        </w:rPr>
        <w:t xml:space="preserve">на </w:t>
      </w:r>
      <w:r w:rsidRPr="00833C5E">
        <w:rPr>
          <w:rFonts w:ascii="Times New Roman" w:hAnsi="Times New Roman" w:cs="Times New Roman"/>
          <w:sz w:val="24"/>
          <w:szCs w:val="24"/>
        </w:rPr>
        <w:t xml:space="preserve"> 202</w:t>
      </w:r>
      <w:r w:rsidR="00833C5E">
        <w:rPr>
          <w:rFonts w:ascii="Times New Roman" w:hAnsi="Times New Roman" w:cs="Times New Roman"/>
          <w:sz w:val="24"/>
          <w:szCs w:val="24"/>
        </w:rPr>
        <w:t>4</w:t>
      </w:r>
      <w:r w:rsidRPr="00833C5E">
        <w:rPr>
          <w:rFonts w:ascii="Times New Roman" w:hAnsi="Times New Roman" w:cs="Times New Roman"/>
          <w:sz w:val="24"/>
          <w:szCs w:val="24"/>
        </w:rPr>
        <w:t xml:space="preserve"> год обучение прошли все педагогические работники 100% .</w:t>
      </w:r>
    </w:p>
    <w:p w:rsidR="004C47C7" w:rsidRPr="0061604D" w:rsidRDefault="004C47C7" w:rsidP="004C47C7">
      <w:pPr>
        <w:spacing w:after="0" w:line="240" w:lineRule="auto"/>
        <w:ind w:firstLine="709"/>
        <w:jc w:val="both"/>
        <w:rPr>
          <w:rFonts w:ascii="Times New Roman" w:hAnsi="Times New Roman" w:cs="Times New Roman"/>
          <w:color w:val="FF0000"/>
          <w:sz w:val="24"/>
          <w:szCs w:val="24"/>
        </w:rPr>
      </w:pPr>
      <w:r w:rsidRPr="0061604D">
        <w:rPr>
          <w:rFonts w:ascii="Times New Roman" w:hAnsi="Times New Roman" w:cs="Times New Roman"/>
          <w:sz w:val="24"/>
          <w:szCs w:val="24"/>
        </w:rPr>
        <w:t xml:space="preserve">Данные, характеризирующие динамику численности основных  работников по стажу работы таковы: молодые специалисты со стажем работы до 3-х лет  отсутствуют, как и от 3 до </w:t>
      </w:r>
      <w:r w:rsidR="0061604D" w:rsidRPr="0061604D">
        <w:rPr>
          <w:rFonts w:ascii="Times New Roman" w:hAnsi="Times New Roman" w:cs="Times New Roman"/>
          <w:sz w:val="24"/>
          <w:szCs w:val="24"/>
        </w:rPr>
        <w:t>10</w:t>
      </w:r>
      <w:r w:rsidRPr="0061604D">
        <w:rPr>
          <w:rFonts w:ascii="Times New Roman" w:hAnsi="Times New Roman" w:cs="Times New Roman"/>
          <w:sz w:val="24"/>
          <w:szCs w:val="24"/>
        </w:rPr>
        <w:t xml:space="preserve"> лет, работников   со стажем работы </w:t>
      </w:r>
      <w:r w:rsidRPr="0061604D">
        <w:rPr>
          <w:rFonts w:ascii="Times New Roman" w:hAnsi="Times New Roman" w:cs="Times New Roman"/>
          <w:color w:val="000000" w:themeColor="text1"/>
          <w:sz w:val="24"/>
          <w:szCs w:val="24"/>
        </w:rPr>
        <w:t xml:space="preserve">от 11 до </w:t>
      </w:r>
      <w:r w:rsidR="0078401E" w:rsidRPr="0061604D">
        <w:rPr>
          <w:rFonts w:ascii="Times New Roman" w:hAnsi="Times New Roman" w:cs="Times New Roman"/>
          <w:color w:val="000000" w:themeColor="text1"/>
          <w:sz w:val="24"/>
          <w:szCs w:val="24"/>
        </w:rPr>
        <w:t>2</w:t>
      </w:r>
      <w:r w:rsidRPr="0061604D">
        <w:rPr>
          <w:rFonts w:ascii="Times New Roman" w:hAnsi="Times New Roman" w:cs="Times New Roman"/>
          <w:color w:val="000000" w:themeColor="text1"/>
          <w:sz w:val="24"/>
          <w:szCs w:val="24"/>
        </w:rPr>
        <w:t xml:space="preserve">0 лет </w:t>
      </w:r>
      <w:r w:rsidR="0061604D" w:rsidRPr="0061604D">
        <w:rPr>
          <w:rFonts w:ascii="Times New Roman" w:hAnsi="Times New Roman" w:cs="Times New Roman"/>
          <w:color w:val="000000" w:themeColor="text1"/>
          <w:sz w:val="24"/>
          <w:szCs w:val="24"/>
        </w:rPr>
        <w:t>7</w:t>
      </w:r>
      <w:r w:rsidR="00B72AE1" w:rsidRPr="0061604D">
        <w:rPr>
          <w:rFonts w:ascii="Times New Roman" w:hAnsi="Times New Roman" w:cs="Times New Roman"/>
          <w:color w:val="000000" w:themeColor="text1"/>
          <w:sz w:val="24"/>
          <w:szCs w:val="24"/>
        </w:rPr>
        <w:t xml:space="preserve"> человек  (</w:t>
      </w:r>
      <w:r w:rsidR="0061604D" w:rsidRPr="0061604D">
        <w:rPr>
          <w:rFonts w:ascii="Times New Roman" w:hAnsi="Times New Roman" w:cs="Times New Roman"/>
          <w:color w:val="000000" w:themeColor="text1"/>
          <w:sz w:val="24"/>
          <w:szCs w:val="24"/>
        </w:rPr>
        <w:t>53</w:t>
      </w:r>
      <w:r w:rsidRPr="0061604D">
        <w:rPr>
          <w:rFonts w:ascii="Times New Roman" w:hAnsi="Times New Roman" w:cs="Times New Roman"/>
          <w:color w:val="000000" w:themeColor="text1"/>
          <w:sz w:val="24"/>
          <w:szCs w:val="24"/>
        </w:rPr>
        <w:t xml:space="preserve">%),  работников со стажем более </w:t>
      </w:r>
      <w:r w:rsidR="0078401E" w:rsidRPr="0061604D">
        <w:rPr>
          <w:rFonts w:ascii="Times New Roman" w:hAnsi="Times New Roman" w:cs="Times New Roman"/>
          <w:color w:val="000000" w:themeColor="text1"/>
          <w:sz w:val="24"/>
          <w:szCs w:val="24"/>
        </w:rPr>
        <w:t>2</w:t>
      </w:r>
      <w:r w:rsidRPr="0061604D">
        <w:rPr>
          <w:rFonts w:ascii="Times New Roman" w:hAnsi="Times New Roman" w:cs="Times New Roman"/>
          <w:color w:val="000000" w:themeColor="text1"/>
          <w:sz w:val="24"/>
          <w:szCs w:val="24"/>
        </w:rPr>
        <w:t xml:space="preserve">0-ти лет –  </w:t>
      </w:r>
      <w:r w:rsidR="0078401E" w:rsidRPr="0061604D">
        <w:rPr>
          <w:rFonts w:ascii="Times New Roman" w:hAnsi="Times New Roman" w:cs="Times New Roman"/>
          <w:color w:val="000000" w:themeColor="text1"/>
          <w:sz w:val="24"/>
          <w:szCs w:val="24"/>
        </w:rPr>
        <w:t>6</w:t>
      </w:r>
      <w:r w:rsidR="00B72AE1" w:rsidRPr="0061604D">
        <w:rPr>
          <w:rFonts w:ascii="Times New Roman" w:hAnsi="Times New Roman" w:cs="Times New Roman"/>
          <w:color w:val="000000" w:themeColor="text1"/>
          <w:sz w:val="24"/>
          <w:szCs w:val="24"/>
        </w:rPr>
        <w:t xml:space="preserve"> человек  (</w:t>
      </w:r>
      <w:r w:rsidR="0061604D" w:rsidRPr="0061604D">
        <w:rPr>
          <w:rFonts w:ascii="Times New Roman" w:hAnsi="Times New Roman" w:cs="Times New Roman"/>
          <w:color w:val="000000" w:themeColor="text1"/>
          <w:sz w:val="24"/>
          <w:szCs w:val="24"/>
        </w:rPr>
        <w:t>47</w:t>
      </w:r>
      <w:r w:rsidRPr="0061604D">
        <w:rPr>
          <w:rFonts w:ascii="Times New Roman" w:hAnsi="Times New Roman" w:cs="Times New Roman"/>
          <w:color w:val="000000" w:themeColor="text1"/>
          <w:sz w:val="24"/>
          <w:szCs w:val="24"/>
        </w:rPr>
        <w:t>%).</w:t>
      </w:r>
      <w:r w:rsidRPr="0061604D">
        <w:rPr>
          <w:rFonts w:ascii="Times New Roman" w:hAnsi="Times New Roman" w:cs="Times New Roman"/>
          <w:color w:val="FF0000"/>
          <w:sz w:val="24"/>
          <w:szCs w:val="24"/>
        </w:rPr>
        <w:t xml:space="preserve"> </w:t>
      </w:r>
    </w:p>
    <w:p w:rsidR="004C47C7" w:rsidRPr="0061604D" w:rsidRDefault="004C47C7" w:rsidP="004C47C7">
      <w:pPr>
        <w:spacing w:after="0" w:line="240" w:lineRule="auto"/>
        <w:ind w:firstLine="709"/>
        <w:jc w:val="both"/>
        <w:rPr>
          <w:rFonts w:ascii="Times New Roman" w:hAnsi="Times New Roman" w:cs="Times New Roman"/>
          <w:color w:val="000000" w:themeColor="text1"/>
          <w:sz w:val="24"/>
          <w:szCs w:val="24"/>
        </w:rPr>
      </w:pPr>
      <w:r w:rsidRPr="0061604D">
        <w:rPr>
          <w:rFonts w:ascii="Times New Roman" w:hAnsi="Times New Roman" w:cs="Times New Roman"/>
          <w:color w:val="000000" w:themeColor="text1"/>
          <w:sz w:val="24"/>
          <w:szCs w:val="24"/>
        </w:rPr>
        <w:t>Генде</w:t>
      </w:r>
      <w:r w:rsidR="00B72AE1" w:rsidRPr="0061604D">
        <w:rPr>
          <w:rFonts w:ascii="Times New Roman" w:hAnsi="Times New Roman" w:cs="Times New Roman"/>
          <w:color w:val="000000" w:themeColor="text1"/>
          <w:sz w:val="24"/>
          <w:szCs w:val="24"/>
        </w:rPr>
        <w:t xml:space="preserve">рный состав </w:t>
      </w:r>
      <w:proofErr w:type="spellStart"/>
      <w:r w:rsidR="00B72AE1" w:rsidRPr="0061604D">
        <w:rPr>
          <w:rFonts w:ascii="Times New Roman" w:hAnsi="Times New Roman" w:cs="Times New Roman"/>
          <w:color w:val="000000" w:themeColor="text1"/>
          <w:sz w:val="24"/>
          <w:szCs w:val="24"/>
        </w:rPr>
        <w:t>педработников</w:t>
      </w:r>
      <w:proofErr w:type="spellEnd"/>
      <w:r w:rsidR="00B72AE1" w:rsidRPr="0061604D">
        <w:rPr>
          <w:rFonts w:ascii="Times New Roman" w:hAnsi="Times New Roman" w:cs="Times New Roman"/>
          <w:color w:val="000000" w:themeColor="text1"/>
          <w:sz w:val="24"/>
          <w:szCs w:val="24"/>
        </w:rPr>
        <w:t xml:space="preserve"> в 202</w:t>
      </w:r>
      <w:r w:rsidR="0061604D" w:rsidRPr="0061604D">
        <w:rPr>
          <w:rFonts w:ascii="Times New Roman" w:hAnsi="Times New Roman" w:cs="Times New Roman"/>
          <w:color w:val="000000" w:themeColor="text1"/>
          <w:sz w:val="24"/>
          <w:szCs w:val="24"/>
        </w:rPr>
        <w:t>4</w:t>
      </w:r>
      <w:r w:rsidRPr="0061604D">
        <w:rPr>
          <w:rFonts w:ascii="Times New Roman" w:hAnsi="Times New Roman" w:cs="Times New Roman"/>
          <w:color w:val="000000" w:themeColor="text1"/>
          <w:sz w:val="24"/>
          <w:szCs w:val="24"/>
        </w:rPr>
        <w:t xml:space="preserve"> году</w:t>
      </w:r>
      <w:r w:rsidR="0078401E" w:rsidRPr="0061604D">
        <w:rPr>
          <w:rFonts w:ascii="Times New Roman" w:hAnsi="Times New Roman" w:cs="Times New Roman"/>
          <w:color w:val="000000" w:themeColor="text1"/>
          <w:sz w:val="24"/>
          <w:szCs w:val="24"/>
        </w:rPr>
        <w:t>: 36% педагогического состава составляют мужчины, 64% - женщины</w:t>
      </w:r>
      <w:r w:rsidRPr="0061604D">
        <w:rPr>
          <w:rFonts w:ascii="Times New Roman" w:hAnsi="Times New Roman" w:cs="Times New Roman"/>
          <w:color w:val="000000" w:themeColor="text1"/>
          <w:sz w:val="24"/>
          <w:szCs w:val="24"/>
        </w:rPr>
        <w:t xml:space="preserve">. </w:t>
      </w:r>
    </w:p>
    <w:p w:rsidR="009C3EDD" w:rsidRPr="00055868" w:rsidRDefault="004C47C7" w:rsidP="004C47C7">
      <w:pPr>
        <w:spacing w:after="0" w:line="240" w:lineRule="auto"/>
        <w:ind w:firstLine="709"/>
        <w:jc w:val="both"/>
        <w:rPr>
          <w:rFonts w:ascii="Times New Roman" w:hAnsi="Times New Roman" w:cs="Times New Roman"/>
          <w:color w:val="000000" w:themeColor="text1"/>
          <w:sz w:val="24"/>
          <w:szCs w:val="24"/>
        </w:rPr>
      </w:pPr>
      <w:r w:rsidRPr="00055868">
        <w:rPr>
          <w:rFonts w:ascii="Times New Roman" w:hAnsi="Times New Roman" w:cs="Times New Roman"/>
          <w:color w:val="000000" w:themeColor="text1"/>
          <w:sz w:val="24"/>
          <w:szCs w:val="24"/>
        </w:rPr>
        <w:t xml:space="preserve">Возрастная структура педагогического кадрового состава ЦРТДЮ представлена таким образом. Показатель по возрастной категории от 35 лет до </w:t>
      </w:r>
      <w:r w:rsidR="0078401E" w:rsidRPr="00055868">
        <w:rPr>
          <w:rFonts w:ascii="Times New Roman" w:hAnsi="Times New Roman" w:cs="Times New Roman"/>
          <w:color w:val="000000" w:themeColor="text1"/>
          <w:sz w:val="24"/>
          <w:szCs w:val="24"/>
        </w:rPr>
        <w:t>39</w:t>
      </w:r>
      <w:r w:rsidRPr="00055868">
        <w:rPr>
          <w:rFonts w:ascii="Times New Roman" w:hAnsi="Times New Roman" w:cs="Times New Roman"/>
          <w:color w:val="000000" w:themeColor="text1"/>
          <w:sz w:val="24"/>
          <w:szCs w:val="24"/>
        </w:rPr>
        <w:t xml:space="preserve"> лет </w:t>
      </w:r>
      <w:proofErr w:type="gramStart"/>
      <w:r w:rsidRPr="00055868">
        <w:rPr>
          <w:rFonts w:ascii="Times New Roman" w:hAnsi="Times New Roman" w:cs="Times New Roman"/>
          <w:color w:val="000000" w:themeColor="text1"/>
          <w:sz w:val="24"/>
          <w:szCs w:val="24"/>
        </w:rPr>
        <w:t xml:space="preserve">-  </w:t>
      </w:r>
      <w:r w:rsidR="0061604D" w:rsidRPr="00055868">
        <w:rPr>
          <w:rFonts w:ascii="Times New Roman" w:hAnsi="Times New Roman" w:cs="Times New Roman"/>
          <w:color w:val="000000" w:themeColor="text1"/>
          <w:sz w:val="24"/>
          <w:szCs w:val="24"/>
        </w:rPr>
        <w:t>3</w:t>
      </w:r>
      <w:proofErr w:type="gramEnd"/>
      <w:r w:rsidRPr="00055868">
        <w:rPr>
          <w:rFonts w:ascii="Times New Roman" w:hAnsi="Times New Roman" w:cs="Times New Roman"/>
          <w:color w:val="000000" w:themeColor="text1"/>
          <w:sz w:val="24"/>
          <w:szCs w:val="24"/>
        </w:rPr>
        <w:t xml:space="preserve"> человек</w:t>
      </w:r>
      <w:r w:rsidR="0078401E" w:rsidRPr="00055868">
        <w:rPr>
          <w:rFonts w:ascii="Times New Roman" w:hAnsi="Times New Roman" w:cs="Times New Roman"/>
          <w:color w:val="000000" w:themeColor="text1"/>
          <w:sz w:val="24"/>
          <w:szCs w:val="24"/>
        </w:rPr>
        <w:t>а</w:t>
      </w:r>
      <w:r w:rsidRPr="00055868">
        <w:rPr>
          <w:rFonts w:ascii="Times New Roman" w:hAnsi="Times New Roman" w:cs="Times New Roman"/>
          <w:color w:val="000000" w:themeColor="text1"/>
          <w:sz w:val="24"/>
          <w:szCs w:val="24"/>
        </w:rPr>
        <w:t xml:space="preserve"> (</w:t>
      </w:r>
      <w:r w:rsidR="0078401E" w:rsidRPr="00055868">
        <w:rPr>
          <w:rFonts w:ascii="Times New Roman" w:hAnsi="Times New Roman" w:cs="Times New Roman"/>
          <w:color w:val="000000" w:themeColor="text1"/>
          <w:sz w:val="24"/>
          <w:szCs w:val="24"/>
        </w:rPr>
        <w:t>2</w:t>
      </w:r>
      <w:r w:rsidR="0061604D" w:rsidRPr="00055868">
        <w:rPr>
          <w:rFonts w:ascii="Times New Roman" w:hAnsi="Times New Roman" w:cs="Times New Roman"/>
          <w:color w:val="000000" w:themeColor="text1"/>
          <w:sz w:val="24"/>
          <w:szCs w:val="24"/>
        </w:rPr>
        <w:t>3</w:t>
      </w:r>
      <w:r w:rsidRPr="00055868">
        <w:rPr>
          <w:rFonts w:ascii="Times New Roman" w:hAnsi="Times New Roman" w:cs="Times New Roman"/>
          <w:color w:val="000000" w:themeColor="text1"/>
          <w:sz w:val="24"/>
          <w:szCs w:val="24"/>
        </w:rPr>
        <w:t xml:space="preserve"> %), </w:t>
      </w:r>
      <w:r w:rsidR="0078401E" w:rsidRPr="00055868">
        <w:rPr>
          <w:rFonts w:ascii="Times New Roman" w:hAnsi="Times New Roman" w:cs="Times New Roman"/>
          <w:color w:val="000000" w:themeColor="text1"/>
          <w:sz w:val="24"/>
          <w:szCs w:val="24"/>
        </w:rPr>
        <w:t xml:space="preserve">от 40 до 49 лет – </w:t>
      </w:r>
      <w:r w:rsidR="00055868" w:rsidRPr="00055868">
        <w:rPr>
          <w:rFonts w:ascii="Times New Roman" w:hAnsi="Times New Roman" w:cs="Times New Roman"/>
          <w:color w:val="000000" w:themeColor="text1"/>
          <w:sz w:val="24"/>
          <w:szCs w:val="24"/>
        </w:rPr>
        <w:t>4</w:t>
      </w:r>
      <w:r w:rsidR="0078401E" w:rsidRPr="00055868">
        <w:rPr>
          <w:rFonts w:ascii="Times New Roman" w:hAnsi="Times New Roman" w:cs="Times New Roman"/>
          <w:color w:val="000000" w:themeColor="text1"/>
          <w:sz w:val="24"/>
          <w:szCs w:val="24"/>
        </w:rPr>
        <w:t xml:space="preserve"> человека (</w:t>
      </w:r>
      <w:r w:rsidR="0061604D" w:rsidRPr="00055868">
        <w:rPr>
          <w:rFonts w:ascii="Times New Roman" w:hAnsi="Times New Roman" w:cs="Times New Roman"/>
          <w:color w:val="000000" w:themeColor="text1"/>
          <w:sz w:val="24"/>
          <w:szCs w:val="24"/>
        </w:rPr>
        <w:t>3</w:t>
      </w:r>
      <w:r w:rsidR="00055868" w:rsidRPr="00055868">
        <w:rPr>
          <w:rFonts w:ascii="Times New Roman" w:hAnsi="Times New Roman" w:cs="Times New Roman"/>
          <w:color w:val="000000" w:themeColor="text1"/>
          <w:sz w:val="24"/>
          <w:szCs w:val="24"/>
        </w:rPr>
        <w:t>1</w:t>
      </w:r>
      <w:r w:rsidR="0078401E" w:rsidRPr="00055868">
        <w:rPr>
          <w:rFonts w:ascii="Times New Roman" w:hAnsi="Times New Roman" w:cs="Times New Roman"/>
          <w:color w:val="000000" w:themeColor="text1"/>
          <w:sz w:val="24"/>
          <w:szCs w:val="24"/>
        </w:rPr>
        <w:t xml:space="preserve">%), </w:t>
      </w:r>
      <w:r w:rsidR="0061604D" w:rsidRPr="00055868">
        <w:rPr>
          <w:rFonts w:ascii="Times New Roman" w:hAnsi="Times New Roman" w:cs="Times New Roman"/>
          <w:color w:val="000000" w:themeColor="text1"/>
          <w:sz w:val="24"/>
          <w:szCs w:val="24"/>
        </w:rPr>
        <w:t xml:space="preserve">от 50 до 55 </w:t>
      </w:r>
      <w:r w:rsidR="00055868" w:rsidRPr="00055868">
        <w:rPr>
          <w:rFonts w:ascii="Times New Roman" w:hAnsi="Times New Roman" w:cs="Times New Roman"/>
          <w:color w:val="000000" w:themeColor="text1"/>
          <w:sz w:val="24"/>
          <w:szCs w:val="24"/>
        </w:rPr>
        <w:t>–</w:t>
      </w:r>
      <w:r w:rsidR="0061604D" w:rsidRPr="00055868">
        <w:rPr>
          <w:rFonts w:ascii="Times New Roman" w:hAnsi="Times New Roman" w:cs="Times New Roman"/>
          <w:color w:val="000000" w:themeColor="text1"/>
          <w:sz w:val="24"/>
          <w:szCs w:val="24"/>
        </w:rPr>
        <w:t xml:space="preserve"> </w:t>
      </w:r>
      <w:r w:rsidR="00055868" w:rsidRPr="00055868">
        <w:rPr>
          <w:rFonts w:ascii="Times New Roman" w:hAnsi="Times New Roman" w:cs="Times New Roman"/>
          <w:color w:val="000000" w:themeColor="text1"/>
          <w:sz w:val="24"/>
          <w:szCs w:val="24"/>
        </w:rPr>
        <w:t xml:space="preserve">1 человек (8%), </w:t>
      </w:r>
      <w:r w:rsidR="0061604D" w:rsidRPr="00055868">
        <w:rPr>
          <w:rFonts w:ascii="Times New Roman" w:hAnsi="Times New Roman" w:cs="Times New Roman"/>
          <w:color w:val="000000" w:themeColor="text1"/>
          <w:sz w:val="24"/>
          <w:szCs w:val="24"/>
        </w:rPr>
        <w:t xml:space="preserve"> </w:t>
      </w:r>
      <w:r w:rsidR="0078401E" w:rsidRPr="00055868">
        <w:rPr>
          <w:rFonts w:ascii="Times New Roman" w:hAnsi="Times New Roman" w:cs="Times New Roman"/>
          <w:color w:val="000000" w:themeColor="text1"/>
          <w:sz w:val="24"/>
          <w:szCs w:val="24"/>
        </w:rPr>
        <w:t xml:space="preserve">от 55 до 65 лет - </w:t>
      </w:r>
      <w:r w:rsidR="00055868" w:rsidRPr="00055868">
        <w:rPr>
          <w:rFonts w:ascii="Times New Roman" w:hAnsi="Times New Roman" w:cs="Times New Roman"/>
          <w:color w:val="000000" w:themeColor="text1"/>
          <w:sz w:val="24"/>
          <w:szCs w:val="24"/>
        </w:rPr>
        <w:t>5</w:t>
      </w:r>
      <w:r w:rsidR="0078401E" w:rsidRPr="00055868">
        <w:rPr>
          <w:rFonts w:ascii="Times New Roman" w:hAnsi="Times New Roman" w:cs="Times New Roman"/>
          <w:color w:val="000000" w:themeColor="text1"/>
          <w:sz w:val="24"/>
          <w:szCs w:val="24"/>
        </w:rPr>
        <w:t xml:space="preserve"> </w:t>
      </w:r>
      <w:r w:rsidRPr="00055868">
        <w:rPr>
          <w:rFonts w:ascii="Times New Roman" w:hAnsi="Times New Roman" w:cs="Times New Roman"/>
          <w:color w:val="000000" w:themeColor="text1"/>
          <w:sz w:val="24"/>
          <w:szCs w:val="24"/>
        </w:rPr>
        <w:t>человек (</w:t>
      </w:r>
      <w:r w:rsidR="0078401E" w:rsidRPr="00055868">
        <w:rPr>
          <w:rFonts w:ascii="Times New Roman" w:hAnsi="Times New Roman" w:cs="Times New Roman"/>
          <w:color w:val="000000" w:themeColor="text1"/>
          <w:sz w:val="24"/>
          <w:szCs w:val="24"/>
        </w:rPr>
        <w:t>3</w:t>
      </w:r>
      <w:r w:rsidR="00055868" w:rsidRPr="00055868">
        <w:rPr>
          <w:rFonts w:ascii="Times New Roman" w:hAnsi="Times New Roman" w:cs="Times New Roman"/>
          <w:color w:val="000000" w:themeColor="text1"/>
          <w:sz w:val="24"/>
          <w:szCs w:val="24"/>
        </w:rPr>
        <w:t>8</w:t>
      </w:r>
      <w:r w:rsidRPr="00055868">
        <w:rPr>
          <w:rFonts w:ascii="Times New Roman" w:hAnsi="Times New Roman" w:cs="Times New Roman"/>
          <w:color w:val="000000" w:themeColor="text1"/>
          <w:sz w:val="24"/>
          <w:szCs w:val="24"/>
        </w:rPr>
        <w:t xml:space="preserve">%). </w:t>
      </w:r>
    </w:p>
    <w:p w:rsidR="004C47C7" w:rsidRPr="00055868" w:rsidRDefault="004C47C7" w:rsidP="004C47C7">
      <w:pPr>
        <w:spacing w:after="0" w:line="240" w:lineRule="auto"/>
        <w:ind w:firstLine="709"/>
        <w:jc w:val="both"/>
        <w:rPr>
          <w:rFonts w:ascii="Times New Roman" w:hAnsi="Times New Roman" w:cs="Times New Roman"/>
          <w:color w:val="000000" w:themeColor="text1"/>
          <w:sz w:val="24"/>
          <w:szCs w:val="24"/>
        </w:rPr>
      </w:pPr>
      <w:r w:rsidRPr="00055868">
        <w:rPr>
          <w:rFonts w:ascii="Times New Roman" w:hAnsi="Times New Roman" w:cs="Times New Roman"/>
          <w:color w:val="000000" w:themeColor="text1"/>
          <w:sz w:val="24"/>
          <w:szCs w:val="24"/>
        </w:rPr>
        <w:t xml:space="preserve">Выводы: образовательный процесс обеспечен кадровым составом для нормального функционирования Центра </w:t>
      </w:r>
      <w:proofErr w:type="gramStart"/>
      <w:r w:rsidRPr="00055868">
        <w:rPr>
          <w:rFonts w:ascii="Times New Roman" w:hAnsi="Times New Roman" w:cs="Times New Roman"/>
          <w:color w:val="000000" w:themeColor="text1"/>
          <w:sz w:val="24"/>
          <w:szCs w:val="24"/>
        </w:rPr>
        <w:t>развития  творчества</w:t>
      </w:r>
      <w:proofErr w:type="gramEnd"/>
      <w:r w:rsidRPr="00055868">
        <w:rPr>
          <w:rFonts w:ascii="Times New Roman" w:hAnsi="Times New Roman" w:cs="Times New Roman"/>
          <w:color w:val="000000" w:themeColor="text1"/>
          <w:sz w:val="24"/>
          <w:szCs w:val="24"/>
        </w:rPr>
        <w:t xml:space="preserve"> детей и юношества. </w:t>
      </w:r>
    </w:p>
    <w:p w:rsidR="004C47C7" w:rsidRPr="00055868" w:rsidRDefault="004C47C7" w:rsidP="004C47C7">
      <w:pPr>
        <w:spacing w:after="0" w:line="240" w:lineRule="auto"/>
        <w:ind w:firstLine="709"/>
        <w:jc w:val="both"/>
        <w:rPr>
          <w:rFonts w:ascii="Times New Roman" w:hAnsi="Times New Roman" w:cs="Times New Roman"/>
          <w:sz w:val="24"/>
          <w:szCs w:val="24"/>
        </w:rPr>
      </w:pPr>
      <w:r w:rsidRPr="00055868">
        <w:rPr>
          <w:rFonts w:ascii="Times New Roman" w:hAnsi="Times New Roman" w:cs="Times New Roman"/>
          <w:sz w:val="24"/>
          <w:szCs w:val="24"/>
        </w:rPr>
        <w:t xml:space="preserve">Образовательный уровень педколлектива достаточно высокий. </w:t>
      </w:r>
    </w:p>
    <w:p w:rsidR="004C47C7" w:rsidRPr="00055868" w:rsidRDefault="004C47C7" w:rsidP="004C47C7">
      <w:pPr>
        <w:spacing w:after="0" w:line="240" w:lineRule="auto"/>
        <w:ind w:firstLine="709"/>
        <w:jc w:val="both"/>
        <w:rPr>
          <w:rFonts w:ascii="Times New Roman" w:hAnsi="Times New Roman" w:cs="Times New Roman"/>
          <w:sz w:val="24"/>
          <w:szCs w:val="24"/>
        </w:rPr>
      </w:pPr>
      <w:r w:rsidRPr="00055868">
        <w:rPr>
          <w:rFonts w:ascii="Times New Roman" w:hAnsi="Times New Roman" w:cs="Times New Roman"/>
          <w:sz w:val="24"/>
          <w:szCs w:val="24"/>
        </w:rPr>
        <w:t xml:space="preserve">Наибольший процент от общего количества педагогического персонала составляют педагоги с большим стажем работы. </w:t>
      </w:r>
    </w:p>
    <w:p w:rsidR="004C47C7" w:rsidRPr="00055868" w:rsidRDefault="004C47C7" w:rsidP="004C47C7">
      <w:pPr>
        <w:spacing w:after="0" w:line="240" w:lineRule="auto"/>
        <w:ind w:firstLine="709"/>
        <w:jc w:val="both"/>
        <w:rPr>
          <w:rFonts w:ascii="Times New Roman" w:hAnsi="Times New Roman" w:cs="Times New Roman"/>
          <w:sz w:val="24"/>
          <w:szCs w:val="24"/>
        </w:rPr>
      </w:pPr>
      <w:r w:rsidRPr="00055868">
        <w:rPr>
          <w:rFonts w:ascii="Times New Roman" w:hAnsi="Times New Roman" w:cs="Times New Roman"/>
          <w:sz w:val="24"/>
          <w:szCs w:val="24"/>
        </w:rPr>
        <w:t>Отсутствуют молодые специалисты.</w:t>
      </w:r>
    </w:p>
    <w:p w:rsidR="004C47C7" w:rsidRPr="00055868" w:rsidRDefault="004C47C7" w:rsidP="004C47C7">
      <w:pPr>
        <w:spacing w:after="0" w:line="240" w:lineRule="auto"/>
        <w:ind w:firstLine="709"/>
        <w:jc w:val="both"/>
        <w:rPr>
          <w:rFonts w:ascii="Times New Roman" w:hAnsi="Times New Roman" w:cs="Times New Roman"/>
          <w:sz w:val="24"/>
          <w:szCs w:val="24"/>
        </w:rPr>
      </w:pPr>
      <w:r w:rsidRPr="00055868">
        <w:rPr>
          <w:rFonts w:ascii="Times New Roman" w:hAnsi="Times New Roman" w:cs="Times New Roman"/>
          <w:sz w:val="24"/>
          <w:szCs w:val="24"/>
        </w:rPr>
        <w:t>Недостаточная активность участия в профессиональном конкурсном движении.</w:t>
      </w:r>
    </w:p>
    <w:p w:rsidR="004C47C7" w:rsidRPr="00055868" w:rsidRDefault="004C47C7" w:rsidP="004C47C7">
      <w:pPr>
        <w:pStyle w:val="Default"/>
        <w:ind w:firstLine="709"/>
        <w:jc w:val="both"/>
        <w:rPr>
          <w:color w:val="auto"/>
        </w:rPr>
      </w:pPr>
      <w:r w:rsidRPr="00055868">
        <w:t xml:space="preserve">Анализ полученной информации показывает, что в ЦРТДЮ работают достаточно опытные педагоги - </w:t>
      </w:r>
      <w:r w:rsidR="00055868" w:rsidRPr="00055868">
        <w:t>53</w:t>
      </w:r>
      <w:r w:rsidRPr="00055868">
        <w:t xml:space="preserve"> % педагогов имеют высокие награды (</w:t>
      </w:r>
      <w:r w:rsidR="00B72AE1" w:rsidRPr="00055868">
        <w:t xml:space="preserve">Звание «Почетный работник сферы образования» - 1 чел., </w:t>
      </w:r>
      <w:r w:rsidRPr="00055868">
        <w:rPr>
          <w:color w:val="auto"/>
        </w:rPr>
        <w:t xml:space="preserve">Почетной грамотой Министерства </w:t>
      </w:r>
      <w:proofErr w:type="gramStart"/>
      <w:r w:rsidR="00765DDE" w:rsidRPr="00055868">
        <w:rPr>
          <w:color w:val="auto"/>
        </w:rPr>
        <w:t xml:space="preserve">просвещения </w:t>
      </w:r>
      <w:r w:rsidRPr="00055868">
        <w:rPr>
          <w:color w:val="auto"/>
        </w:rPr>
        <w:t xml:space="preserve"> Рос</w:t>
      </w:r>
      <w:r w:rsidR="00B72AE1" w:rsidRPr="00055868">
        <w:rPr>
          <w:color w:val="auto"/>
        </w:rPr>
        <w:t>сийской</w:t>
      </w:r>
      <w:proofErr w:type="gramEnd"/>
      <w:r w:rsidR="00B72AE1" w:rsidRPr="00055868">
        <w:rPr>
          <w:color w:val="auto"/>
        </w:rPr>
        <w:t xml:space="preserve"> Федерации награждены - </w:t>
      </w:r>
      <w:r w:rsidR="00055868" w:rsidRPr="00055868">
        <w:rPr>
          <w:color w:val="auto"/>
        </w:rPr>
        <w:t>3</w:t>
      </w:r>
      <w:r w:rsidRPr="00055868">
        <w:rPr>
          <w:color w:val="auto"/>
        </w:rPr>
        <w:t xml:space="preserve"> чел.; Почетной грамотой Министерства образования Оренбургской области – 3 чел.) </w:t>
      </w:r>
    </w:p>
    <w:p w:rsidR="004C47C7" w:rsidRPr="00055868" w:rsidRDefault="004C47C7" w:rsidP="004C47C7">
      <w:pPr>
        <w:spacing w:after="0" w:line="240" w:lineRule="auto"/>
        <w:ind w:firstLine="709"/>
        <w:jc w:val="both"/>
        <w:rPr>
          <w:rFonts w:ascii="Times New Roman" w:hAnsi="Times New Roman" w:cs="Times New Roman"/>
          <w:sz w:val="24"/>
          <w:szCs w:val="24"/>
        </w:rPr>
      </w:pPr>
      <w:r w:rsidRPr="00055868">
        <w:rPr>
          <w:rFonts w:ascii="Times New Roman" w:hAnsi="Times New Roman" w:cs="Times New Roman"/>
          <w:sz w:val="24"/>
          <w:szCs w:val="24"/>
        </w:rPr>
        <w:t>Задачами кадрового обеспечения на перспективу являются:</w:t>
      </w:r>
    </w:p>
    <w:p w:rsidR="004C47C7" w:rsidRPr="00055868" w:rsidRDefault="004C47C7" w:rsidP="004C47C7">
      <w:pPr>
        <w:spacing w:after="0" w:line="240" w:lineRule="auto"/>
        <w:ind w:firstLine="709"/>
        <w:jc w:val="both"/>
        <w:rPr>
          <w:rFonts w:ascii="Times New Roman" w:hAnsi="Times New Roman" w:cs="Times New Roman"/>
          <w:sz w:val="24"/>
          <w:szCs w:val="24"/>
        </w:rPr>
      </w:pPr>
      <w:r w:rsidRPr="00055868">
        <w:rPr>
          <w:rFonts w:ascii="Times New Roman" w:hAnsi="Times New Roman" w:cs="Times New Roman"/>
          <w:sz w:val="24"/>
          <w:szCs w:val="24"/>
        </w:rPr>
        <w:t>- повышение профессионального уровня педагогов (курсы повышения квалификации по плану, участие в семинарах, педсоветах, сетевое взаимодействие и т.д.);</w:t>
      </w:r>
    </w:p>
    <w:p w:rsidR="004C47C7" w:rsidRPr="00055868" w:rsidRDefault="004C47C7" w:rsidP="004C47C7">
      <w:pPr>
        <w:spacing w:after="0" w:line="240" w:lineRule="auto"/>
        <w:ind w:firstLine="709"/>
        <w:jc w:val="both"/>
        <w:rPr>
          <w:rFonts w:ascii="Times New Roman" w:hAnsi="Times New Roman" w:cs="Times New Roman"/>
          <w:sz w:val="24"/>
          <w:szCs w:val="24"/>
        </w:rPr>
      </w:pPr>
      <w:r w:rsidRPr="00055868">
        <w:rPr>
          <w:rFonts w:ascii="Times New Roman" w:hAnsi="Times New Roman" w:cs="Times New Roman"/>
          <w:sz w:val="24"/>
          <w:szCs w:val="24"/>
        </w:rPr>
        <w:t xml:space="preserve">- подготовка к аттестации педагогов на высшую квалификационные </w:t>
      </w:r>
      <w:proofErr w:type="gramStart"/>
      <w:r w:rsidRPr="00055868">
        <w:rPr>
          <w:rFonts w:ascii="Times New Roman" w:hAnsi="Times New Roman" w:cs="Times New Roman"/>
          <w:sz w:val="24"/>
          <w:szCs w:val="24"/>
        </w:rPr>
        <w:t>категории,  как</w:t>
      </w:r>
      <w:proofErr w:type="gramEnd"/>
      <w:r w:rsidRPr="00055868">
        <w:rPr>
          <w:rFonts w:ascii="Times New Roman" w:hAnsi="Times New Roman" w:cs="Times New Roman"/>
          <w:sz w:val="24"/>
          <w:szCs w:val="24"/>
        </w:rPr>
        <w:t xml:space="preserve"> один из главных стимулов повышения качества образовательного процесса; </w:t>
      </w:r>
    </w:p>
    <w:p w:rsidR="004C47C7" w:rsidRPr="00055868" w:rsidRDefault="004C47C7" w:rsidP="004C47C7">
      <w:pPr>
        <w:spacing w:after="0" w:line="240" w:lineRule="auto"/>
        <w:ind w:firstLine="709"/>
        <w:jc w:val="both"/>
        <w:rPr>
          <w:rFonts w:ascii="Times New Roman" w:hAnsi="Times New Roman" w:cs="Times New Roman"/>
          <w:sz w:val="24"/>
          <w:szCs w:val="24"/>
        </w:rPr>
      </w:pPr>
      <w:r w:rsidRPr="00055868">
        <w:rPr>
          <w:rFonts w:ascii="Times New Roman" w:hAnsi="Times New Roman" w:cs="Times New Roman"/>
          <w:sz w:val="24"/>
          <w:szCs w:val="24"/>
        </w:rPr>
        <w:t xml:space="preserve">- </w:t>
      </w:r>
      <w:proofErr w:type="gramStart"/>
      <w:r w:rsidRPr="00055868">
        <w:rPr>
          <w:rFonts w:ascii="Times New Roman" w:hAnsi="Times New Roman" w:cs="Times New Roman"/>
          <w:sz w:val="24"/>
          <w:szCs w:val="24"/>
        </w:rPr>
        <w:t>привлечение  педагогических</w:t>
      </w:r>
      <w:proofErr w:type="gramEnd"/>
      <w:r w:rsidRPr="00055868">
        <w:rPr>
          <w:rFonts w:ascii="Times New Roman" w:hAnsi="Times New Roman" w:cs="Times New Roman"/>
          <w:sz w:val="24"/>
          <w:szCs w:val="24"/>
        </w:rPr>
        <w:t xml:space="preserve"> работников к участию в конкурсах профессионального мастерства.</w:t>
      </w:r>
    </w:p>
    <w:p w:rsidR="004C47C7" w:rsidRPr="00055868" w:rsidRDefault="004C47C7" w:rsidP="004C47C7">
      <w:pPr>
        <w:spacing w:after="0" w:line="240" w:lineRule="auto"/>
        <w:jc w:val="both"/>
        <w:rPr>
          <w:rFonts w:ascii="Times New Roman" w:hAnsi="Times New Roman" w:cs="Times New Roman"/>
          <w:sz w:val="24"/>
          <w:szCs w:val="24"/>
        </w:rPr>
      </w:pPr>
    </w:p>
    <w:p w:rsidR="004C47C7" w:rsidRPr="00055868" w:rsidRDefault="004C47C7" w:rsidP="004C47C7">
      <w:pPr>
        <w:spacing w:after="0" w:line="240" w:lineRule="auto"/>
        <w:ind w:firstLine="720"/>
        <w:jc w:val="both"/>
        <w:rPr>
          <w:rFonts w:ascii="Times New Roman" w:eastAsia="Arial" w:hAnsi="Times New Roman" w:cs="Times New Roman"/>
          <w:b/>
          <w:bCs/>
          <w:sz w:val="24"/>
          <w:szCs w:val="24"/>
        </w:rPr>
      </w:pPr>
      <w:r w:rsidRPr="00055868">
        <w:rPr>
          <w:rFonts w:ascii="Times New Roman" w:eastAsia="Arial" w:hAnsi="Times New Roman" w:cs="Times New Roman"/>
          <w:b/>
          <w:bCs/>
          <w:sz w:val="24"/>
          <w:szCs w:val="24"/>
        </w:rPr>
        <w:t>VI. Оценка учебно-методического и библиотечно-информационного обеспечения</w:t>
      </w:r>
    </w:p>
    <w:p w:rsidR="004C47C7" w:rsidRPr="00055868" w:rsidRDefault="004C47C7" w:rsidP="004C47C7">
      <w:pPr>
        <w:autoSpaceDE w:val="0"/>
        <w:autoSpaceDN w:val="0"/>
        <w:adjustRightInd w:val="0"/>
        <w:spacing w:after="0" w:line="240" w:lineRule="auto"/>
        <w:ind w:firstLine="709"/>
        <w:jc w:val="both"/>
        <w:rPr>
          <w:rFonts w:ascii="Times New Roman" w:hAnsi="Times New Roman" w:cs="Times New Roman"/>
          <w:sz w:val="24"/>
          <w:szCs w:val="24"/>
        </w:rPr>
      </w:pPr>
      <w:r w:rsidRPr="00055868">
        <w:rPr>
          <w:rFonts w:ascii="Times New Roman" w:hAnsi="Times New Roman" w:cs="Times New Roman"/>
          <w:sz w:val="24"/>
          <w:szCs w:val="24"/>
        </w:rPr>
        <w:t xml:space="preserve">Особую роль в реализации образовательных программ играет методическое обеспечение учебно-воспитательного процесса, которое отражает известные положения педагогической теории и передовой практики. К методическому обеспечению относится методическая деятельность, учебная литература, материально - техническая база ЦРТДЮ. </w:t>
      </w:r>
    </w:p>
    <w:p w:rsidR="004C47C7" w:rsidRPr="00055868" w:rsidRDefault="004C47C7" w:rsidP="004C47C7">
      <w:pPr>
        <w:autoSpaceDE w:val="0"/>
        <w:autoSpaceDN w:val="0"/>
        <w:adjustRightInd w:val="0"/>
        <w:spacing w:after="0" w:line="240" w:lineRule="auto"/>
        <w:ind w:firstLine="709"/>
        <w:jc w:val="both"/>
        <w:rPr>
          <w:rFonts w:ascii="Times New Roman" w:hAnsi="Times New Roman" w:cs="Times New Roman"/>
          <w:sz w:val="24"/>
          <w:szCs w:val="24"/>
        </w:rPr>
      </w:pPr>
      <w:r w:rsidRPr="00055868">
        <w:rPr>
          <w:rFonts w:ascii="Times New Roman" w:hAnsi="Times New Roman" w:cs="Times New Roman"/>
          <w:sz w:val="24"/>
          <w:szCs w:val="24"/>
        </w:rPr>
        <w:t xml:space="preserve">Методическая деятельность Центра направлена на </w:t>
      </w:r>
      <w:proofErr w:type="spellStart"/>
      <w:r w:rsidRPr="00055868">
        <w:rPr>
          <w:rFonts w:ascii="Times New Roman" w:hAnsi="Times New Roman" w:cs="Times New Roman"/>
          <w:sz w:val="24"/>
          <w:szCs w:val="24"/>
        </w:rPr>
        <w:t>программно</w:t>
      </w:r>
      <w:proofErr w:type="spellEnd"/>
      <w:r w:rsidRPr="00055868">
        <w:rPr>
          <w:rFonts w:ascii="Times New Roman" w:hAnsi="Times New Roman" w:cs="Times New Roman"/>
          <w:sz w:val="24"/>
          <w:szCs w:val="24"/>
        </w:rPr>
        <w:t xml:space="preserve"> – методическое обеспечение творческих объединений, повышение профессиональной компетенции педагогов. Главное назначение методической деятельности - корректировка учебно-воспитательной работы для перспективного развития процесса обучения, его постоянного саморазвития и самосовершенствования.</w:t>
      </w:r>
    </w:p>
    <w:p w:rsidR="004C47C7" w:rsidRPr="00055868" w:rsidRDefault="004C47C7" w:rsidP="004C47C7">
      <w:pPr>
        <w:autoSpaceDE w:val="0"/>
        <w:autoSpaceDN w:val="0"/>
        <w:adjustRightInd w:val="0"/>
        <w:spacing w:after="0" w:line="240" w:lineRule="auto"/>
        <w:ind w:firstLine="709"/>
        <w:jc w:val="both"/>
        <w:rPr>
          <w:rFonts w:ascii="Times New Roman" w:hAnsi="Times New Roman" w:cs="Times New Roman"/>
          <w:sz w:val="24"/>
          <w:szCs w:val="24"/>
        </w:rPr>
      </w:pPr>
      <w:r w:rsidRPr="00055868">
        <w:rPr>
          <w:rFonts w:ascii="Times New Roman" w:hAnsi="Times New Roman" w:cs="Times New Roman"/>
          <w:sz w:val="24"/>
          <w:szCs w:val="24"/>
        </w:rPr>
        <w:t xml:space="preserve">Методическая работа в учреждении организована, возглавляет и координирует ее методический совет. Это целостная, основанная на достижениях науки и профессионального передового опыта система взаимосвязанных мер, направленных на повышение квалификации и профессионального мастерства педагогических работников, развитие их творческого потенциала, </w:t>
      </w:r>
      <w:r w:rsidRPr="00055868">
        <w:rPr>
          <w:rFonts w:ascii="Times New Roman" w:hAnsi="Times New Roman" w:cs="Times New Roman"/>
          <w:sz w:val="24"/>
          <w:szCs w:val="24"/>
        </w:rPr>
        <w:lastRenderedPageBreak/>
        <w:t>а в конечном счете – на повышение уровня образования, развитие и воспитание обучающихся. Методическая работа включает: внутреннюю работу и внешнюю.</w:t>
      </w:r>
    </w:p>
    <w:p w:rsidR="004C47C7" w:rsidRPr="00055868" w:rsidRDefault="004C47C7" w:rsidP="004C47C7">
      <w:pPr>
        <w:spacing w:after="0" w:line="240" w:lineRule="auto"/>
        <w:ind w:firstLine="720"/>
        <w:jc w:val="both"/>
        <w:rPr>
          <w:rFonts w:ascii="Times New Roman" w:hAnsi="Times New Roman" w:cs="Times New Roman"/>
          <w:sz w:val="24"/>
          <w:szCs w:val="24"/>
        </w:rPr>
      </w:pPr>
      <w:r w:rsidRPr="00055868">
        <w:rPr>
          <w:rFonts w:ascii="Times New Roman" w:hAnsi="Times New Roman" w:cs="Times New Roman"/>
          <w:sz w:val="24"/>
          <w:szCs w:val="24"/>
        </w:rPr>
        <w:t xml:space="preserve">Направления методической работы в МБУДО «ЦРТДЮ»: </w:t>
      </w:r>
    </w:p>
    <w:p w:rsidR="004C47C7" w:rsidRPr="00055868" w:rsidRDefault="004C47C7" w:rsidP="004C47C7">
      <w:pPr>
        <w:spacing w:after="0" w:line="240" w:lineRule="auto"/>
        <w:ind w:firstLine="720"/>
        <w:jc w:val="both"/>
        <w:rPr>
          <w:rFonts w:ascii="Times New Roman" w:hAnsi="Times New Roman" w:cs="Times New Roman"/>
          <w:sz w:val="24"/>
          <w:szCs w:val="24"/>
        </w:rPr>
      </w:pPr>
      <w:r w:rsidRPr="00055868">
        <w:rPr>
          <w:rFonts w:ascii="Times New Roman" w:hAnsi="Times New Roman" w:cs="Times New Roman"/>
          <w:sz w:val="24"/>
          <w:szCs w:val="24"/>
        </w:rPr>
        <w:t>- информационная деятельность направлена на сбор и обработку информации по проблемам педагогической работы. Создается банк данных педагогического опыта</w:t>
      </w:r>
    </w:p>
    <w:p w:rsidR="004C47C7" w:rsidRPr="00055868" w:rsidRDefault="004C47C7" w:rsidP="004C47C7">
      <w:pPr>
        <w:spacing w:after="0" w:line="240" w:lineRule="auto"/>
        <w:ind w:firstLine="720"/>
        <w:jc w:val="both"/>
        <w:rPr>
          <w:rFonts w:ascii="Times New Roman" w:hAnsi="Times New Roman" w:cs="Times New Roman"/>
          <w:sz w:val="24"/>
          <w:szCs w:val="24"/>
        </w:rPr>
      </w:pPr>
      <w:r w:rsidRPr="00055868">
        <w:rPr>
          <w:rFonts w:ascii="Times New Roman" w:hAnsi="Times New Roman" w:cs="Times New Roman"/>
          <w:sz w:val="24"/>
          <w:szCs w:val="24"/>
        </w:rPr>
        <w:t xml:space="preserve">- аналитическая деятельность направлена на изучение фактического состояния работы педагога, методических объединений и учреждения, на объективную оценку полученных результатов и выработку плана работы в дальнейшем. </w:t>
      </w:r>
    </w:p>
    <w:p w:rsidR="004C47C7" w:rsidRPr="00055868" w:rsidRDefault="004C47C7" w:rsidP="004C47C7">
      <w:pPr>
        <w:autoSpaceDE w:val="0"/>
        <w:autoSpaceDN w:val="0"/>
        <w:adjustRightInd w:val="0"/>
        <w:spacing w:after="0" w:line="240" w:lineRule="auto"/>
        <w:ind w:firstLine="709"/>
        <w:jc w:val="both"/>
        <w:rPr>
          <w:rFonts w:ascii="Times New Roman" w:hAnsi="Times New Roman" w:cs="Times New Roman"/>
          <w:sz w:val="24"/>
          <w:szCs w:val="24"/>
        </w:rPr>
      </w:pPr>
      <w:r w:rsidRPr="00055868">
        <w:rPr>
          <w:rFonts w:ascii="Times New Roman" w:hAnsi="Times New Roman" w:cs="Times New Roman"/>
          <w:sz w:val="24"/>
          <w:szCs w:val="24"/>
        </w:rPr>
        <w:t>В дополнительном образовании изначально взят курс на создание для обучающегося возможностей занимать активную позицию в учебном процессе, не просто усваивать предлагаемый педагогом материал, но и познавать мир, вступая с ним в активный диалог, самостоятельно искать ответы и не останавливаться на найденном решении. В этом направлении ведутся педагогические поиски, направленные на превращение учебного занятия в живое, заинтересованное решение проблем.</w:t>
      </w:r>
    </w:p>
    <w:p w:rsidR="004C47C7" w:rsidRPr="00055868" w:rsidRDefault="004C47C7" w:rsidP="004C47C7">
      <w:pPr>
        <w:autoSpaceDE w:val="0"/>
        <w:autoSpaceDN w:val="0"/>
        <w:adjustRightInd w:val="0"/>
        <w:spacing w:after="0" w:line="240" w:lineRule="auto"/>
        <w:ind w:firstLine="709"/>
        <w:jc w:val="both"/>
        <w:rPr>
          <w:rFonts w:ascii="Times New Roman" w:hAnsi="Times New Roman" w:cs="Times New Roman"/>
          <w:sz w:val="24"/>
          <w:szCs w:val="24"/>
        </w:rPr>
      </w:pPr>
      <w:r w:rsidRPr="00055868">
        <w:rPr>
          <w:rFonts w:ascii="Times New Roman" w:hAnsi="Times New Roman" w:cs="Times New Roman"/>
          <w:sz w:val="24"/>
          <w:szCs w:val="24"/>
        </w:rPr>
        <w:t>Выбор способа решения дидактической задачи в учебной практике обычно предоставляется самому педагогу. Такая творческая задача посильна не каждому педагогу Центра. В этой связи методическая работа направлена на совершенствование методической деятельности педагога, повышение его профессионального мастерства, на разработку и внедрение нового содержания образования.</w:t>
      </w:r>
    </w:p>
    <w:p w:rsidR="004C47C7" w:rsidRPr="00055868" w:rsidRDefault="004C47C7" w:rsidP="004C47C7">
      <w:pPr>
        <w:autoSpaceDE w:val="0"/>
        <w:autoSpaceDN w:val="0"/>
        <w:adjustRightInd w:val="0"/>
        <w:spacing w:after="0" w:line="240" w:lineRule="auto"/>
        <w:ind w:firstLine="709"/>
        <w:jc w:val="both"/>
        <w:rPr>
          <w:rFonts w:ascii="Times New Roman" w:hAnsi="Times New Roman" w:cs="Times New Roman"/>
          <w:sz w:val="24"/>
          <w:szCs w:val="24"/>
        </w:rPr>
      </w:pPr>
      <w:r w:rsidRPr="00055868">
        <w:rPr>
          <w:rFonts w:ascii="Times New Roman" w:hAnsi="Times New Roman" w:cs="Times New Roman"/>
          <w:sz w:val="24"/>
          <w:szCs w:val="24"/>
        </w:rPr>
        <w:t>В конце учебного года методическая деятельность анализируется и планируется на следующий год с учетом достигнутых результатов. Методическая деятельность определяется как система мер, действий и мероприятий по обучению и развитию педагогических кадров, выявлению, обобщению и распространению наиболее ценного опыта, направленных на всестороннее повышение профессионального мастерства каждого педагога и педагогического коллектива в целом.</w:t>
      </w:r>
    </w:p>
    <w:p w:rsidR="004C47C7" w:rsidRPr="004724DB" w:rsidRDefault="004C47C7" w:rsidP="004C47C7">
      <w:pPr>
        <w:autoSpaceDE w:val="0"/>
        <w:autoSpaceDN w:val="0"/>
        <w:adjustRightInd w:val="0"/>
        <w:spacing w:after="0" w:line="240" w:lineRule="auto"/>
        <w:ind w:firstLine="709"/>
        <w:jc w:val="both"/>
        <w:rPr>
          <w:rFonts w:ascii="Times New Roman" w:hAnsi="Times New Roman" w:cs="Times New Roman"/>
          <w:sz w:val="24"/>
          <w:szCs w:val="24"/>
        </w:rPr>
      </w:pPr>
      <w:r w:rsidRPr="004724DB">
        <w:rPr>
          <w:rFonts w:ascii="Times New Roman" w:hAnsi="Times New Roman" w:cs="Times New Roman"/>
          <w:sz w:val="24"/>
          <w:szCs w:val="24"/>
        </w:rPr>
        <w:t>В Центре систематически проводятся семинары, открытые уроки, занятия для педагогов. Педагоги в течение года, согласно плану, проводят открытые занятия. Педагогические работники своевременно проходят курсы повышения квалификации, участвуют в веб-семинарах, организованных ГБУДО ООДТДМ им. В.П. Поляничко г. Оренбурга</w:t>
      </w:r>
      <w:r w:rsidR="00B03370" w:rsidRPr="004724DB">
        <w:rPr>
          <w:rFonts w:ascii="Times New Roman" w:hAnsi="Times New Roman" w:cs="Times New Roman"/>
          <w:sz w:val="24"/>
          <w:szCs w:val="24"/>
        </w:rPr>
        <w:t>, ГАУ Оренбургской области «Региональное аген</w:t>
      </w:r>
      <w:r w:rsidR="00304E62" w:rsidRPr="004724DB">
        <w:rPr>
          <w:rFonts w:ascii="Times New Roman" w:hAnsi="Times New Roman" w:cs="Times New Roman"/>
          <w:sz w:val="24"/>
          <w:szCs w:val="24"/>
        </w:rPr>
        <w:t>т</w:t>
      </w:r>
      <w:r w:rsidR="00B03370" w:rsidRPr="004724DB">
        <w:rPr>
          <w:rFonts w:ascii="Times New Roman" w:hAnsi="Times New Roman" w:cs="Times New Roman"/>
          <w:sz w:val="24"/>
          <w:szCs w:val="24"/>
        </w:rPr>
        <w:t>ство молодежных программ и проектов».</w:t>
      </w:r>
      <w:r w:rsidRPr="004724DB">
        <w:rPr>
          <w:rFonts w:ascii="Times New Roman" w:hAnsi="Times New Roman" w:cs="Times New Roman"/>
          <w:sz w:val="24"/>
          <w:szCs w:val="24"/>
        </w:rPr>
        <w:t xml:space="preserve"> Ведется работа по обновлению информационно методической базы – собран банк дополнительных общеобразовательных общеразвивающих программ объединений, материалы из опыта работы педагогов, оформлены </w:t>
      </w:r>
      <w:r w:rsidR="004724DB" w:rsidRPr="004724DB">
        <w:rPr>
          <w:rFonts w:ascii="Times New Roman" w:hAnsi="Times New Roman" w:cs="Times New Roman"/>
          <w:sz w:val="24"/>
          <w:szCs w:val="24"/>
        </w:rPr>
        <w:t xml:space="preserve">методические </w:t>
      </w:r>
      <w:r w:rsidRPr="004724DB">
        <w:rPr>
          <w:rFonts w:ascii="Times New Roman" w:hAnsi="Times New Roman" w:cs="Times New Roman"/>
          <w:sz w:val="24"/>
          <w:szCs w:val="24"/>
        </w:rPr>
        <w:t>папки</w:t>
      </w:r>
      <w:r w:rsidR="004724DB" w:rsidRPr="004724DB">
        <w:rPr>
          <w:rFonts w:ascii="Times New Roman" w:hAnsi="Times New Roman" w:cs="Times New Roman"/>
          <w:sz w:val="24"/>
          <w:szCs w:val="24"/>
        </w:rPr>
        <w:t xml:space="preserve"> педагогов</w:t>
      </w:r>
      <w:r w:rsidRPr="004724DB">
        <w:rPr>
          <w:rFonts w:ascii="Times New Roman" w:hAnsi="Times New Roman" w:cs="Times New Roman"/>
          <w:sz w:val="24"/>
          <w:szCs w:val="24"/>
        </w:rPr>
        <w:t>.</w:t>
      </w:r>
    </w:p>
    <w:p w:rsidR="004C47C7" w:rsidRPr="004724DB" w:rsidRDefault="004C47C7" w:rsidP="004C47C7">
      <w:pPr>
        <w:autoSpaceDE w:val="0"/>
        <w:autoSpaceDN w:val="0"/>
        <w:adjustRightInd w:val="0"/>
        <w:spacing w:after="0" w:line="240" w:lineRule="auto"/>
        <w:ind w:firstLine="709"/>
        <w:jc w:val="both"/>
        <w:rPr>
          <w:rFonts w:ascii="Times New Roman" w:hAnsi="Times New Roman" w:cs="Times New Roman"/>
          <w:sz w:val="24"/>
          <w:szCs w:val="24"/>
        </w:rPr>
      </w:pPr>
      <w:r w:rsidRPr="004724DB">
        <w:rPr>
          <w:rFonts w:ascii="Times New Roman" w:hAnsi="Times New Roman" w:cs="Times New Roman"/>
          <w:sz w:val="24"/>
          <w:szCs w:val="24"/>
        </w:rPr>
        <w:t>Педагогические работники учреждения участвуют в работе  методического совета, цель его - координация деятельности  педагогов дополнительного образования, общеобразовательного процесса, обобщение и распространение опыта работы, разработка новых подходов, решение проблем по вопросам организации образовательного процесса в учреждении.</w:t>
      </w:r>
    </w:p>
    <w:p w:rsidR="004C47C7" w:rsidRPr="004724DB" w:rsidRDefault="004C47C7" w:rsidP="004C47C7">
      <w:pPr>
        <w:spacing w:after="0" w:line="240" w:lineRule="auto"/>
        <w:ind w:firstLine="720"/>
        <w:jc w:val="both"/>
        <w:rPr>
          <w:rFonts w:ascii="Times New Roman" w:hAnsi="Times New Roman" w:cs="Times New Roman"/>
          <w:sz w:val="24"/>
          <w:szCs w:val="24"/>
        </w:rPr>
      </w:pPr>
      <w:r w:rsidRPr="004724DB">
        <w:rPr>
          <w:rFonts w:ascii="Times New Roman" w:hAnsi="Times New Roman" w:cs="Times New Roman"/>
          <w:sz w:val="24"/>
          <w:szCs w:val="24"/>
        </w:rPr>
        <w:t xml:space="preserve">Поставленные перед педколлективом задачи решаются через совершенствование методики проведения занятия, индивидуальной и групповой работы с детьми, повышение мотивации к обучению и развитие способностей учащихся, ознакомление педагогов с новой педагогической и методической литературой. Направления и содержание методической работы связаны со спецификой работы с детьми в сфере дополнительного образования. </w:t>
      </w:r>
    </w:p>
    <w:p w:rsidR="004C47C7" w:rsidRPr="004724DB" w:rsidRDefault="004C47C7" w:rsidP="004C47C7">
      <w:pPr>
        <w:spacing w:after="0" w:line="240" w:lineRule="auto"/>
        <w:ind w:firstLine="720"/>
        <w:jc w:val="both"/>
        <w:rPr>
          <w:rFonts w:ascii="Times New Roman" w:hAnsi="Times New Roman" w:cs="Times New Roman"/>
          <w:sz w:val="24"/>
          <w:szCs w:val="24"/>
        </w:rPr>
      </w:pPr>
      <w:r w:rsidRPr="004724DB">
        <w:rPr>
          <w:rFonts w:ascii="Times New Roman" w:hAnsi="Times New Roman" w:cs="Times New Roman"/>
          <w:sz w:val="24"/>
          <w:szCs w:val="24"/>
        </w:rPr>
        <w:t xml:space="preserve">Самообразование – самостоятельное изучение специальной литературы: научной, методической, нормативной документации и т.д. Каждый педагог работает над своей темой по самообразованию. </w:t>
      </w:r>
    </w:p>
    <w:p w:rsidR="004C47C7" w:rsidRPr="004724DB" w:rsidRDefault="004C47C7" w:rsidP="004C47C7">
      <w:pPr>
        <w:spacing w:after="0" w:line="240" w:lineRule="auto"/>
        <w:ind w:firstLine="720"/>
        <w:jc w:val="both"/>
        <w:rPr>
          <w:rFonts w:ascii="Times New Roman" w:hAnsi="Times New Roman" w:cs="Times New Roman"/>
          <w:sz w:val="24"/>
          <w:szCs w:val="24"/>
        </w:rPr>
      </w:pPr>
      <w:proofErr w:type="gramStart"/>
      <w:r w:rsidRPr="004724DB">
        <w:rPr>
          <w:rFonts w:ascii="Times New Roman" w:hAnsi="Times New Roman" w:cs="Times New Roman"/>
          <w:sz w:val="24"/>
          <w:szCs w:val="24"/>
        </w:rPr>
        <w:t>В  МБУДО</w:t>
      </w:r>
      <w:proofErr w:type="gramEnd"/>
      <w:r w:rsidRPr="004724DB">
        <w:rPr>
          <w:rFonts w:ascii="Times New Roman" w:hAnsi="Times New Roman" w:cs="Times New Roman"/>
          <w:sz w:val="24"/>
          <w:szCs w:val="24"/>
        </w:rPr>
        <w:t xml:space="preserve"> «ЦРТДЮ» ежегодно проводятся: </w:t>
      </w:r>
    </w:p>
    <w:p w:rsidR="004C47C7" w:rsidRPr="004724DB" w:rsidRDefault="004C47C7" w:rsidP="004C47C7">
      <w:pPr>
        <w:spacing w:after="0" w:line="240" w:lineRule="auto"/>
        <w:ind w:firstLine="720"/>
        <w:jc w:val="both"/>
        <w:rPr>
          <w:rFonts w:ascii="Times New Roman" w:hAnsi="Times New Roman" w:cs="Times New Roman"/>
          <w:sz w:val="24"/>
          <w:szCs w:val="24"/>
        </w:rPr>
      </w:pPr>
      <w:r w:rsidRPr="004724DB">
        <w:rPr>
          <w:rFonts w:ascii="Times New Roman" w:hAnsi="Times New Roman" w:cs="Times New Roman"/>
          <w:sz w:val="24"/>
          <w:szCs w:val="24"/>
        </w:rPr>
        <w:t xml:space="preserve">- педагогический анализ – выявление отрицательных и положительных результатов в образовательном процессе.  Анализ работы методических объединений. </w:t>
      </w:r>
    </w:p>
    <w:p w:rsidR="004C47C7" w:rsidRPr="004724DB" w:rsidRDefault="004C47C7" w:rsidP="004C47C7">
      <w:pPr>
        <w:spacing w:after="0" w:line="240" w:lineRule="auto"/>
        <w:ind w:firstLine="720"/>
        <w:jc w:val="both"/>
        <w:rPr>
          <w:rFonts w:ascii="Times New Roman" w:hAnsi="Times New Roman" w:cs="Times New Roman"/>
          <w:sz w:val="24"/>
          <w:szCs w:val="24"/>
        </w:rPr>
      </w:pPr>
      <w:r w:rsidRPr="004724DB">
        <w:rPr>
          <w:rFonts w:ascii="Times New Roman" w:hAnsi="Times New Roman" w:cs="Times New Roman"/>
          <w:sz w:val="24"/>
          <w:szCs w:val="24"/>
        </w:rPr>
        <w:t xml:space="preserve">- анализ работы учреждения – сбор информации по состоянию образовательного процесса и методической работы, оценка информации количественных и качественных позиций. </w:t>
      </w:r>
    </w:p>
    <w:p w:rsidR="004C47C7" w:rsidRPr="004724DB" w:rsidRDefault="004C47C7" w:rsidP="004C47C7">
      <w:pPr>
        <w:spacing w:after="0" w:line="240" w:lineRule="auto"/>
        <w:ind w:firstLine="720"/>
        <w:jc w:val="both"/>
        <w:rPr>
          <w:rFonts w:ascii="Times New Roman" w:hAnsi="Times New Roman" w:cs="Times New Roman"/>
          <w:sz w:val="24"/>
          <w:szCs w:val="24"/>
        </w:rPr>
      </w:pPr>
      <w:r w:rsidRPr="004724DB">
        <w:rPr>
          <w:rFonts w:ascii="Times New Roman" w:hAnsi="Times New Roman" w:cs="Times New Roman"/>
          <w:sz w:val="24"/>
          <w:szCs w:val="24"/>
        </w:rPr>
        <w:t xml:space="preserve">- </w:t>
      </w:r>
      <w:proofErr w:type="spellStart"/>
      <w:r w:rsidRPr="004724DB">
        <w:rPr>
          <w:rFonts w:ascii="Times New Roman" w:hAnsi="Times New Roman" w:cs="Times New Roman"/>
          <w:sz w:val="24"/>
          <w:szCs w:val="24"/>
        </w:rPr>
        <w:t>планово</w:t>
      </w:r>
      <w:proofErr w:type="spellEnd"/>
      <w:r w:rsidRPr="004724DB">
        <w:rPr>
          <w:rFonts w:ascii="Times New Roman" w:hAnsi="Times New Roman" w:cs="Times New Roman"/>
          <w:sz w:val="24"/>
          <w:szCs w:val="24"/>
        </w:rPr>
        <w:t xml:space="preserve"> – прогностическая деятельность направлена на выбор и разработку программ и плана работы методического объединения педагогов дополнительного образования.</w:t>
      </w:r>
    </w:p>
    <w:p w:rsidR="004C47C7" w:rsidRPr="004724DB" w:rsidRDefault="004C47C7" w:rsidP="004C47C7">
      <w:pPr>
        <w:spacing w:after="0" w:line="240" w:lineRule="auto"/>
        <w:ind w:firstLine="720"/>
        <w:jc w:val="both"/>
        <w:rPr>
          <w:rFonts w:ascii="Times New Roman" w:hAnsi="Times New Roman" w:cs="Times New Roman"/>
          <w:sz w:val="24"/>
          <w:szCs w:val="24"/>
        </w:rPr>
      </w:pPr>
      <w:r w:rsidRPr="004724DB">
        <w:rPr>
          <w:rFonts w:ascii="Times New Roman" w:hAnsi="Times New Roman" w:cs="Times New Roman"/>
          <w:sz w:val="24"/>
          <w:szCs w:val="24"/>
        </w:rPr>
        <w:lastRenderedPageBreak/>
        <w:t xml:space="preserve"> - обучающая деятельность направлена на повышение профессионального уровня педагога, вооружение его актуальными педагогическими знаниями и технологиями, развитие общей эрудиции. </w:t>
      </w:r>
    </w:p>
    <w:p w:rsidR="004C47C7" w:rsidRPr="004724DB" w:rsidRDefault="004C47C7" w:rsidP="004C47C7">
      <w:pPr>
        <w:spacing w:after="0" w:line="240" w:lineRule="auto"/>
        <w:ind w:firstLine="720"/>
        <w:jc w:val="both"/>
        <w:rPr>
          <w:rFonts w:ascii="Times New Roman" w:hAnsi="Times New Roman" w:cs="Times New Roman"/>
          <w:sz w:val="24"/>
          <w:szCs w:val="24"/>
        </w:rPr>
      </w:pPr>
      <w:r w:rsidRPr="004724DB">
        <w:rPr>
          <w:rFonts w:ascii="Times New Roman" w:hAnsi="Times New Roman" w:cs="Times New Roman"/>
          <w:sz w:val="24"/>
          <w:szCs w:val="24"/>
        </w:rPr>
        <w:t>Реализация обучающей функции осуществляется посредством различных организационных форм повышения квалификации педагогов:</w:t>
      </w:r>
    </w:p>
    <w:p w:rsidR="004C47C7" w:rsidRPr="004724DB" w:rsidRDefault="004C47C7" w:rsidP="004C47C7">
      <w:pPr>
        <w:spacing w:after="0" w:line="240" w:lineRule="auto"/>
        <w:ind w:firstLine="720"/>
        <w:jc w:val="both"/>
        <w:rPr>
          <w:rFonts w:ascii="Times New Roman" w:hAnsi="Times New Roman" w:cs="Times New Roman"/>
          <w:sz w:val="24"/>
          <w:szCs w:val="24"/>
        </w:rPr>
      </w:pPr>
      <w:r w:rsidRPr="004724DB">
        <w:rPr>
          <w:rFonts w:ascii="Times New Roman" w:hAnsi="Times New Roman" w:cs="Times New Roman"/>
          <w:sz w:val="24"/>
          <w:szCs w:val="24"/>
        </w:rPr>
        <w:t>Семинар, заседания МО педагогов дополнительного образования проводятся по плану не реже 4 раз в год. Ежегодно по плану – графику педагоги проводят открытые занятия, мероприятия и праздники.</w:t>
      </w:r>
    </w:p>
    <w:p w:rsidR="004C47C7" w:rsidRPr="004724DB" w:rsidRDefault="004C47C7" w:rsidP="004C47C7">
      <w:pPr>
        <w:spacing w:after="0" w:line="240" w:lineRule="auto"/>
        <w:ind w:firstLine="720"/>
        <w:jc w:val="both"/>
        <w:rPr>
          <w:rFonts w:ascii="Times New Roman" w:hAnsi="Times New Roman" w:cs="Times New Roman"/>
          <w:sz w:val="24"/>
          <w:szCs w:val="24"/>
        </w:rPr>
      </w:pPr>
      <w:r w:rsidRPr="004724DB">
        <w:rPr>
          <w:rFonts w:ascii="Times New Roman" w:hAnsi="Times New Roman" w:cs="Times New Roman"/>
          <w:sz w:val="24"/>
          <w:szCs w:val="24"/>
        </w:rPr>
        <w:t xml:space="preserve">Методическая работа МБУДО «ЦРТДЮ» имеет следующие черты: </w:t>
      </w:r>
    </w:p>
    <w:p w:rsidR="004C47C7" w:rsidRPr="004724DB" w:rsidRDefault="004C47C7" w:rsidP="004C47C7">
      <w:pPr>
        <w:spacing w:after="0" w:line="240" w:lineRule="auto"/>
        <w:ind w:firstLine="720"/>
        <w:jc w:val="both"/>
        <w:rPr>
          <w:rFonts w:ascii="Times New Roman" w:hAnsi="Times New Roman" w:cs="Times New Roman"/>
          <w:sz w:val="24"/>
          <w:szCs w:val="24"/>
        </w:rPr>
      </w:pPr>
      <w:r w:rsidRPr="004724DB">
        <w:rPr>
          <w:rFonts w:ascii="Times New Roman" w:hAnsi="Times New Roman" w:cs="Times New Roman"/>
          <w:sz w:val="24"/>
          <w:szCs w:val="24"/>
        </w:rPr>
        <w:t xml:space="preserve">ее субъектами выступают педагоги, методист; </w:t>
      </w:r>
    </w:p>
    <w:p w:rsidR="004C47C7" w:rsidRPr="004724DB" w:rsidRDefault="004C47C7" w:rsidP="004C47C7">
      <w:pPr>
        <w:spacing w:after="0" w:line="240" w:lineRule="auto"/>
        <w:ind w:firstLine="720"/>
        <w:jc w:val="both"/>
        <w:rPr>
          <w:rFonts w:ascii="Times New Roman" w:hAnsi="Times New Roman" w:cs="Times New Roman"/>
          <w:sz w:val="24"/>
          <w:szCs w:val="24"/>
        </w:rPr>
      </w:pPr>
      <w:r w:rsidRPr="004724DB">
        <w:rPr>
          <w:rFonts w:ascii="Times New Roman" w:hAnsi="Times New Roman" w:cs="Times New Roman"/>
          <w:sz w:val="24"/>
          <w:szCs w:val="24"/>
        </w:rPr>
        <w:t xml:space="preserve">она носит непрерывный, повседневный характер; </w:t>
      </w:r>
    </w:p>
    <w:p w:rsidR="004C47C7" w:rsidRPr="004724DB" w:rsidRDefault="004C47C7" w:rsidP="004C47C7">
      <w:pPr>
        <w:spacing w:after="0" w:line="240" w:lineRule="auto"/>
        <w:ind w:firstLine="720"/>
        <w:jc w:val="both"/>
        <w:rPr>
          <w:rFonts w:ascii="Times New Roman" w:hAnsi="Times New Roman" w:cs="Times New Roman"/>
          <w:sz w:val="24"/>
          <w:szCs w:val="24"/>
        </w:rPr>
      </w:pPr>
      <w:r w:rsidRPr="004724DB">
        <w:rPr>
          <w:rFonts w:ascii="Times New Roman" w:hAnsi="Times New Roman" w:cs="Times New Roman"/>
          <w:sz w:val="24"/>
          <w:szCs w:val="24"/>
        </w:rPr>
        <w:t xml:space="preserve">позволяет теснейшим образом связать педагогическую теорию с практикой; </w:t>
      </w:r>
    </w:p>
    <w:p w:rsidR="004C47C7" w:rsidRPr="004724DB" w:rsidRDefault="004C47C7" w:rsidP="004C47C7">
      <w:pPr>
        <w:spacing w:after="0" w:line="240" w:lineRule="auto"/>
        <w:ind w:firstLine="720"/>
        <w:jc w:val="both"/>
        <w:rPr>
          <w:rFonts w:ascii="Times New Roman" w:hAnsi="Times New Roman" w:cs="Times New Roman"/>
          <w:sz w:val="24"/>
          <w:szCs w:val="24"/>
        </w:rPr>
      </w:pPr>
      <w:r w:rsidRPr="004724DB">
        <w:rPr>
          <w:rFonts w:ascii="Times New Roman" w:hAnsi="Times New Roman" w:cs="Times New Roman"/>
          <w:sz w:val="24"/>
          <w:szCs w:val="24"/>
        </w:rPr>
        <w:t xml:space="preserve">позволяет каждому педагогу активно участвовать в разработке </w:t>
      </w:r>
      <w:r w:rsidR="00704F6E" w:rsidRPr="004724DB">
        <w:rPr>
          <w:rFonts w:ascii="Times New Roman" w:hAnsi="Times New Roman" w:cs="Times New Roman"/>
          <w:sz w:val="24"/>
          <w:szCs w:val="24"/>
        </w:rPr>
        <w:t xml:space="preserve">дополнительных общеразвивающих </w:t>
      </w:r>
      <w:r w:rsidRPr="004724DB">
        <w:rPr>
          <w:rFonts w:ascii="Times New Roman" w:hAnsi="Times New Roman" w:cs="Times New Roman"/>
          <w:sz w:val="24"/>
          <w:szCs w:val="24"/>
        </w:rPr>
        <w:t>программ.</w:t>
      </w:r>
    </w:p>
    <w:p w:rsidR="004C47C7" w:rsidRPr="004724DB" w:rsidRDefault="004C47C7" w:rsidP="004C47C7">
      <w:pPr>
        <w:spacing w:after="0" w:line="240" w:lineRule="auto"/>
        <w:ind w:firstLine="720"/>
        <w:jc w:val="both"/>
        <w:rPr>
          <w:rFonts w:ascii="Times New Roman" w:hAnsi="Times New Roman" w:cs="Times New Roman"/>
          <w:sz w:val="24"/>
          <w:szCs w:val="24"/>
        </w:rPr>
      </w:pPr>
      <w:r w:rsidRPr="004724DB">
        <w:rPr>
          <w:rFonts w:ascii="Times New Roman" w:hAnsi="Times New Roman" w:cs="Times New Roman"/>
          <w:sz w:val="24"/>
          <w:szCs w:val="24"/>
        </w:rPr>
        <w:t>Методическое обеспечение дополнительных общеобразовательных общеразвивающих программ включает разработки: игр, бесед, экскурсий, походов, конкурсов; наглядн</w:t>
      </w:r>
      <w:r w:rsidR="004724DB" w:rsidRPr="004724DB">
        <w:rPr>
          <w:rFonts w:ascii="Times New Roman" w:hAnsi="Times New Roman" w:cs="Times New Roman"/>
          <w:sz w:val="24"/>
          <w:szCs w:val="24"/>
        </w:rPr>
        <w:t>ого</w:t>
      </w:r>
      <w:r w:rsidRPr="004724DB">
        <w:rPr>
          <w:rFonts w:ascii="Times New Roman" w:hAnsi="Times New Roman" w:cs="Times New Roman"/>
          <w:sz w:val="24"/>
          <w:szCs w:val="24"/>
        </w:rPr>
        <w:t xml:space="preserve"> дидактическ</w:t>
      </w:r>
      <w:r w:rsidR="004724DB" w:rsidRPr="004724DB">
        <w:rPr>
          <w:rFonts w:ascii="Times New Roman" w:hAnsi="Times New Roman" w:cs="Times New Roman"/>
          <w:sz w:val="24"/>
          <w:szCs w:val="24"/>
        </w:rPr>
        <w:t>ого</w:t>
      </w:r>
      <w:r w:rsidRPr="004724DB">
        <w:rPr>
          <w:rFonts w:ascii="Times New Roman" w:hAnsi="Times New Roman" w:cs="Times New Roman"/>
          <w:sz w:val="24"/>
          <w:szCs w:val="24"/>
        </w:rPr>
        <w:t xml:space="preserve"> материал</w:t>
      </w:r>
      <w:r w:rsidR="004724DB" w:rsidRPr="004724DB">
        <w:rPr>
          <w:rFonts w:ascii="Times New Roman" w:hAnsi="Times New Roman" w:cs="Times New Roman"/>
          <w:sz w:val="24"/>
          <w:szCs w:val="24"/>
        </w:rPr>
        <w:t>а, учебных презентаций.</w:t>
      </w:r>
    </w:p>
    <w:p w:rsidR="004C47C7" w:rsidRPr="004724DB" w:rsidRDefault="004C47C7" w:rsidP="004C47C7">
      <w:pPr>
        <w:spacing w:after="0" w:line="240" w:lineRule="auto"/>
        <w:ind w:firstLine="720"/>
        <w:jc w:val="both"/>
        <w:rPr>
          <w:rFonts w:ascii="Times New Roman" w:hAnsi="Times New Roman" w:cs="Times New Roman"/>
          <w:sz w:val="24"/>
          <w:szCs w:val="24"/>
        </w:rPr>
      </w:pPr>
      <w:r w:rsidRPr="004724DB">
        <w:rPr>
          <w:rFonts w:ascii="Times New Roman" w:hAnsi="Times New Roman" w:cs="Times New Roman"/>
          <w:sz w:val="24"/>
          <w:szCs w:val="24"/>
        </w:rPr>
        <w:t xml:space="preserve">Учебно-методическое обеспечение в учреждении соответствует требованиям реализуемой образовательной программы.  В МБУДО «ЦРТДЮ» созданы условия, обеспечивающие повышение мотивации участников образовательного процесса на личностное саморазвитие, самореализацию, самостоятельную творческую деятельность. Каждый педагог формирует фонд учебно-методической литературы для реализации дополнительных </w:t>
      </w:r>
      <w:proofErr w:type="gramStart"/>
      <w:r w:rsidRPr="004724DB">
        <w:rPr>
          <w:rFonts w:ascii="Times New Roman" w:hAnsi="Times New Roman" w:cs="Times New Roman"/>
          <w:sz w:val="24"/>
          <w:szCs w:val="24"/>
        </w:rPr>
        <w:t>общеобразовательных  общеразвивающих</w:t>
      </w:r>
      <w:proofErr w:type="gramEnd"/>
      <w:r w:rsidRPr="004724DB">
        <w:rPr>
          <w:rFonts w:ascii="Times New Roman" w:hAnsi="Times New Roman" w:cs="Times New Roman"/>
          <w:sz w:val="24"/>
          <w:szCs w:val="24"/>
        </w:rPr>
        <w:t xml:space="preserve"> программ.</w:t>
      </w:r>
    </w:p>
    <w:p w:rsidR="004C47C7" w:rsidRPr="00777DCD" w:rsidRDefault="004C47C7" w:rsidP="004C47C7">
      <w:pPr>
        <w:spacing w:after="0" w:line="240" w:lineRule="auto"/>
        <w:ind w:firstLine="720"/>
        <w:jc w:val="both"/>
        <w:rPr>
          <w:rFonts w:ascii="Times New Roman" w:hAnsi="Times New Roman" w:cs="Times New Roman"/>
          <w:sz w:val="24"/>
          <w:szCs w:val="24"/>
        </w:rPr>
      </w:pPr>
      <w:r w:rsidRPr="00777DCD">
        <w:rPr>
          <w:rFonts w:ascii="Times New Roman" w:hAnsi="Times New Roman" w:cs="Times New Roman"/>
          <w:sz w:val="24"/>
          <w:szCs w:val="24"/>
        </w:rPr>
        <w:t>Для обеспечения эффективной реализации дополнительных общеобразовательных общеразвивающих программ в учреждении имеется доступ к информационно - телекоммуникационной сети «Интернет». Учащиеся не имеют свободного доступа к компьютерам, так как в учреждении отсутствует контентная фильтрация Интернет – ресурсов.</w:t>
      </w:r>
    </w:p>
    <w:p w:rsidR="00B03370" w:rsidRPr="00777DCD" w:rsidRDefault="004C47C7" w:rsidP="00B03370">
      <w:pPr>
        <w:spacing w:after="0" w:line="240" w:lineRule="auto"/>
        <w:ind w:firstLine="720"/>
        <w:jc w:val="both"/>
        <w:rPr>
          <w:rFonts w:ascii="Times New Roman" w:hAnsi="Times New Roman" w:cs="Times New Roman"/>
          <w:snapToGrid w:val="0"/>
          <w:sz w:val="24"/>
          <w:szCs w:val="24"/>
        </w:rPr>
      </w:pPr>
      <w:r w:rsidRPr="00777DCD">
        <w:rPr>
          <w:rFonts w:ascii="Times New Roman" w:hAnsi="Times New Roman" w:cs="Times New Roman"/>
          <w:sz w:val="24"/>
          <w:szCs w:val="24"/>
        </w:rPr>
        <w:t xml:space="preserve">В образовательном учреждении создана </w:t>
      </w:r>
      <w:r w:rsidRPr="00777DCD">
        <w:rPr>
          <w:rFonts w:ascii="Times New Roman" w:hAnsi="Times New Roman" w:cs="Times New Roman"/>
          <w:snapToGrid w:val="0"/>
          <w:sz w:val="24"/>
          <w:szCs w:val="24"/>
        </w:rPr>
        <w:t xml:space="preserve">единая материально-техническая </w:t>
      </w:r>
      <w:proofErr w:type="gramStart"/>
      <w:r w:rsidRPr="00777DCD">
        <w:rPr>
          <w:rFonts w:ascii="Times New Roman" w:hAnsi="Times New Roman" w:cs="Times New Roman"/>
          <w:snapToGrid w:val="0"/>
          <w:sz w:val="24"/>
          <w:szCs w:val="24"/>
        </w:rPr>
        <w:t>ба</w:t>
      </w:r>
      <w:r w:rsidR="00B03370" w:rsidRPr="00777DCD">
        <w:rPr>
          <w:rFonts w:ascii="Times New Roman" w:hAnsi="Times New Roman" w:cs="Times New Roman"/>
          <w:snapToGrid w:val="0"/>
          <w:sz w:val="24"/>
          <w:szCs w:val="24"/>
        </w:rPr>
        <w:t xml:space="preserve">за,   </w:t>
      </w:r>
      <w:proofErr w:type="gramEnd"/>
      <w:r w:rsidR="00B03370" w:rsidRPr="00777DCD">
        <w:rPr>
          <w:rFonts w:ascii="Times New Roman" w:hAnsi="Times New Roman" w:cs="Times New Roman"/>
          <w:snapToGrid w:val="0"/>
          <w:sz w:val="24"/>
          <w:szCs w:val="24"/>
        </w:rPr>
        <w:t>работает единый сайт, работают группы в ВК по направлениям деятельности («ЮНАРМИЯ МО «Адамовский район»</w:t>
      </w:r>
      <w:r w:rsidR="00FD09D1" w:rsidRPr="00777DCD">
        <w:rPr>
          <w:rFonts w:ascii="Times New Roman" w:hAnsi="Times New Roman" w:cs="Times New Roman"/>
          <w:snapToGrid w:val="0"/>
          <w:sz w:val="24"/>
          <w:szCs w:val="24"/>
        </w:rPr>
        <w:t>,</w:t>
      </w:r>
      <w:r w:rsidR="00704F6E" w:rsidRPr="00777DCD">
        <w:rPr>
          <w:rFonts w:ascii="Times New Roman" w:hAnsi="Times New Roman" w:cs="Times New Roman"/>
          <w:snapToGrid w:val="0"/>
          <w:sz w:val="24"/>
          <w:szCs w:val="24"/>
        </w:rPr>
        <w:t xml:space="preserve"> </w:t>
      </w:r>
      <w:r w:rsidR="00FD09D1" w:rsidRPr="00777DCD">
        <w:rPr>
          <w:rFonts w:ascii="Times New Roman" w:hAnsi="Times New Roman" w:cs="Times New Roman"/>
          <w:snapToGrid w:val="0"/>
          <w:sz w:val="24"/>
          <w:szCs w:val="24"/>
        </w:rPr>
        <w:t>«</w:t>
      </w:r>
      <w:r w:rsidR="00704F6E" w:rsidRPr="00777DCD">
        <w:rPr>
          <w:rFonts w:ascii="Times New Roman" w:hAnsi="Times New Roman" w:cs="Times New Roman"/>
          <w:snapToGrid w:val="0"/>
          <w:sz w:val="24"/>
          <w:szCs w:val="24"/>
        </w:rPr>
        <w:t>Ученическое самоуправление</w:t>
      </w:r>
      <w:r w:rsidR="00FD09D1" w:rsidRPr="00777DCD">
        <w:rPr>
          <w:rFonts w:ascii="Times New Roman" w:hAnsi="Times New Roman" w:cs="Times New Roman"/>
          <w:snapToGrid w:val="0"/>
          <w:sz w:val="24"/>
          <w:szCs w:val="24"/>
        </w:rPr>
        <w:t>»</w:t>
      </w:r>
      <w:r w:rsidR="00704F6E" w:rsidRPr="00777DCD">
        <w:rPr>
          <w:rFonts w:ascii="Times New Roman" w:hAnsi="Times New Roman" w:cs="Times New Roman"/>
          <w:snapToGrid w:val="0"/>
          <w:sz w:val="24"/>
          <w:szCs w:val="24"/>
        </w:rPr>
        <w:t>,</w:t>
      </w:r>
      <w:r w:rsidR="00FD09D1" w:rsidRPr="00777DCD">
        <w:rPr>
          <w:rFonts w:ascii="Times New Roman" w:hAnsi="Times New Roman" w:cs="Times New Roman"/>
          <w:snapToGrid w:val="0"/>
          <w:sz w:val="24"/>
          <w:szCs w:val="24"/>
        </w:rPr>
        <w:t xml:space="preserve"> МБУДО «ЦРТДЮ» и др.</w:t>
      </w:r>
      <w:r w:rsidR="004724DB" w:rsidRPr="00777DCD">
        <w:rPr>
          <w:rFonts w:ascii="Times New Roman" w:hAnsi="Times New Roman" w:cs="Times New Roman"/>
          <w:snapToGrid w:val="0"/>
          <w:sz w:val="24"/>
          <w:szCs w:val="24"/>
        </w:rPr>
        <w:t>)</w:t>
      </w:r>
    </w:p>
    <w:p w:rsidR="004C47C7" w:rsidRPr="00777DCD" w:rsidRDefault="004C47C7" w:rsidP="004C47C7">
      <w:pPr>
        <w:spacing w:after="0" w:line="240" w:lineRule="auto"/>
        <w:ind w:firstLine="720"/>
        <w:jc w:val="both"/>
        <w:rPr>
          <w:rFonts w:ascii="Times New Roman" w:hAnsi="Times New Roman" w:cs="Times New Roman"/>
          <w:snapToGrid w:val="0"/>
          <w:sz w:val="24"/>
          <w:szCs w:val="24"/>
        </w:rPr>
      </w:pPr>
      <w:r w:rsidRPr="00777DCD">
        <w:rPr>
          <w:rFonts w:ascii="Times New Roman" w:hAnsi="Times New Roman" w:cs="Times New Roman"/>
          <w:snapToGrid w:val="0"/>
          <w:sz w:val="24"/>
          <w:szCs w:val="24"/>
        </w:rPr>
        <w:t>В ЦРТДЮ на 202</w:t>
      </w:r>
      <w:r w:rsidR="004724DB" w:rsidRPr="00777DCD">
        <w:rPr>
          <w:rFonts w:ascii="Times New Roman" w:hAnsi="Times New Roman" w:cs="Times New Roman"/>
          <w:snapToGrid w:val="0"/>
          <w:sz w:val="24"/>
          <w:szCs w:val="24"/>
        </w:rPr>
        <w:t>4</w:t>
      </w:r>
      <w:r w:rsidRPr="00777DCD">
        <w:rPr>
          <w:rFonts w:ascii="Times New Roman" w:hAnsi="Times New Roman" w:cs="Times New Roman"/>
          <w:snapToGrid w:val="0"/>
          <w:sz w:val="24"/>
          <w:szCs w:val="24"/>
        </w:rPr>
        <w:t xml:space="preserve"> год имеется </w:t>
      </w:r>
    </w:p>
    <w:tbl>
      <w:tblPr>
        <w:tblW w:w="10201" w:type="dxa"/>
        <w:tblInd w:w="113" w:type="dxa"/>
        <w:tblLook w:val="04A0" w:firstRow="1" w:lastRow="0" w:firstColumn="1" w:lastColumn="0" w:noHBand="0" w:noVBand="1"/>
      </w:tblPr>
      <w:tblGrid>
        <w:gridCol w:w="3681"/>
        <w:gridCol w:w="1276"/>
        <w:gridCol w:w="1701"/>
        <w:gridCol w:w="3543"/>
      </w:tblGrid>
      <w:tr w:rsidR="004724DB" w:rsidRPr="004724DB" w:rsidTr="005C6D00">
        <w:trPr>
          <w:trHeight w:val="264"/>
        </w:trPr>
        <w:tc>
          <w:tcPr>
            <w:tcW w:w="368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724DB" w:rsidRPr="004724DB" w:rsidRDefault="004724DB" w:rsidP="004724DB">
            <w:pPr>
              <w:spacing w:after="0" w:line="240" w:lineRule="auto"/>
              <w:jc w:val="center"/>
              <w:rPr>
                <w:rFonts w:ascii="Times New Roman" w:eastAsia="Times New Roman" w:hAnsi="Times New Roman" w:cs="Times New Roman"/>
                <w:color w:val="000000"/>
                <w:sz w:val="24"/>
                <w:szCs w:val="24"/>
              </w:rPr>
            </w:pPr>
            <w:r w:rsidRPr="004724DB">
              <w:rPr>
                <w:rFonts w:ascii="Times New Roman" w:eastAsia="Times New Roman" w:hAnsi="Times New Roman" w:cs="Times New Roman"/>
                <w:color w:val="000000"/>
                <w:sz w:val="24"/>
                <w:szCs w:val="24"/>
              </w:rPr>
              <w:t>Наименование показателей</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724DB" w:rsidRPr="004724DB" w:rsidRDefault="004724DB" w:rsidP="004724DB">
            <w:pPr>
              <w:spacing w:after="0" w:line="240" w:lineRule="auto"/>
              <w:jc w:val="center"/>
              <w:rPr>
                <w:rFonts w:ascii="Times New Roman" w:eastAsia="Times New Roman" w:hAnsi="Times New Roman" w:cs="Times New Roman"/>
                <w:color w:val="000000"/>
                <w:sz w:val="24"/>
                <w:szCs w:val="24"/>
              </w:rPr>
            </w:pPr>
            <w:r w:rsidRPr="004724DB">
              <w:rPr>
                <w:rFonts w:ascii="Times New Roman" w:eastAsia="Times New Roman" w:hAnsi="Times New Roman" w:cs="Times New Roman"/>
                <w:color w:val="000000"/>
                <w:sz w:val="24"/>
                <w:szCs w:val="24"/>
              </w:rPr>
              <w:t>Всего</w:t>
            </w:r>
          </w:p>
        </w:tc>
        <w:tc>
          <w:tcPr>
            <w:tcW w:w="52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724DB" w:rsidRPr="004724DB" w:rsidRDefault="004724DB" w:rsidP="004724DB">
            <w:pPr>
              <w:spacing w:after="0" w:line="240" w:lineRule="auto"/>
              <w:jc w:val="center"/>
              <w:rPr>
                <w:rFonts w:ascii="Times New Roman" w:eastAsia="Times New Roman" w:hAnsi="Times New Roman" w:cs="Times New Roman"/>
                <w:color w:val="000000"/>
                <w:sz w:val="24"/>
                <w:szCs w:val="24"/>
              </w:rPr>
            </w:pPr>
            <w:r w:rsidRPr="004724DB">
              <w:rPr>
                <w:rFonts w:ascii="Times New Roman" w:eastAsia="Times New Roman" w:hAnsi="Times New Roman" w:cs="Times New Roman"/>
                <w:color w:val="000000"/>
                <w:sz w:val="24"/>
                <w:szCs w:val="24"/>
              </w:rPr>
              <w:t>в том числе используемых в учебных целях</w:t>
            </w:r>
          </w:p>
        </w:tc>
      </w:tr>
      <w:tr w:rsidR="004724DB" w:rsidRPr="004724DB" w:rsidTr="005C6D00">
        <w:trPr>
          <w:trHeight w:val="1032"/>
        </w:trPr>
        <w:tc>
          <w:tcPr>
            <w:tcW w:w="3681" w:type="dxa"/>
            <w:vMerge/>
            <w:tcBorders>
              <w:top w:val="single" w:sz="4" w:space="0" w:color="000000"/>
              <w:left w:val="single" w:sz="4" w:space="0" w:color="000000"/>
              <w:bottom w:val="single" w:sz="4" w:space="0" w:color="000000"/>
              <w:right w:val="single" w:sz="4" w:space="0" w:color="000000"/>
            </w:tcBorders>
            <w:vAlign w:val="center"/>
            <w:hideMark/>
          </w:tcPr>
          <w:p w:rsidR="004724DB" w:rsidRPr="004724DB" w:rsidRDefault="004724DB" w:rsidP="004724DB">
            <w:pPr>
              <w:spacing w:after="0" w:line="240" w:lineRule="auto"/>
              <w:rPr>
                <w:rFonts w:ascii="Times New Roman" w:eastAsia="Times New Roman" w:hAnsi="Times New Roman" w:cs="Times New Roman"/>
                <w:color w:val="000000"/>
                <w:sz w:val="24"/>
                <w:szCs w:val="24"/>
              </w:rPr>
            </w:pP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4724DB" w:rsidRPr="004724DB" w:rsidRDefault="004724DB" w:rsidP="004724DB">
            <w:pPr>
              <w:spacing w:after="0" w:line="240" w:lineRule="auto"/>
              <w:rPr>
                <w:rFonts w:ascii="Times New Roman" w:eastAsia="Times New Roman" w:hAnsi="Times New Roman" w:cs="Times New Roman"/>
                <w:color w:val="000000"/>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724DB" w:rsidRPr="004724DB" w:rsidRDefault="004724DB" w:rsidP="004724DB">
            <w:pPr>
              <w:spacing w:after="0" w:line="240" w:lineRule="auto"/>
              <w:jc w:val="center"/>
              <w:rPr>
                <w:rFonts w:ascii="Times New Roman" w:eastAsia="Times New Roman" w:hAnsi="Times New Roman" w:cs="Times New Roman"/>
                <w:color w:val="000000"/>
                <w:sz w:val="24"/>
                <w:szCs w:val="24"/>
              </w:rPr>
            </w:pPr>
            <w:r w:rsidRPr="004724DB">
              <w:rPr>
                <w:rFonts w:ascii="Times New Roman" w:eastAsia="Times New Roman" w:hAnsi="Times New Roman" w:cs="Times New Roman"/>
                <w:color w:val="000000"/>
                <w:sz w:val="24"/>
                <w:szCs w:val="24"/>
              </w:rPr>
              <w:t>всего</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724DB" w:rsidRPr="004724DB" w:rsidRDefault="004724DB" w:rsidP="004724DB">
            <w:pPr>
              <w:spacing w:after="0" w:line="240" w:lineRule="auto"/>
              <w:jc w:val="center"/>
              <w:rPr>
                <w:rFonts w:ascii="Times New Roman" w:eastAsia="Times New Roman" w:hAnsi="Times New Roman" w:cs="Times New Roman"/>
                <w:color w:val="000000"/>
                <w:sz w:val="24"/>
                <w:szCs w:val="24"/>
              </w:rPr>
            </w:pPr>
            <w:r w:rsidRPr="004724DB">
              <w:rPr>
                <w:rFonts w:ascii="Times New Roman" w:eastAsia="Times New Roman" w:hAnsi="Times New Roman" w:cs="Times New Roman"/>
                <w:color w:val="000000"/>
                <w:sz w:val="24"/>
                <w:szCs w:val="24"/>
              </w:rPr>
              <w:t>из них доступных для использования слушателями в свободное от основных занятий время</w:t>
            </w:r>
          </w:p>
        </w:tc>
      </w:tr>
      <w:tr w:rsidR="004724DB" w:rsidRPr="004724DB" w:rsidTr="005C6D00">
        <w:trPr>
          <w:trHeight w:val="264"/>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724DB" w:rsidRPr="004724DB" w:rsidRDefault="004724DB" w:rsidP="004724DB">
            <w:pPr>
              <w:spacing w:after="0" w:line="240" w:lineRule="auto"/>
              <w:jc w:val="center"/>
              <w:rPr>
                <w:rFonts w:ascii="Times New Roman" w:eastAsia="Times New Roman" w:hAnsi="Times New Roman" w:cs="Times New Roman"/>
                <w:color w:val="000000"/>
                <w:sz w:val="24"/>
                <w:szCs w:val="24"/>
              </w:rPr>
            </w:pPr>
            <w:r w:rsidRPr="004724DB">
              <w:rPr>
                <w:rFonts w:ascii="Times New Roman" w:eastAsia="Times New Roman" w:hAnsi="Times New Roman" w:cs="Times New Roman"/>
                <w:color w:val="000000"/>
                <w:sz w:val="24"/>
                <w:szCs w:val="24"/>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724DB" w:rsidRPr="004724DB" w:rsidRDefault="004724DB" w:rsidP="004724DB">
            <w:pPr>
              <w:spacing w:after="0" w:line="240" w:lineRule="auto"/>
              <w:jc w:val="center"/>
              <w:rPr>
                <w:rFonts w:ascii="Times New Roman" w:eastAsia="Times New Roman" w:hAnsi="Times New Roman" w:cs="Times New Roman"/>
                <w:color w:val="000000"/>
                <w:sz w:val="24"/>
                <w:szCs w:val="24"/>
              </w:rPr>
            </w:pPr>
            <w:r w:rsidRPr="004724DB">
              <w:rPr>
                <w:rFonts w:ascii="Times New Roman" w:eastAsia="Times New Roman" w:hAnsi="Times New Roman" w:cs="Times New Roman"/>
                <w:color w:val="000000"/>
                <w:sz w:val="24"/>
                <w:szCs w:val="24"/>
              </w:rPr>
              <w:t>3</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724DB" w:rsidRPr="004724DB" w:rsidRDefault="004724DB" w:rsidP="004724DB">
            <w:pPr>
              <w:spacing w:after="0" w:line="240" w:lineRule="auto"/>
              <w:jc w:val="center"/>
              <w:rPr>
                <w:rFonts w:ascii="Times New Roman" w:eastAsia="Times New Roman" w:hAnsi="Times New Roman" w:cs="Times New Roman"/>
                <w:color w:val="000000"/>
                <w:sz w:val="24"/>
                <w:szCs w:val="24"/>
              </w:rPr>
            </w:pPr>
            <w:r w:rsidRPr="004724DB">
              <w:rPr>
                <w:rFonts w:ascii="Times New Roman" w:eastAsia="Times New Roman" w:hAnsi="Times New Roman" w:cs="Times New Roman"/>
                <w:color w:val="000000"/>
                <w:sz w:val="24"/>
                <w:szCs w:val="24"/>
              </w:rPr>
              <w:t>4</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724DB" w:rsidRPr="004724DB" w:rsidRDefault="004724DB" w:rsidP="004724DB">
            <w:pPr>
              <w:spacing w:after="0" w:line="240" w:lineRule="auto"/>
              <w:jc w:val="center"/>
              <w:rPr>
                <w:rFonts w:ascii="Times New Roman" w:eastAsia="Times New Roman" w:hAnsi="Times New Roman" w:cs="Times New Roman"/>
                <w:color w:val="000000"/>
                <w:sz w:val="24"/>
                <w:szCs w:val="24"/>
              </w:rPr>
            </w:pPr>
            <w:r w:rsidRPr="004724DB">
              <w:rPr>
                <w:rFonts w:ascii="Times New Roman" w:eastAsia="Times New Roman" w:hAnsi="Times New Roman" w:cs="Times New Roman"/>
                <w:color w:val="000000"/>
                <w:sz w:val="24"/>
                <w:szCs w:val="24"/>
              </w:rPr>
              <w:t>5</w:t>
            </w:r>
          </w:p>
        </w:tc>
      </w:tr>
      <w:tr w:rsidR="004724DB" w:rsidRPr="004724DB" w:rsidTr="005C6D00">
        <w:trPr>
          <w:trHeight w:val="264"/>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724DB" w:rsidRPr="004724DB" w:rsidRDefault="004724DB" w:rsidP="004724DB">
            <w:pPr>
              <w:spacing w:after="0" w:line="240" w:lineRule="auto"/>
              <w:rPr>
                <w:rFonts w:ascii="Times New Roman" w:eastAsia="Times New Roman" w:hAnsi="Times New Roman" w:cs="Times New Roman"/>
                <w:color w:val="000000"/>
                <w:sz w:val="24"/>
                <w:szCs w:val="24"/>
              </w:rPr>
            </w:pPr>
            <w:r w:rsidRPr="004724DB">
              <w:rPr>
                <w:rFonts w:ascii="Times New Roman" w:eastAsia="Times New Roman" w:hAnsi="Times New Roman" w:cs="Times New Roman"/>
                <w:color w:val="000000"/>
                <w:sz w:val="24"/>
                <w:szCs w:val="24"/>
              </w:rPr>
              <w:t xml:space="preserve">Персональные компьютеры </w:t>
            </w:r>
            <w:proofErr w:type="gramStart"/>
            <w:r w:rsidRPr="004724DB">
              <w:rPr>
                <w:rFonts w:ascii="Times New Roman" w:eastAsia="Times New Roman" w:hAnsi="Times New Roman" w:cs="Times New Roman"/>
                <w:color w:val="000000"/>
                <w:sz w:val="24"/>
                <w:szCs w:val="24"/>
              </w:rPr>
              <w:t>–  всего</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724DB" w:rsidRPr="004724DB" w:rsidRDefault="004724DB" w:rsidP="004724DB">
            <w:pPr>
              <w:spacing w:after="0" w:line="240" w:lineRule="auto"/>
              <w:jc w:val="center"/>
              <w:rPr>
                <w:rFonts w:ascii="Times New Roman" w:eastAsia="Times New Roman" w:hAnsi="Times New Roman" w:cs="Times New Roman"/>
                <w:color w:val="000000"/>
                <w:sz w:val="24"/>
                <w:szCs w:val="24"/>
              </w:rPr>
            </w:pPr>
            <w:r w:rsidRPr="004724DB">
              <w:rPr>
                <w:rFonts w:ascii="Times New Roman" w:eastAsia="Times New Roman" w:hAnsi="Times New Roman" w:cs="Times New Roman"/>
                <w:color w:val="000000"/>
                <w:sz w:val="24"/>
                <w:szCs w:val="24"/>
              </w:rPr>
              <w:t>12</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724DB" w:rsidRPr="004724DB" w:rsidRDefault="004724DB" w:rsidP="004724DB">
            <w:pPr>
              <w:spacing w:after="0" w:line="240" w:lineRule="auto"/>
              <w:jc w:val="center"/>
              <w:rPr>
                <w:rFonts w:ascii="Times New Roman" w:eastAsia="Times New Roman" w:hAnsi="Times New Roman" w:cs="Times New Roman"/>
                <w:color w:val="000000"/>
                <w:sz w:val="24"/>
                <w:szCs w:val="24"/>
              </w:rPr>
            </w:pPr>
            <w:r w:rsidRPr="004724DB">
              <w:rPr>
                <w:rFonts w:ascii="Times New Roman" w:eastAsia="Times New Roman" w:hAnsi="Times New Roman" w:cs="Times New Roman"/>
                <w:color w:val="000000"/>
                <w:sz w:val="24"/>
                <w:szCs w:val="24"/>
              </w:rPr>
              <w:t>4</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724DB" w:rsidRPr="004724DB" w:rsidRDefault="004724DB" w:rsidP="004724DB">
            <w:pPr>
              <w:spacing w:after="0" w:line="240" w:lineRule="auto"/>
              <w:jc w:val="center"/>
              <w:rPr>
                <w:rFonts w:ascii="Times New Roman" w:eastAsia="Times New Roman" w:hAnsi="Times New Roman" w:cs="Times New Roman"/>
                <w:color w:val="000000"/>
                <w:sz w:val="24"/>
                <w:szCs w:val="24"/>
              </w:rPr>
            </w:pPr>
            <w:r w:rsidRPr="004724DB">
              <w:rPr>
                <w:rFonts w:ascii="Times New Roman" w:eastAsia="Times New Roman" w:hAnsi="Times New Roman" w:cs="Times New Roman"/>
                <w:color w:val="000000"/>
                <w:sz w:val="24"/>
                <w:szCs w:val="24"/>
              </w:rPr>
              <w:t>1</w:t>
            </w:r>
          </w:p>
        </w:tc>
      </w:tr>
      <w:tr w:rsidR="004724DB" w:rsidRPr="004724DB" w:rsidTr="005C6D00">
        <w:trPr>
          <w:trHeight w:val="792"/>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724DB" w:rsidRPr="004724DB" w:rsidRDefault="004724DB" w:rsidP="004724DB">
            <w:pPr>
              <w:spacing w:after="0" w:line="240" w:lineRule="auto"/>
              <w:rPr>
                <w:rFonts w:ascii="Times New Roman" w:eastAsia="Times New Roman" w:hAnsi="Times New Roman" w:cs="Times New Roman"/>
                <w:color w:val="000000"/>
                <w:sz w:val="24"/>
                <w:szCs w:val="24"/>
              </w:rPr>
            </w:pPr>
            <w:r w:rsidRPr="004724DB">
              <w:rPr>
                <w:rFonts w:ascii="Times New Roman" w:eastAsia="Times New Roman" w:hAnsi="Times New Roman" w:cs="Times New Roman"/>
                <w:color w:val="000000"/>
                <w:sz w:val="24"/>
                <w:szCs w:val="24"/>
              </w:rPr>
              <w:t xml:space="preserve">     из них (из строки 1):                                                                                                                                                                                                                                                                                                                                                                                                                                                                                                                               ноутбуки и другие портативные персональные компьютеры (кроме планшетных)</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724DB" w:rsidRPr="004724DB" w:rsidRDefault="004724DB" w:rsidP="004724DB">
            <w:pPr>
              <w:spacing w:after="0" w:line="240" w:lineRule="auto"/>
              <w:jc w:val="center"/>
              <w:rPr>
                <w:rFonts w:ascii="Times New Roman" w:eastAsia="Times New Roman" w:hAnsi="Times New Roman" w:cs="Times New Roman"/>
                <w:color w:val="000000"/>
                <w:sz w:val="24"/>
                <w:szCs w:val="24"/>
              </w:rPr>
            </w:pPr>
            <w:r w:rsidRPr="004724DB">
              <w:rPr>
                <w:rFonts w:ascii="Times New Roman" w:eastAsia="Times New Roman" w:hAnsi="Times New Roman" w:cs="Times New Roman"/>
                <w:color w:val="000000"/>
                <w:sz w:val="24"/>
                <w:szCs w:val="24"/>
              </w:rPr>
              <w:t>4</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724DB" w:rsidRPr="004724DB" w:rsidRDefault="004724DB" w:rsidP="004724DB">
            <w:pPr>
              <w:spacing w:after="0" w:line="240" w:lineRule="auto"/>
              <w:jc w:val="center"/>
              <w:rPr>
                <w:rFonts w:ascii="Times New Roman" w:eastAsia="Times New Roman" w:hAnsi="Times New Roman" w:cs="Times New Roman"/>
                <w:color w:val="000000"/>
                <w:sz w:val="24"/>
                <w:szCs w:val="24"/>
              </w:rPr>
            </w:pPr>
            <w:r w:rsidRPr="004724DB">
              <w:rPr>
                <w:rFonts w:ascii="Times New Roman" w:eastAsia="Times New Roman" w:hAnsi="Times New Roman" w:cs="Times New Roman"/>
                <w:color w:val="000000"/>
                <w:sz w:val="24"/>
                <w:szCs w:val="24"/>
              </w:rPr>
              <w:t>2</w:t>
            </w:r>
          </w:p>
        </w:tc>
        <w:tc>
          <w:tcPr>
            <w:tcW w:w="354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724DB" w:rsidRPr="004724DB" w:rsidRDefault="004724DB" w:rsidP="004724DB">
            <w:pPr>
              <w:spacing w:after="0" w:line="240" w:lineRule="auto"/>
              <w:jc w:val="center"/>
              <w:rPr>
                <w:rFonts w:ascii="Times New Roman" w:eastAsia="Times New Roman" w:hAnsi="Times New Roman" w:cs="Times New Roman"/>
                <w:color w:val="000000"/>
                <w:sz w:val="24"/>
                <w:szCs w:val="24"/>
              </w:rPr>
            </w:pPr>
            <w:r w:rsidRPr="004724DB">
              <w:rPr>
                <w:rFonts w:ascii="Times New Roman" w:eastAsia="Times New Roman" w:hAnsi="Times New Roman" w:cs="Times New Roman"/>
                <w:color w:val="000000"/>
                <w:sz w:val="24"/>
                <w:szCs w:val="24"/>
              </w:rPr>
              <w:t>1</w:t>
            </w:r>
          </w:p>
        </w:tc>
      </w:tr>
      <w:tr w:rsidR="004724DB" w:rsidRPr="004724DB" w:rsidTr="005C6D00">
        <w:trPr>
          <w:trHeight w:val="792"/>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724DB" w:rsidRPr="004724DB" w:rsidRDefault="004724DB" w:rsidP="004724DB">
            <w:pPr>
              <w:spacing w:after="0" w:line="240" w:lineRule="auto"/>
              <w:ind w:firstLineChars="100" w:firstLine="240"/>
              <w:rPr>
                <w:rFonts w:ascii="Times New Roman" w:eastAsia="Times New Roman" w:hAnsi="Times New Roman" w:cs="Times New Roman"/>
                <w:color w:val="000000"/>
                <w:sz w:val="24"/>
                <w:szCs w:val="24"/>
              </w:rPr>
            </w:pPr>
            <w:r w:rsidRPr="004724DB">
              <w:rPr>
                <w:rFonts w:ascii="Times New Roman" w:eastAsia="Times New Roman" w:hAnsi="Times New Roman" w:cs="Times New Roman"/>
                <w:color w:val="000000"/>
                <w:sz w:val="24"/>
                <w:szCs w:val="24"/>
              </w:rPr>
              <w:t>из них (из строки 1</w:t>
            </w:r>
            <w:proofErr w:type="gramStart"/>
            <w:r w:rsidRPr="004724DB">
              <w:rPr>
                <w:rFonts w:ascii="Times New Roman" w:eastAsia="Times New Roman" w:hAnsi="Times New Roman" w:cs="Times New Roman"/>
                <w:color w:val="000000"/>
                <w:sz w:val="24"/>
                <w:szCs w:val="24"/>
              </w:rPr>
              <w:t xml:space="preserve">):   </w:t>
            </w:r>
            <w:proofErr w:type="gramEnd"/>
            <w:r w:rsidRPr="004724DB">
              <w:rPr>
                <w:rFonts w:ascii="Times New Roman" w:eastAsia="Times New Roman" w:hAnsi="Times New Roman" w:cs="Times New Roman"/>
                <w:color w:val="000000"/>
                <w:sz w:val="24"/>
                <w:szCs w:val="24"/>
              </w:rPr>
              <w:t xml:space="preserve">                                                                                              находящиеся в составе локальных и вычислительных сетей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724DB" w:rsidRPr="004724DB" w:rsidRDefault="004724DB" w:rsidP="004724DB">
            <w:pPr>
              <w:spacing w:after="0" w:line="240" w:lineRule="auto"/>
              <w:jc w:val="center"/>
              <w:rPr>
                <w:rFonts w:ascii="Times New Roman" w:eastAsia="Times New Roman" w:hAnsi="Times New Roman" w:cs="Times New Roman"/>
                <w:color w:val="000000"/>
                <w:sz w:val="24"/>
                <w:szCs w:val="24"/>
              </w:rPr>
            </w:pPr>
            <w:r w:rsidRPr="004724DB">
              <w:rPr>
                <w:rFonts w:ascii="Times New Roman" w:eastAsia="Times New Roman" w:hAnsi="Times New Roman" w:cs="Times New Roman"/>
                <w:color w:val="000000"/>
                <w:sz w:val="24"/>
                <w:szCs w:val="24"/>
              </w:rPr>
              <w:t>6</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724DB" w:rsidRPr="004724DB" w:rsidRDefault="004724DB" w:rsidP="004724DB">
            <w:pPr>
              <w:spacing w:after="0" w:line="240" w:lineRule="auto"/>
              <w:jc w:val="center"/>
              <w:rPr>
                <w:rFonts w:ascii="Times New Roman" w:eastAsia="Times New Roman" w:hAnsi="Times New Roman" w:cs="Times New Roman"/>
                <w:color w:val="000000"/>
                <w:sz w:val="24"/>
                <w:szCs w:val="24"/>
              </w:rPr>
            </w:pPr>
            <w:r w:rsidRPr="004724DB">
              <w:rPr>
                <w:rFonts w:ascii="Times New Roman" w:eastAsia="Times New Roman" w:hAnsi="Times New Roman" w:cs="Times New Roman"/>
                <w:color w:val="000000"/>
                <w:sz w:val="24"/>
                <w:szCs w:val="24"/>
              </w:rPr>
              <w:t>0</w:t>
            </w:r>
          </w:p>
        </w:tc>
        <w:tc>
          <w:tcPr>
            <w:tcW w:w="354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724DB" w:rsidRPr="004724DB" w:rsidRDefault="004724DB" w:rsidP="004724DB">
            <w:pPr>
              <w:spacing w:after="0" w:line="240" w:lineRule="auto"/>
              <w:jc w:val="center"/>
              <w:rPr>
                <w:rFonts w:ascii="Times New Roman" w:eastAsia="Times New Roman" w:hAnsi="Times New Roman" w:cs="Times New Roman"/>
                <w:color w:val="000000"/>
                <w:sz w:val="24"/>
                <w:szCs w:val="24"/>
              </w:rPr>
            </w:pPr>
            <w:r w:rsidRPr="004724DB">
              <w:rPr>
                <w:rFonts w:ascii="Times New Roman" w:eastAsia="Times New Roman" w:hAnsi="Times New Roman" w:cs="Times New Roman"/>
                <w:color w:val="000000"/>
                <w:sz w:val="24"/>
                <w:szCs w:val="24"/>
              </w:rPr>
              <w:t>0</w:t>
            </w:r>
          </w:p>
        </w:tc>
      </w:tr>
      <w:tr w:rsidR="004724DB" w:rsidRPr="004724DB" w:rsidTr="005C6D00">
        <w:trPr>
          <w:trHeight w:val="264"/>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724DB" w:rsidRPr="004724DB" w:rsidRDefault="004724DB" w:rsidP="004724DB">
            <w:pPr>
              <w:spacing w:after="0" w:line="240" w:lineRule="auto"/>
              <w:ind w:firstLineChars="100" w:firstLine="240"/>
              <w:rPr>
                <w:rFonts w:ascii="Times New Roman" w:eastAsia="Times New Roman" w:hAnsi="Times New Roman" w:cs="Times New Roman"/>
                <w:color w:val="000000"/>
                <w:sz w:val="24"/>
                <w:szCs w:val="24"/>
              </w:rPr>
            </w:pPr>
            <w:r w:rsidRPr="004724DB">
              <w:rPr>
                <w:rFonts w:ascii="Times New Roman" w:eastAsia="Times New Roman" w:hAnsi="Times New Roman" w:cs="Times New Roman"/>
                <w:color w:val="000000"/>
                <w:sz w:val="24"/>
                <w:szCs w:val="24"/>
              </w:rPr>
              <w:t>имеющие доступ к сети Интернет</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724DB" w:rsidRPr="004724DB" w:rsidRDefault="004724DB" w:rsidP="004724DB">
            <w:pPr>
              <w:spacing w:after="0" w:line="240" w:lineRule="auto"/>
              <w:jc w:val="center"/>
              <w:rPr>
                <w:rFonts w:ascii="Times New Roman" w:eastAsia="Times New Roman" w:hAnsi="Times New Roman" w:cs="Times New Roman"/>
                <w:color w:val="000000"/>
                <w:sz w:val="24"/>
                <w:szCs w:val="24"/>
              </w:rPr>
            </w:pPr>
            <w:r w:rsidRPr="004724DB">
              <w:rPr>
                <w:rFonts w:ascii="Times New Roman" w:eastAsia="Times New Roman" w:hAnsi="Times New Roman" w:cs="Times New Roman"/>
                <w:color w:val="000000"/>
                <w:sz w:val="24"/>
                <w:szCs w:val="24"/>
              </w:rPr>
              <w:t>10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724DB" w:rsidRPr="004724DB" w:rsidRDefault="004724DB" w:rsidP="004724DB">
            <w:pPr>
              <w:spacing w:after="0" w:line="240" w:lineRule="auto"/>
              <w:jc w:val="center"/>
              <w:rPr>
                <w:rFonts w:ascii="Times New Roman" w:eastAsia="Times New Roman" w:hAnsi="Times New Roman" w:cs="Times New Roman"/>
                <w:color w:val="000000"/>
                <w:sz w:val="24"/>
                <w:szCs w:val="24"/>
              </w:rPr>
            </w:pPr>
            <w:r w:rsidRPr="004724DB">
              <w:rPr>
                <w:rFonts w:ascii="Times New Roman" w:eastAsia="Times New Roman" w:hAnsi="Times New Roman" w:cs="Times New Roman"/>
                <w:color w:val="000000"/>
                <w:sz w:val="24"/>
                <w:szCs w:val="24"/>
              </w:rPr>
              <w:t>1</w:t>
            </w:r>
          </w:p>
        </w:tc>
        <w:tc>
          <w:tcPr>
            <w:tcW w:w="354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724DB" w:rsidRPr="004724DB" w:rsidRDefault="004724DB" w:rsidP="004724DB">
            <w:pPr>
              <w:spacing w:after="0" w:line="240" w:lineRule="auto"/>
              <w:jc w:val="center"/>
              <w:rPr>
                <w:rFonts w:ascii="Times New Roman" w:eastAsia="Times New Roman" w:hAnsi="Times New Roman" w:cs="Times New Roman"/>
                <w:color w:val="000000"/>
                <w:sz w:val="24"/>
                <w:szCs w:val="24"/>
              </w:rPr>
            </w:pPr>
            <w:r w:rsidRPr="004724DB">
              <w:rPr>
                <w:rFonts w:ascii="Times New Roman" w:eastAsia="Times New Roman" w:hAnsi="Times New Roman" w:cs="Times New Roman"/>
                <w:color w:val="000000"/>
                <w:sz w:val="24"/>
                <w:szCs w:val="24"/>
              </w:rPr>
              <w:t>0</w:t>
            </w:r>
          </w:p>
        </w:tc>
      </w:tr>
      <w:tr w:rsidR="004724DB" w:rsidRPr="004724DB" w:rsidTr="005C6D00">
        <w:trPr>
          <w:trHeight w:val="264"/>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724DB" w:rsidRPr="004724DB" w:rsidRDefault="004724DB" w:rsidP="004724DB">
            <w:pPr>
              <w:spacing w:after="0" w:line="240" w:lineRule="auto"/>
              <w:rPr>
                <w:rFonts w:ascii="Times New Roman" w:eastAsia="Times New Roman" w:hAnsi="Times New Roman" w:cs="Times New Roman"/>
                <w:color w:val="000000"/>
                <w:sz w:val="24"/>
                <w:szCs w:val="24"/>
              </w:rPr>
            </w:pPr>
            <w:r w:rsidRPr="004724DB">
              <w:rPr>
                <w:rFonts w:ascii="Times New Roman" w:eastAsia="Times New Roman" w:hAnsi="Times New Roman" w:cs="Times New Roman"/>
                <w:color w:val="000000"/>
                <w:sz w:val="24"/>
                <w:szCs w:val="24"/>
              </w:rPr>
              <w:t>Мультимедийные проекторы</w:t>
            </w:r>
          </w:p>
        </w:tc>
        <w:tc>
          <w:tcPr>
            <w:tcW w:w="1276" w:type="dxa"/>
            <w:tcBorders>
              <w:top w:val="single" w:sz="4" w:space="0" w:color="000000"/>
              <w:left w:val="single" w:sz="4" w:space="0" w:color="000000"/>
              <w:bottom w:val="single" w:sz="4" w:space="0" w:color="000000"/>
              <w:right w:val="nil"/>
            </w:tcBorders>
            <w:shd w:val="clear" w:color="auto" w:fill="auto"/>
            <w:hideMark/>
          </w:tcPr>
          <w:p w:rsidR="004724DB" w:rsidRPr="004724DB" w:rsidRDefault="004724DB" w:rsidP="004724DB">
            <w:pPr>
              <w:spacing w:after="0" w:line="240" w:lineRule="auto"/>
              <w:jc w:val="center"/>
              <w:rPr>
                <w:rFonts w:ascii="Times New Roman" w:eastAsia="Times New Roman" w:hAnsi="Times New Roman" w:cs="Times New Roman"/>
                <w:color w:val="000000"/>
                <w:sz w:val="24"/>
                <w:szCs w:val="24"/>
              </w:rPr>
            </w:pPr>
            <w:r w:rsidRPr="004724DB">
              <w:rPr>
                <w:rFonts w:ascii="Times New Roman" w:eastAsia="Times New Roman" w:hAnsi="Times New Roman" w:cs="Times New Roman"/>
                <w:color w:val="000000"/>
                <w:sz w:val="24"/>
                <w:szCs w:val="24"/>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724DB" w:rsidRPr="004724DB" w:rsidRDefault="004724DB" w:rsidP="004724DB">
            <w:pPr>
              <w:spacing w:after="0" w:line="240" w:lineRule="auto"/>
              <w:jc w:val="center"/>
              <w:rPr>
                <w:rFonts w:ascii="Times New Roman" w:eastAsia="Times New Roman" w:hAnsi="Times New Roman" w:cs="Times New Roman"/>
                <w:color w:val="000000"/>
                <w:sz w:val="24"/>
                <w:szCs w:val="24"/>
              </w:rPr>
            </w:pPr>
            <w:r w:rsidRPr="004724DB">
              <w:rPr>
                <w:rFonts w:ascii="Times New Roman" w:eastAsia="Times New Roman" w:hAnsi="Times New Roman" w:cs="Times New Roman"/>
                <w:color w:val="000000"/>
                <w:sz w:val="24"/>
                <w:szCs w:val="24"/>
              </w:rPr>
              <w:t>х</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724DB" w:rsidRPr="004724DB" w:rsidRDefault="004724DB" w:rsidP="004724DB">
            <w:pPr>
              <w:spacing w:after="0" w:line="240" w:lineRule="auto"/>
              <w:jc w:val="center"/>
              <w:rPr>
                <w:rFonts w:ascii="Times New Roman" w:eastAsia="Times New Roman" w:hAnsi="Times New Roman" w:cs="Times New Roman"/>
                <w:color w:val="000000"/>
                <w:sz w:val="24"/>
                <w:szCs w:val="24"/>
              </w:rPr>
            </w:pPr>
            <w:r w:rsidRPr="004724DB">
              <w:rPr>
                <w:rFonts w:ascii="Times New Roman" w:eastAsia="Times New Roman" w:hAnsi="Times New Roman" w:cs="Times New Roman"/>
                <w:color w:val="000000"/>
                <w:sz w:val="24"/>
                <w:szCs w:val="24"/>
              </w:rPr>
              <w:t>х</w:t>
            </w:r>
          </w:p>
        </w:tc>
      </w:tr>
      <w:tr w:rsidR="004724DB" w:rsidRPr="004724DB" w:rsidTr="005C6D00">
        <w:trPr>
          <w:trHeight w:val="264"/>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724DB" w:rsidRPr="004724DB" w:rsidRDefault="004724DB" w:rsidP="004724DB">
            <w:pPr>
              <w:spacing w:after="0" w:line="240" w:lineRule="auto"/>
              <w:rPr>
                <w:rFonts w:ascii="Times New Roman" w:eastAsia="Times New Roman" w:hAnsi="Times New Roman" w:cs="Times New Roman"/>
                <w:color w:val="000000"/>
                <w:sz w:val="24"/>
                <w:szCs w:val="24"/>
              </w:rPr>
            </w:pPr>
            <w:r w:rsidRPr="004724DB">
              <w:rPr>
                <w:rFonts w:ascii="Times New Roman" w:eastAsia="Times New Roman" w:hAnsi="Times New Roman" w:cs="Times New Roman"/>
                <w:color w:val="000000"/>
                <w:sz w:val="24"/>
                <w:szCs w:val="24"/>
              </w:rPr>
              <w:t>Принтеры</w:t>
            </w:r>
          </w:p>
        </w:tc>
        <w:tc>
          <w:tcPr>
            <w:tcW w:w="1276" w:type="dxa"/>
            <w:tcBorders>
              <w:top w:val="single" w:sz="4" w:space="0" w:color="000000"/>
              <w:left w:val="single" w:sz="4" w:space="0" w:color="000000"/>
              <w:bottom w:val="single" w:sz="4" w:space="0" w:color="000000"/>
              <w:right w:val="nil"/>
            </w:tcBorders>
            <w:shd w:val="clear" w:color="auto" w:fill="FFFFFF"/>
            <w:hideMark/>
          </w:tcPr>
          <w:p w:rsidR="004724DB" w:rsidRPr="004724DB" w:rsidRDefault="004724DB" w:rsidP="004724DB">
            <w:pPr>
              <w:spacing w:after="0" w:line="240" w:lineRule="auto"/>
              <w:jc w:val="center"/>
              <w:rPr>
                <w:rFonts w:ascii="Times New Roman" w:eastAsia="Times New Roman" w:hAnsi="Times New Roman" w:cs="Times New Roman"/>
                <w:color w:val="000000"/>
                <w:sz w:val="24"/>
                <w:szCs w:val="24"/>
              </w:rPr>
            </w:pPr>
            <w:r w:rsidRPr="004724DB">
              <w:rPr>
                <w:rFonts w:ascii="Times New Roman" w:eastAsia="Times New Roman" w:hAnsi="Times New Roman" w:cs="Times New Roman"/>
                <w:color w:val="000000"/>
                <w:sz w:val="24"/>
                <w:szCs w:val="24"/>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724DB" w:rsidRPr="004724DB" w:rsidRDefault="004724DB" w:rsidP="004724DB">
            <w:pPr>
              <w:spacing w:after="0" w:line="240" w:lineRule="auto"/>
              <w:jc w:val="center"/>
              <w:rPr>
                <w:rFonts w:ascii="Times New Roman" w:eastAsia="Times New Roman" w:hAnsi="Times New Roman" w:cs="Times New Roman"/>
                <w:color w:val="000000"/>
                <w:sz w:val="24"/>
                <w:szCs w:val="24"/>
              </w:rPr>
            </w:pPr>
            <w:r w:rsidRPr="004724DB">
              <w:rPr>
                <w:rFonts w:ascii="Times New Roman" w:eastAsia="Times New Roman" w:hAnsi="Times New Roman" w:cs="Times New Roman"/>
                <w:color w:val="000000"/>
                <w:sz w:val="24"/>
                <w:szCs w:val="24"/>
              </w:rPr>
              <w:t>х</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724DB" w:rsidRPr="004724DB" w:rsidRDefault="004724DB" w:rsidP="004724DB">
            <w:pPr>
              <w:spacing w:after="0" w:line="240" w:lineRule="auto"/>
              <w:jc w:val="center"/>
              <w:rPr>
                <w:rFonts w:ascii="Times New Roman" w:eastAsia="Times New Roman" w:hAnsi="Times New Roman" w:cs="Times New Roman"/>
                <w:color w:val="000000"/>
                <w:sz w:val="24"/>
                <w:szCs w:val="24"/>
              </w:rPr>
            </w:pPr>
            <w:r w:rsidRPr="004724DB">
              <w:rPr>
                <w:rFonts w:ascii="Times New Roman" w:eastAsia="Times New Roman" w:hAnsi="Times New Roman" w:cs="Times New Roman"/>
                <w:color w:val="000000"/>
                <w:sz w:val="24"/>
                <w:szCs w:val="24"/>
              </w:rPr>
              <w:t>х</w:t>
            </w:r>
          </w:p>
        </w:tc>
      </w:tr>
      <w:tr w:rsidR="004724DB" w:rsidRPr="004724DB" w:rsidTr="005C6D00">
        <w:trPr>
          <w:trHeight w:val="792"/>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724DB" w:rsidRPr="004724DB" w:rsidRDefault="004724DB" w:rsidP="004724DB">
            <w:pPr>
              <w:spacing w:after="0" w:line="240" w:lineRule="auto"/>
              <w:rPr>
                <w:rFonts w:ascii="Times New Roman" w:eastAsia="Times New Roman" w:hAnsi="Times New Roman" w:cs="Times New Roman"/>
                <w:color w:val="000000"/>
                <w:sz w:val="24"/>
                <w:szCs w:val="24"/>
              </w:rPr>
            </w:pPr>
            <w:r w:rsidRPr="004724DB">
              <w:rPr>
                <w:rFonts w:ascii="Times New Roman" w:eastAsia="Times New Roman" w:hAnsi="Times New Roman" w:cs="Times New Roman"/>
                <w:color w:val="000000"/>
                <w:sz w:val="24"/>
                <w:szCs w:val="24"/>
              </w:rPr>
              <w:lastRenderedPageBreak/>
              <w:t>Многофункциональные устройства (МФУ, выполняющие операции печати, сканирования, копирования)</w:t>
            </w:r>
          </w:p>
        </w:tc>
        <w:tc>
          <w:tcPr>
            <w:tcW w:w="1276" w:type="dxa"/>
            <w:tcBorders>
              <w:top w:val="single" w:sz="4" w:space="0" w:color="000000"/>
              <w:left w:val="single" w:sz="4" w:space="0" w:color="000000"/>
              <w:bottom w:val="single" w:sz="4" w:space="0" w:color="000000"/>
              <w:right w:val="nil"/>
            </w:tcBorders>
            <w:shd w:val="clear" w:color="auto" w:fill="FFFFFF"/>
            <w:vAlign w:val="center"/>
            <w:hideMark/>
          </w:tcPr>
          <w:p w:rsidR="004724DB" w:rsidRPr="004724DB" w:rsidRDefault="004724DB" w:rsidP="004724DB">
            <w:pPr>
              <w:spacing w:after="0" w:line="240" w:lineRule="auto"/>
              <w:jc w:val="center"/>
              <w:rPr>
                <w:rFonts w:ascii="Times New Roman" w:eastAsia="Times New Roman" w:hAnsi="Times New Roman" w:cs="Times New Roman"/>
                <w:color w:val="000000"/>
                <w:sz w:val="24"/>
                <w:szCs w:val="24"/>
              </w:rPr>
            </w:pPr>
            <w:r w:rsidRPr="004724DB">
              <w:rPr>
                <w:rFonts w:ascii="Times New Roman" w:eastAsia="Times New Roman" w:hAnsi="Times New Roman" w:cs="Times New Roman"/>
                <w:color w:val="000000"/>
                <w:sz w:val="24"/>
                <w:szCs w:val="24"/>
              </w:rPr>
              <w:t>4</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724DB" w:rsidRPr="004724DB" w:rsidRDefault="004724DB" w:rsidP="004724DB">
            <w:pPr>
              <w:spacing w:after="0" w:line="240" w:lineRule="auto"/>
              <w:jc w:val="center"/>
              <w:rPr>
                <w:rFonts w:ascii="Times New Roman" w:eastAsia="Times New Roman" w:hAnsi="Times New Roman" w:cs="Times New Roman"/>
                <w:color w:val="000000"/>
                <w:sz w:val="24"/>
                <w:szCs w:val="24"/>
              </w:rPr>
            </w:pPr>
            <w:r w:rsidRPr="004724DB">
              <w:rPr>
                <w:rFonts w:ascii="Times New Roman" w:eastAsia="Times New Roman" w:hAnsi="Times New Roman" w:cs="Times New Roman"/>
                <w:color w:val="000000"/>
                <w:sz w:val="24"/>
                <w:szCs w:val="24"/>
              </w:rPr>
              <w:t>х</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724DB" w:rsidRPr="004724DB" w:rsidRDefault="004724DB" w:rsidP="004724DB">
            <w:pPr>
              <w:spacing w:after="0" w:line="240" w:lineRule="auto"/>
              <w:jc w:val="center"/>
              <w:rPr>
                <w:rFonts w:ascii="Times New Roman" w:eastAsia="Times New Roman" w:hAnsi="Times New Roman" w:cs="Times New Roman"/>
                <w:color w:val="000000"/>
                <w:sz w:val="24"/>
                <w:szCs w:val="24"/>
              </w:rPr>
            </w:pPr>
            <w:r w:rsidRPr="004724DB">
              <w:rPr>
                <w:rFonts w:ascii="Times New Roman" w:eastAsia="Times New Roman" w:hAnsi="Times New Roman" w:cs="Times New Roman"/>
                <w:color w:val="000000"/>
                <w:sz w:val="24"/>
                <w:szCs w:val="24"/>
              </w:rPr>
              <w:t>х</w:t>
            </w:r>
          </w:p>
        </w:tc>
      </w:tr>
    </w:tbl>
    <w:p w:rsidR="005925D3" w:rsidRPr="00AE7D05" w:rsidRDefault="005925D3" w:rsidP="004C47C7">
      <w:pPr>
        <w:spacing w:after="0" w:line="240" w:lineRule="auto"/>
        <w:ind w:firstLine="720"/>
        <w:jc w:val="both"/>
        <w:rPr>
          <w:rFonts w:ascii="Times New Roman" w:hAnsi="Times New Roman" w:cs="Times New Roman"/>
          <w:snapToGrid w:val="0"/>
          <w:sz w:val="24"/>
          <w:szCs w:val="24"/>
          <w:highlight w:val="yellow"/>
        </w:rPr>
      </w:pPr>
    </w:p>
    <w:p w:rsidR="004C47C7" w:rsidRPr="005C6D00" w:rsidRDefault="004C47C7" w:rsidP="004C47C7">
      <w:pPr>
        <w:spacing w:after="0" w:line="240" w:lineRule="auto"/>
        <w:ind w:firstLine="720"/>
        <w:jc w:val="both"/>
        <w:rPr>
          <w:rFonts w:ascii="Times New Roman" w:hAnsi="Times New Roman" w:cs="Times New Roman"/>
          <w:snapToGrid w:val="0"/>
          <w:sz w:val="24"/>
          <w:szCs w:val="24"/>
        </w:rPr>
      </w:pPr>
      <w:r w:rsidRPr="005C6D00">
        <w:rPr>
          <w:rFonts w:ascii="Times New Roman" w:hAnsi="Times New Roman" w:cs="Times New Roman"/>
          <w:snapToGrid w:val="0"/>
          <w:sz w:val="24"/>
          <w:szCs w:val="24"/>
        </w:rPr>
        <w:t>Недостаточный уровень оснащения мультимедийным оборудованием учебных кабинетов «ЦРТДЮ» не позволяет педагогам на занятиях применять информационно-коммуникативные технологии в полном объеме.</w:t>
      </w:r>
    </w:p>
    <w:p w:rsidR="004C47C7" w:rsidRPr="00AE7D05" w:rsidRDefault="004C47C7" w:rsidP="004C47C7">
      <w:pPr>
        <w:spacing w:after="0" w:line="240" w:lineRule="auto"/>
        <w:jc w:val="both"/>
        <w:rPr>
          <w:rFonts w:ascii="Times New Roman" w:hAnsi="Times New Roman" w:cs="Times New Roman"/>
          <w:snapToGrid w:val="0"/>
          <w:sz w:val="24"/>
          <w:szCs w:val="24"/>
          <w:highlight w:val="yellow"/>
        </w:rPr>
      </w:pPr>
    </w:p>
    <w:p w:rsidR="004C47C7" w:rsidRPr="003976B9" w:rsidRDefault="004C47C7" w:rsidP="004C47C7">
      <w:pPr>
        <w:spacing w:after="0" w:line="240" w:lineRule="auto"/>
        <w:jc w:val="center"/>
        <w:rPr>
          <w:rFonts w:ascii="Times New Roman" w:eastAsia="Arial" w:hAnsi="Times New Roman" w:cs="Times New Roman"/>
          <w:b/>
          <w:bCs/>
          <w:sz w:val="24"/>
          <w:szCs w:val="24"/>
        </w:rPr>
      </w:pPr>
      <w:r w:rsidRPr="003976B9">
        <w:rPr>
          <w:rFonts w:ascii="Times New Roman" w:eastAsia="Arial" w:hAnsi="Times New Roman" w:cs="Times New Roman"/>
          <w:b/>
          <w:bCs/>
          <w:sz w:val="24"/>
          <w:szCs w:val="24"/>
        </w:rPr>
        <w:t>VII. Оценка материально-технической базы</w:t>
      </w:r>
    </w:p>
    <w:p w:rsidR="004C47C7" w:rsidRPr="003976B9" w:rsidRDefault="004C47C7" w:rsidP="004C47C7">
      <w:pPr>
        <w:spacing w:after="0" w:line="240" w:lineRule="auto"/>
        <w:jc w:val="both"/>
        <w:rPr>
          <w:rFonts w:ascii="Times New Roman" w:eastAsia="Arial" w:hAnsi="Times New Roman" w:cs="Times New Roman"/>
          <w:b/>
          <w:bCs/>
          <w:sz w:val="24"/>
          <w:szCs w:val="24"/>
        </w:rPr>
      </w:pPr>
    </w:p>
    <w:p w:rsidR="004C47C7" w:rsidRPr="003976B9" w:rsidRDefault="004C47C7" w:rsidP="004C47C7">
      <w:pPr>
        <w:spacing w:after="0" w:line="240" w:lineRule="auto"/>
        <w:ind w:firstLine="709"/>
        <w:jc w:val="both"/>
        <w:rPr>
          <w:rFonts w:ascii="Times New Roman" w:hAnsi="Times New Roman" w:cs="Times New Roman"/>
          <w:i/>
          <w:sz w:val="24"/>
          <w:szCs w:val="24"/>
        </w:rPr>
      </w:pPr>
      <w:r w:rsidRPr="003976B9">
        <w:rPr>
          <w:rFonts w:ascii="Times New Roman" w:hAnsi="Times New Roman" w:cs="Times New Roman"/>
          <w:i/>
          <w:sz w:val="24"/>
          <w:szCs w:val="24"/>
        </w:rPr>
        <w:t xml:space="preserve">Образовательная деятельность ведется по </w:t>
      </w:r>
      <w:proofErr w:type="gramStart"/>
      <w:r w:rsidRPr="003976B9">
        <w:rPr>
          <w:rFonts w:ascii="Times New Roman" w:hAnsi="Times New Roman" w:cs="Times New Roman"/>
          <w:i/>
          <w:sz w:val="24"/>
          <w:szCs w:val="24"/>
        </w:rPr>
        <w:t>трем  фактическим</w:t>
      </w:r>
      <w:proofErr w:type="gramEnd"/>
      <w:r w:rsidRPr="003976B9">
        <w:rPr>
          <w:rFonts w:ascii="Times New Roman" w:hAnsi="Times New Roman" w:cs="Times New Roman"/>
          <w:i/>
          <w:sz w:val="24"/>
          <w:szCs w:val="24"/>
        </w:rPr>
        <w:t xml:space="preserve"> адресам:</w:t>
      </w:r>
    </w:p>
    <w:p w:rsidR="004C47C7" w:rsidRPr="003976B9" w:rsidRDefault="004C47C7" w:rsidP="004C47C7">
      <w:pPr>
        <w:spacing w:after="0" w:line="240" w:lineRule="auto"/>
        <w:ind w:firstLine="709"/>
        <w:jc w:val="both"/>
        <w:rPr>
          <w:rFonts w:ascii="Times New Roman" w:hAnsi="Times New Roman" w:cs="Times New Roman"/>
          <w:sz w:val="24"/>
          <w:szCs w:val="24"/>
        </w:rPr>
      </w:pPr>
      <w:r w:rsidRPr="003976B9">
        <w:rPr>
          <w:rFonts w:ascii="Times New Roman" w:hAnsi="Times New Roman" w:cs="Times New Roman"/>
          <w:sz w:val="24"/>
          <w:szCs w:val="24"/>
        </w:rPr>
        <w:t>-  Оренбургская область, поселок Адамовка, улица Майская, д.96. МБУДО ЦРТДЮ</w:t>
      </w:r>
    </w:p>
    <w:p w:rsidR="004C47C7" w:rsidRPr="003976B9" w:rsidRDefault="004C47C7" w:rsidP="004C47C7">
      <w:pPr>
        <w:spacing w:after="0" w:line="240" w:lineRule="auto"/>
        <w:ind w:firstLine="709"/>
        <w:jc w:val="both"/>
        <w:rPr>
          <w:rFonts w:ascii="Times New Roman" w:hAnsi="Times New Roman" w:cs="Times New Roman"/>
          <w:sz w:val="24"/>
          <w:szCs w:val="24"/>
        </w:rPr>
      </w:pPr>
      <w:r w:rsidRPr="003976B9">
        <w:rPr>
          <w:rFonts w:ascii="Times New Roman" w:hAnsi="Times New Roman" w:cs="Times New Roman"/>
          <w:sz w:val="24"/>
          <w:szCs w:val="24"/>
        </w:rPr>
        <w:t>- Оренбургская область, поселок Адамовка, улица Красногвардейская, дом 17. МБОУ «</w:t>
      </w:r>
      <w:proofErr w:type="spellStart"/>
      <w:proofErr w:type="gramStart"/>
      <w:r w:rsidRPr="003976B9">
        <w:rPr>
          <w:rFonts w:ascii="Times New Roman" w:hAnsi="Times New Roman" w:cs="Times New Roman"/>
          <w:sz w:val="24"/>
          <w:szCs w:val="24"/>
        </w:rPr>
        <w:t>Адамовская</w:t>
      </w:r>
      <w:proofErr w:type="spellEnd"/>
      <w:r w:rsidRPr="003976B9">
        <w:rPr>
          <w:rFonts w:ascii="Times New Roman" w:hAnsi="Times New Roman" w:cs="Times New Roman"/>
          <w:sz w:val="24"/>
          <w:szCs w:val="24"/>
        </w:rPr>
        <w:t xml:space="preserve">  СОШ</w:t>
      </w:r>
      <w:proofErr w:type="gramEnd"/>
      <w:r w:rsidRPr="003976B9">
        <w:rPr>
          <w:rFonts w:ascii="Times New Roman" w:hAnsi="Times New Roman" w:cs="Times New Roman"/>
          <w:sz w:val="24"/>
          <w:szCs w:val="24"/>
        </w:rPr>
        <w:t xml:space="preserve"> №1 имени М.И. </w:t>
      </w:r>
      <w:proofErr w:type="spellStart"/>
      <w:r w:rsidRPr="003976B9">
        <w:rPr>
          <w:rFonts w:ascii="Times New Roman" w:hAnsi="Times New Roman" w:cs="Times New Roman"/>
          <w:sz w:val="24"/>
          <w:szCs w:val="24"/>
        </w:rPr>
        <w:t>Шеменёва</w:t>
      </w:r>
      <w:proofErr w:type="spellEnd"/>
      <w:r w:rsidRPr="003976B9">
        <w:rPr>
          <w:rFonts w:ascii="Times New Roman" w:hAnsi="Times New Roman" w:cs="Times New Roman"/>
          <w:sz w:val="24"/>
          <w:szCs w:val="24"/>
        </w:rPr>
        <w:t xml:space="preserve">» </w:t>
      </w:r>
    </w:p>
    <w:p w:rsidR="004C47C7" w:rsidRPr="003976B9" w:rsidRDefault="004C47C7" w:rsidP="004C47C7">
      <w:pPr>
        <w:spacing w:after="0" w:line="240" w:lineRule="auto"/>
        <w:ind w:firstLine="709"/>
        <w:jc w:val="both"/>
        <w:rPr>
          <w:rFonts w:ascii="Times New Roman" w:hAnsi="Times New Roman" w:cs="Times New Roman"/>
          <w:sz w:val="24"/>
          <w:szCs w:val="24"/>
        </w:rPr>
      </w:pPr>
      <w:r w:rsidRPr="003976B9">
        <w:rPr>
          <w:rFonts w:ascii="Times New Roman" w:hAnsi="Times New Roman" w:cs="Times New Roman"/>
          <w:sz w:val="24"/>
          <w:szCs w:val="24"/>
        </w:rPr>
        <w:t xml:space="preserve"> - Оренбургская область, поселок Адамовка, ул. Школьная, д.10. МБОУ «</w:t>
      </w:r>
      <w:proofErr w:type="spellStart"/>
      <w:r w:rsidRPr="003976B9">
        <w:rPr>
          <w:rFonts w:ascii="Times New Roman" w:hAnsi="Times New Roman" w:cs="Times New Roman"/>
          <w:sz w:val="24"/>
          <w:szCs w:val="24"/>
        </w:rPr>
        <w:t>Адамовская</w:t>
      </w:r>
      <w:proofErr w:type="spellEnd"/>
      <w:r w:rsidRPr="003976B9">
        <w:rPr>
          <w:rFonts w:ascii="Times New Roman" w:hAnsi="Times New Roman" w:cs="Times New Roman"/>
          <w:sz w:val="24"/>
          <w:szCs w:val="24"/>
        </w:rPr>
        <w:t xml:space="preserve"> СОШ №2»</w:t>
      </w:r>
    </w:p>
    <w:p w:rsidR="004C47C7" w:rsidRPr="00F46E83" w:rsidRDefault="004C47C7" w:rsidP="004C47C7">
      <w:pPr>
        <w:spacing w:after="0" w:line="240" w:lineRule="auto"/>
        <w:ind w:firstLine="709"/>
        <w:jc w:val="both"/>
        <w:rPr>
          <w:rFonts w:ascii="Times New Roman" w:hAnsi="Times New Roman" w:cs="Times New Roman"/>
          <w:sz w:val="24"/>
          <w:szCs w:val="24"/>
        </w:rPr>
      </w:pPr>
      <w:r w:rsidRPr="00F46E83">
        <w:rPr>
          <w:rFonts w:ascii="Times New Roman" w:hAnsi="Times New Roman" w:cs="Times New Roman"/>
          <w:sz w:val="24"/>
          <w:szCs w:val="24"/>
        </w:rPr>
        <w:t xml:space="preserve">В соответствии с договорами безвозмездного пользования нежилым помещением составлены акты приема - передачи нежилых помещений с движимым имуществом для занятий по дополнительным общеобразовательным общеразвивающим программам в </w:t>
      </w:r>
      <w:r w:rsidR="007262D1" w:rsidRPr="00F46E83">
        <w:rPr>
          <w:rFonts w:ascii="Times New Roman" w:hAnsi="Times New Roman" w:cs="Times New Roman"/>
          <w:sz w:val="24"/>
          <w:szCs w:val="24"/>
        </w:rPr>
        <w:t>1</w:t>
      </w:r>
      <w:r w:rsidR="00F46E83" w:rsidRPr="00F46E83">
        <w:rPr>
          <w:rFonts w:ascii="Times New Roman" w:hAnsi="Times New Roman" w:cs="Times New Roman"/>
          <w:sz w:val="24"/>
          <w:szCs w:val="24"/>
        </w:rPr>
        <w:t>4</w:t>
      </w:r>
      <w:r w:rsidRPr="00F46E83">
        <w:rPr>
          <w:rFonts w:ascii="Times New Roman" w:hAnsi="Times New Roman" w:cs="Times New Roman"/>
          <w:sz w:val="24"/>
          <w:szCs w:val="24"/>
        </w:rPr>
        <w:t xml:space="preserve"> филиалах.</w:t>
      </w:r>
    </w:p>
    <w:p w:rsidR="004C47C7" w:rsidRPr="00F46E83" w:rsidRDefault="004C47C7" w:rsidP="004C47C7">
      <w:pPr>
        <w:shd w:val="clear" w:color="auto" w:fill="FFFFFF"/>
        <w:spacing w:after="0" w:line="240" w:lineRule="auto"/>
        <w:ind w:firstLine="709"/>
        <w:jc w:val="both"/>
        <w:rPr>
          <w:rFonts w:ascii="Times New Roman" w:hAnsi="Times New Roman" w:cs="Times New Roman"/>
          <w:sz w:val="24"/>
          <w:szCs w:val="24"/>
        </w:rPr>
      </w:pPr>
      <w:r w:rsidRPr="00F46E83">
        <w:rPr>
          <w:rFonts w:ascii="Times New Roman" w:hAnsi="Times New Roman" w:cs="Times New Roman"/>
          <w:sz w:val="24"/>
          <w:szCs w:val="24"/>
        </w:rPr>
        <w:t xml:space="preserve">Здание ЦРТДЮ приспособленное, 1975 г. застройки, в 1988 году </w:t>
      </w:r>
      <w:proofErr w:type="gramStart"/>
      <w:r w:rsidRPr="00F46E83">
        <w:rPr>
          <w:rFonts w:ascii="Times New Roman" w:hAnsi="Times New Roman" w:cs="Times New Roman"/>
          <w:sz w:val="24"/>
          <w:szCs w:val="24"/>
        </w:rPr>
        <w:t xml:space="preserve">реконструированное;   </w:t>
      </w:r>
      <w:proofErr w:type="gramEnd"/>
      <w:r w:rsidRPr="00F46E83">
        <w:rPr>
          <w:rFonts w:ascii="Times New Roman" w:hAnsi="Times New Roman" w:cs="Times New Roman"/>
          <w:sz w:val="24"/>
          <w:szCs w:val="24"/>
        </w:rPr>
        <w:t>благоустроенное, принадлежит МБУДО «ЦРТДЮ» на праве оперативного управления</w:t>
      </w:r>
      <w:r w:rsidR="00F46E83" w:rsidRPr="00F46E83">
        <w:rPr>
          <w:rFonts w:ascii="Times New Roman" w:hAnsi="Times New Roman" w:cs="Times New Roman"/>
          <w:sz w:val="24"/>
          <w:szCs w:val="24"/>
        </w:rPr>
        <w:t>, в 2024 году произведен капитальный ремонт кровли здания</w:t>
      </w:r>
      <w:r w:rsidRPr="00F46E83">
        <w:rPr>
          <w:rFonts w:ascii="Times New Roman" w:hAnsi="Times New Roman" w:cs="Times New Roman"/>
          <w:sz w:val="24"/>
          <w:szCs w:val="24"/>
        </w:rPr>
        <w:t>.</w:t>
      </w:r>
    </w:p>
    <w:p w:rsidR="004C47C7" w:rsidRPr="00F46E83" w:rsidRDefault="004C47C7" w:rsidP="004C47C7">
      <w:pPr>
        <w:shd w:val="clear" w:color="auto" w:fill="FFFFFF"/>
        <w:spacing w:after="0" w:line="240" w:lineRule="auto"/>
        <w:ind w:firstLine="709"/>
        <w:jc w:val="both"/>
        <w:rPr>
          <w:rFonts w:ascii="Times New Roman" w:hAnsi="Times New Roman" w:cs="Times New Roman"/>
          <w:sz w:val="24"/>
          <w:szCs w:val="24"/>
        </w:rPr>
      </w:pPr>
      <w:r w:rsidRPr="00F46E83">
        <w:rPr>
          <w:rFonts w:ascii="Times New Roman" w:hAnsi="Times New Roman" w:cs="Times New Roman"/>
          <w:sz w:val="24"/>
          <w:szCs w:val="24"/>
        </w:rPr>
        <w:t xml:space="preserve">В наличии 7 учебных </w:t>
      </w:r>
      <w:proofErr w:type="gramStart"/>
      <w:r w:rsidRPr="00F46E83">
        <w:rPr>
          <w:rFonts w:ascii="Times New Roman" w:hAnsi="Times New Roman" w:cs="Times New Roman"/>
          <w:sz w:val="24"/>
          <w:szCs w:val="24"/>
        </w:rPr>
        <w:t>кабинетов,  актовый</w:t>
      </w:r>
      <w:proofErr w:type="gramEnd"/>
      <w:r w:rsidRPr="00F46E83">
        <w:rPr>
          <w:rFonts w:ascii="Times New Roman" w:hAnsi="Times New Roman" w:cs="Times New Roman"/>
          <w:sz w:val="24"/>
          <w:szCs w:val="24"/>
        </w:rPr>
        <w:t xml:space="preserve"> зал. Здание имеет индивидуальное отопление и централизованное водоснабжение. </w:t>
      </w:r>
    </w:p>
    <w:p w:rsidR="004C47C7" w:rsidRPr="00F46E83" w:rsidRDefault="004C47C7" w:rsidP="004C47C7">
      <w:pPr>
        <w:shd w:val="clear" w:color="auto" w:fill="FFFFFF"/>
        <w:spacing w:after="0" w:line="240" w:lineRule="auto"/>
        <w:ind w:firstLine="709"/>
        <w:jc w:val="both"/>
        <w:rPr>
          <w:rFonts w:ascii="Times New Roman" w:hAnsi="Times New Roman" w:cs="Times New Roman"/>
          <w:sz w:val="24"/>
          <w:szCs w:val="24"/>
        </w:rPr>
      </w:pPr>
      <w:r w:rsidRPr="00F46E83">
        <w:rPr>
          <w:rFonts w:ascii="Times New Roman" w:hAnsi="Times New Roman" w:cs="Times New Roman"/>
          <w:sz w:val="24"/>
          <w:szCs w:val="24"/>
        </w:rPr>
        <w:t xml:space="preserve">ЦРТДЮ принадлежат 1 </w:t>
      </w:r>
      <w:proofErr w:type="gramStart"/>
      <w:r w:rsidRPr="00F46E83">
        <w:rPr>
          <w:rFonts w:ascii="Times New Roman" w:hAnsi="Times New Roman" w:cs="Times New Roman"/>
          <w:sz w:val="24"/>
          <w:szCs w:val="24"/>
        </w:rPr>
        <w:t>самостоятельное  помещение</w:t>
      </w:r>
      <w:proofErr w:type="gramEnd"/>
      <w:r w:rsidRPr="00F46E83">
        <w:rPr>
          <w:rFonts w:ascii="Times New Roman" w:hAnsi="Times New Roman" w:cs="Times New Roman"/>
          <w:sz w:val="24"/>
          <w:szCs w:val="24"/>
        </w:rPr>
        <w:t xml:space="preserve"> общей площадью 560 </w:t>
      </w:r>
      <w:proofErr w:type="spellStart"/>
      <w:r w:rsidRPr="00F46E83">
        <w:rPr>
          <w:rFonts w:ascii="Times New Roman" w:hAnsi="Times New Roman" w:cs="Times New Roman"/>
          <w:sz w:val="24"/>
          <w:szCs w:val="24"/>
        </w:rPr>
        <w:t>кв.м</w:t>
      </w:r>
      <w:proofErr w:type="spellEnd"/>
      <w:r w:rsidRPr="00F46E83">
        <w:rPr>
          <w:rFonts w:ascii="Times New Roman" w:hAnsi="Times New Roman" w:cs="Times New Roman"/>
          <w:sz w:val="24"/>
          <w:szCs w:val="24"/>
        </w:rPr>
        <w:t xml:space="preserve">.,  где обучается </w:t>
      </w:r>
      <w:r w:rsidR="007262D1" w:rsidRPr="00F46E83">
        <w:rPr>
          <w:rFonts w:ascii="Times New Roman" w:hAnsi="Times New Roman" w:cs="Times New Roman"/>
          <w:sz w:val="24"/>
          <w:szCs w:val="24"/>
        </w:rPr>
        <w:t>545</w:t>
      </w:r>
      <w:r w:rsidRPr="00F46E83">
        <w:rPr>
          <w:rFonts w:ascii="Times New Roman" w:hAnsi="Times New Roman" w:cs="Times New Roman"/>
          <w:sz w:val="24"/>
          <w:szCs w:val="24"/>
        </w:rPr>
        <w:t xml:space="preserve"> обучающихся по п. Адамовка, 2</w:t>
      </w:r>
      <w:r w:rsidR="007262D1" w:rsidRPr="00F46E83">
        <w:rPr>
          <w:rFonts w:ascii="Times New Roman" w:hAnsi="Times New Roman" w:cs="Times New Roman"/>
          <w:sz w:val="24"/>
          <w:szCs w:val="24"/>
        </w:rPr>
        <w:t>858</w:t>
      </w:r>
      <w:r w:rsidRPr="00F46E83">
        <w:rPr>
          <w:rFonts w:ascii="Times New Roman" w:hAnsi="Times New Roman" w:cs="Times New Roman"/>
          <w:sz w:val="24"/>
          <w:szCs w:val="24"/>
        </w:rPr>
        <w:t xml:space="preserve"> обучающихся по району</w:t>
      </w:r>
      <w:r w:rsidR="007262D1" w:rsidRPr="00F46E83">
        <w:rPr>
          <w:rFonts w:ascii="Times New Roman" w:hAnsi="Times New Roman" w:cs="Times New Roman"/>
          <w:sz w:val="24"/>
          <w:szCs w:val="24"/>
        </w:rPr>
        <w:t xml:space="preserve"> с учетом занятий в двух и более объединениях</w:t>
      </w:r>
      <w:r w:rsidRPr="00F46E83">
        <w:rPr>
          <w:rFonts w:ascii="Times New Roman" w:hAnsi="Times New Roman" w:cs="Times New Roman"/>
          <w:sz w:val="24"/>
          <w:szCs w:val="24"/>
        </w:rPr>
        <w:t xml:space="preserve">. </w:t>
      </w:r>
      <w:proofErr w:type="gramStart"/>
      <w:r w:rsidRPr="00F46E83">
        <w:rPr>
          <w:rFonts w:ascii="Times New Roman" w:hAnsi="Times New Roman" w:cs="Times New Roman"/>
          <w:sz w:val="24"/>
          <w:szCs w:val="24"/>
        </w:rPr>
        <w:t>Центр  развития</w:t>
      </w:r>
      <w:proofErr w:type="gramEnd"/>
      <w:r w:rsidRPr="00F46E83">
        <w:rPr>
          <w:rFonts w:ascii="Times New Roman" w:hAnsi="Times New Roman" w:cs="Times New Roman"/>
          <w:sz w:val="24"/>
          <w:szCs w:val="24"/>
        </w:rPr>
        <w:t xml:space="preserve"> творчества детей и юношества подключен к сети Интернет и имеет собственную локальную сеть. </w:t>
      </w:r>
    </w:p>
    <w:p w:rsidR="004C47C7" w:rsidRPr="00F46E83" w:rsidRDefault="004C47C7" w:rsidP="004C47C7">
      <w:pPr>
        <w:shd w:val="clear" w:color="auto" w:fill="FFFFFF"/>
        <w:spacing w:after="0" w:line="240" w:lineRule="auto"/>
        <w:ind w:firstLine="709"/>
        <w:jc w:val="both"/>
        <w:rPr>
          <w:rFonts w:ascii="Times New Roman" w:hAnsi="Times New Roman" w:cs="Times New Roman"/>
          <w:color w:val="000000"/>
          <w:sz w:val="24"/>
          <w:szCs w:val="24"/>
        </w:rPr>
      </w:pPr>
      <w:r w:rsidRPr="00F46E83">
        <w:rPr>
          <w:rFonts w:ascii="Times New Roman" w:hAnsi="Times New Roman" w:cs="Times New Roman"/>
          <w:color w:val="000000"/>
          <w:sz w:val="24"/>
          <w:szCs w:val="24"/>
        </w:rPr>
        <w:t>Учебные кабинеты ЦРТДЮ, по дополнительным адресам и в филиалах соответствуют  </w:t>
      </w:r>
      <w:hyperlink r:id="rId9" w:tooltip="Санитарные нормы" w:history="1">
        <w:r w:rsidRPr="00F46E83">
          <w:rPr>
            <w:rFonts w:ascii="Times New Roman" w:hAnsi="Times New Roman" w:cs="Times New Roman"/>
            <w:sz w:val="24"/>
            <w:szCs w:val="24"/>
          </w:rPr>
          <w:t>санитарно-эпидемиологическим нормам</w:t>
        </w:r>
      </w:hyperlink>
      <w:r w:rsidRPr="00F46E83">
        <w:rPr>
          <w:rFonts w:ascii="Times New Roman" w:hAnsi="Times New Roman" w:cs="Times New Roman"/>
          <w:sz w:val="24"/>
          <w:szCs w:val="24"/>
        </w:rPr>
        <w:t>, требованиям </w:t>
      </w:r>
      <w:hyperlink r:id="rId10" w:tooltip="Пожарная безопасность" w:history="1">
        <w:r w:rsidRPr="00F46E83">
          <w:rPr>
            <w:rFonts w:ascii="Times New Roman" w:hAnsi="Times New Roman" w:cs="Times New Roman"/>
            <w:sz w:val="24"/>
            <w:szCs w:val="24"/>
          </w:rPr>
          <w:t>пожарной безопасности</w:t>
        </w:r>
      </w:hyperlink>
      <w:r w:rsidRPr="00F46E83">
        <w:rPr>
          <w:rFonts w:ascii="Times New Roman" w:hAnsi="Times New Roman" w:cs="Times New Roman"/>
          <w:sz w:val="24"/>
          <w:szCs w:val="24"/>
        </w:rPr>
        <w:t> и ох</w:t>
      </w:r>
      <w:r w:rsidRPr="00F46E83">
        <w:rPr>
          <w:rFonts w:ascii="Times New Roman" w:hAnsi="Times New Roman" w:cs="Times New Roman"/>
          <w:color w:val="000000"/>
          <w:sz w:val="24"/>
          <w:szCs w:val="24"/>
        </w:rPr>
        <w:t xml:space="preserve">раны труда. </w:t>
      </w:r>
    </w:p>
    <w:p w:rsidR="004C47C7" w:rsidRPr="00F46E83" w:rsidRDefault="004C47C7" w:rsidP="004C47C7">
      <w:pPr>
        <w:shd w:val="clear" w:color="auto" w:fill="FFFFFF"/>
        <w:spacing w:after="0" w:line="240" w:lineRule="auto"/>
        <w:ind w:firstLine="709"/>
        <w:jc w:val="both"/>
        <w:rPr>
          <w:rFonts w:ascii="Times New Roman" w:hAnsi="Times New Roman" w:cs="Times New Roman"/>
          <w:sz w:val="24"/>
          <w:szCs w:val="24"/>
        </w:rPr>
      </w:pPr>
      <w:r w:rsidRPr="00F46E83">
        <w:rPr>
          <w:rFonts w:ascii="Times New Roman" w:hAnsi="Times New Roman" w:cs="Times New Roman"/>
          <w:sz w:val="24"/>
          <w:szCs w:val="24"/>
        </w:rPr>
        <w:t>Все помещения оснащены мебелью, специальным оборудованием и инструментами в соответствии со спецификой реализации программ.</w:t>
      </w:r>
    </w:p>
    <w:p w:rsidR="004C47C7" w:rsidRPr="00F46E83" w:rsidRDefault="004C47C7" w:rsidP="004C47C7">
      <w:pPr>
        <w:shd w:val="clear" w:color="auto" w:fill="FFFFFF"/>
        <w:spacing w:after="0" w:line="240" w:lineRule="auto"/>
        <w:ind w:firstLine="709"/>
        <w:jc w:val="both"/>
        <w:rPr>
          <w:rFonts w:ascii="Times New Roman" w:hAnsi="Times New Roman" w:cs="Times New Roman"/>
          <w:sz w:val="24"/>
          <w:szCs w:val="24"/>
        </w:rPr>
      </w:pPr>
      <w:r w:rsidRPr="00F46E83">
        <w:rPr>
          <w:rFonts w:ascii="Times New Roman" w:hAnsi="Times New Roman" w:cs="Times New Roman"/>
          <w:sz w:val="24"/>
          <w:szCs w:val="24"/>
        </w:rPr>
        <w:t xml:space="preserve">Материально-техническое оснащение образовательного процесса позволяет организовать обучение по дополнительным </w:t>
      </w:r>
      <w:proofErr w:type="gramStart"/>
      <w:r w:rsidRPr="00F46E83">
        <w:rPr>
          <w:rFonts w:ascii="Times New Roman" w:hAnsi="Times New Roman" w:cs="Times New Roman"/>
          <w:sz w:val="24"/>
          <w:szCs w:val="24"/>
        </w:rPr>
        <w:t>общеобразовательным  общеразвивающим</w:t>
      </w:r>
      <w:proofErr w:type="gramEnd"/>
      <w:r w:rsidRPr="00F46E83">
        <w:rPr>
          <w:rFonts w:ascii="Times New Roman" w:hAnsi="Times New Roman" w:cs="Times New Roman"/>
          <w:sz w:val="24"/>
          <w:szCs w:val="24"/>
        </w:rPr>
        <w:t xml:space="preserve"> программам</w:t>
      </w:r>
      <w:r w:rsidR="00FD09D1" w:rsidRPr="00F46E83">
        <w:rPr>
          <w:rFonts w:ascii="Times New Roman" w:hAnsi="Times New Roman" w:cs="Times New Roman"/>
          <w:sz w:val="24"/>
          <w:szCs w:val="24"/>
        </w:rPr>
        <w:t>, но требует обновления, пополнения</w:t>
      </w:r>
      <w:r w:rsidRPr="00F46E83">
        <w:rPr>
          <w:rFonts w:ascii="Times New Roman" w:hAnsi="Times New Roman" w:cs="Times New Roman"/>
          <w:sz w:val="24"/>
          <w:szCs w:val="24"/>
        </w:rPr>
        <w:t>.</w:t>
      </w:r>
    </w:p>
    <w:p w:rsidR="004C47C7" w:rsidRPr="00AE7D05" w:rsidRDefault="004C47C7" w:rsidP="004C47C7">
      <w:pPr>
        <w:widowControl w:val="0"/>
        <w:spacing w:after="0" w:line="240" w:lineRule="auto"/>
        <w:jc w:val="both"/>
        <w:rPr>
          <w:rFonts w:ascii="Times New Roman" w:hAnsi="Times New Roman" w:cs="Times New Roman"/>
          <w:snapToGrid w:val="0"/>
          <w:sz w:val="24"/>
          <w:szCs w:val="24"/>
          <w:highlight w:val="yellow"/>
        </w:rPr>
      </w:pPr>
    </w:p>
    <w:p w:rsidR="004C47C7" w:rsidRPr="00F46E83" w:rsidRDefault="004C47C7" w:rsidP="004C47C7">
      <w:pPr>
        <w:spacing w:after="0" w:line="240" w:lineRule="auto"/>
        <w:ind w:left="573" w:right="570" w:firstLine="709"/>
        <w:jc w:val="center"/>
        <w:rPr>
          <w:rFonts w:ascii="Times New Roman" w:hAnsi="Times New Roman" w:cs="Times New Roman"/>
          <w:b/>
          <w:sz w:val="24"/>
          <w:szCs w:val="24"/>
        </w:rPr>
      </w:pPr>
      <w:r w:rsidRPr="00F46E83">
        <w:rPr>
          <w:rFonts w:ascii="Times New Roman" w:hAnsi="Times New Roman" w:cs="Times New Roman"/>
          <w:b/>
          <w:sz w:val="24"/>
          <w:szCs w:val="24"/>
          <w:lang w:val="en-US"/>
        </w:rPr>
        <w:t>VIII</w:t>
      </w:r>
      <w:r w:rsidRPr="00F46E83">
        <w:rPr>
          <w:rFonts w:ascii="Times New Roman" w:hAnsi="Times New Roman" w:cs="Times New Roman"/>
          <w:b/>
          <w:sz w:val="24"/>
          <w:szCs w:val="24"/>
        </w:rPr>
        <w:t>. Безопасность образовательного процесса.</w:t>
      </w:r>
    </w:p>
    <w:p w:rsidR="004C47C7" w:rsidRPr="00F46E83" w:rsidRDefault="004C47C7" w:rsidP="004C47C7">
      <w:pPr>
        <w:spacing w:after="0" w:line="240" w:lineRule="auto"/>
        <w:ind w:right="570" w:firstLine="709"/>
        <w:jc w:val="both"/>
        <w:rPr>
          <w:rFonts w:ascii="Times New Roman" w:hAnsi="Times New Roman" w:cs="Times New Roman"/>
          <w:b/>
          <w:sz w:val="24"/>
          <w:szCs w:val="24"/>
        </w:rPr>
      </w:pPr>
    </w:p>
    <w:p w:rsidR="004C47C7" w:rsidRPr="00F46E83" w:rsidRDefault="004C47C7" w:rsidP="004C47C7">
      <w:pPr>
        <w:spacing w:after="0" w:line="240" w:lineRule="auto"/>
        <w:ind w:left="-15" w:firstLine="709"/>
        <w:jc w:val="both"/>
        <w:rPr>
          <w:rFonts w:ascii="Times New Roman" w:hAnsi="Times New Roman" w:cs="Times New Roman"/>
          <w:sz w:val="24"/>
          <w:szCs w:val="24"/>
        </w:rPr>
      </w:pPr>
      <w:r w:rsidRPr="00F46E83">
        <w:rPr>
          <w:rFonts w:ascii="Times New Roman" w:hAnsi="Times New Roman" w:cs="Times New Roman"/>
          <w:sz w:val="24"/>
          <w:szCs w:val="24"/>
        </w:rPr>
        <w:t xml:space="preserve">Вопрос обеспечения безопасности учебно-воспитательного процесса в МБУДО ЦРТДЮ решается комплексно.  </w:t>
      </w:r>
    </w:p>
    <w:p w:rsidR="004C47C7" w:rsidRPr="00F46E83" w:rsidRDefault="004C47C7" w:rsidP="004C47C7">
      <w:pPr>
        <w:spacing w:after="0" w:line="240" w:lineRule="auto"/>
        <w:ind w:left="-15" w:firstLine="709"/>
        <w:jc w:val="both"/>
        <w:rPr>
          <w:rFonts w:ascii="Times New Roman" w:hAnsi="Times New Roman" w:cs="Times New Roman"/>
          <w:sz w:val="24"/>
          <w:szCs w:val="24"/>
        </w:rPr>
      </w:pPr>
      <w:r w:rsidRPr="00F46E83">
        <w:rPr>
          <w:rFonts w:ascii="Times New Roman" w:hAnsi="Times New Roman" w:cs="Times New Roman"/>
          <w:sz w:val="24"/>
          <w:szCs w:val="24"/>
        </w:rPr>
        <w:t xml:space="preserve">Родители (законные представители) обучающихся и прочие посетители проходят в здание после фиксации данных в журналах регистрации посетителей.  </w:t>
      </w:r>
    </w:p>
    <w:p w:rsidR="004C47C7" w:rsidRPr="00F46E83" w:rsidRDefault="004C47C7" w:rsidP="004C47C7">
      <w:pPr>
        <w:spacing w:after="0" w:line="240" w:lineRule="auto"/>
        <w:ind w:left="-15" w:firstLine="709"/>
        <w:jc w:val="both"/>
        <w:rPr>
          <w:rFonts w:ascii="Times New Roman" w:hAnsi="Times New Roman" w:cs="Times New Roman"/>
          <w:sz w:val="24"/>
          <w:szCs w:val="24"/>
        </w:rPr>
      </w:pPr>
      <w:r w:rsidRPr="00F46E83">
        <w:rPr>
          <w:rFonts w:ascii="Times New Roman" w:hAnsi="Times New Roman" w:cs="Times New Roman"/>
          <w:sz w:val="24"/>
          <w:szCs w:val="24"/>
        </w:rPr>
        <w:t xml:space="preserve">В </w:t>
      </w:r>
      <w:proofErr w:type="gramStart"/>
      <w:r w:rsidRPr="00F46E83">
        <w:rPr>
          <w:rFonts w:ascii="Times New Roman" w:hAnsi="Times New Roman" w:cs="Times New Roman"/>
          <w:sz w:val="24"/>
          <w:szCs w:val="24"/>
        </w:rPr>
        <w:t>помещении  ЦРТДЮ</w:t>
      </w:r>
      <w:proofErr w:type="gramEnd"/>
      <w:r w:rsidRPr="00F46E83">
        <w:rPr>
          <w:rFonts w:ascii="Times New Roman" w:hAnsi="Times New Roman" w:cs="Times New Roman"/>
          <w:sz w:val="24"/>
          <w:szCs w:val="24"/>
        </w:rPr>
        <w:t xml:space="preserve"> установлены: </w:t>
      </w:r>
    </w:p>
    <w:p w:rsidR="004C47C7" w:rsidRPr="00F46E83" w:rsidRDefault="004C47C7" w:rsidP="004C47C7">
      <w:pPr>
        <w:numPr>
          <w:ilvl w:val="0"/>
          <w:numId w:val="11"/>
        </w:numPr>
        <w:tabs>
          <w:tab w:val="left" w:pos="993"/>
        </w:tabs>
        <w:spacing w:after="0" w:line="240" w:lineRule="auto"/>
        <w:ind w:left="0" w:firstLine="709"/>
        <w:jc w:val="both"/>
        <w:rPr>
          <w:rFonts w:ascii="Times New Roman" w:hAnsi="Times New Roman" w:cs="Times New Roman"/>
          <w:sz w:val="24"/>
          <w:szCs w:val="24"/>
        </w:rPr>
      </w:pPr>
      <w:r w:rsidRPr="00F46E83">
        <w:rPr>
          <w:rFonts w:ascii="Times New Roman" w:hAnsi="Times New Roman" w:cs="Times New Roman"/>
          <w:sz w:val="24"/>
          <w:szCs w:val="24"/>
        </w:rPr>
        <w:t xml:space="preserve">кнопка тревожной сигнализации на случай экстренного вызова сотрудников полиции, </w:t>
      </w:r>
    </w:p>
    <w:p w:rsidR="004C47C7" w:rsidRPr="00F46E83" w:rsidRDefault="004C47C7" w:rsidP="004C47C7">
      <w:pPr>
        <w:numPr>
          <w:ilvl w:val="0"/>
          <w:numId w:val="11"/>
        </w:numPr>
        <w:tabs>
          <w:tab w:val="left" w:pos="993"/>
        </w:tabs>
        <w:spacing w:after="0" w:line="240" w:lineRule="auto"/>
        <w:ind w:left="0" w:firstLine="709"/>
        <w:jc w:val="both"/>
        <w:rPr>
          <w:rFonts w:ascii="Times New Roman" w:hAnsi="Times New Roman" w:cs="Times New Roman"/>
          <w:sz w:val="24"/>
          <w:szCs w:val="24"/>
        </w:rPr>
      </w:pPr>
      <w:r w:rsidRPr="00F46E83">
        <w:rPr>
          <w:rFonts w:ascii="Times New Roman" w:hAnsi="Times New Roman" w:cs="Times New Roman"/>
          <w:sz w:val="24"/>
          <w:szCs w:val="24"/>
        </w:rPr>
        <w:t xml:space="preserve">система видеонаблюдения, </w:t>
      </w:r>
    </w:p>
    <w:p w:rsidR="004C47C7" w:rsidRPr="00F46E83" w:rsidRDefault="004C47C7" w:rsidP="004C47C7">
      <w:pPr>
        <w:numPr>
          <w:ilvl w:val="0"/>
          <w:numId w:val="11"/>
        </w:numPr>
        <w:tabs>
          <w:tab w:val="left" w:pos="993"/>
        </w:tabs>
        <w:spacing w:after="0" w:line="240" w:lineRule="auto"/>
        <w:ind w:left="0" w:firstLine="709"/>
        <w:jc w:val="both"/>
        <w:rPr>
          <w:rFonts w:ascii="Times New Roman" w:hAnsi="Times New Roman" w:cs="Times New Roman"/>
          <w:sz w:val="24"/>
          <w:szCs w:val="24"/>
        </w:rPr>
      </w:pPr>
      <w:r w:rsidRPr="00F46E83">
        <w:rPr>
          <w:rFonts w:ascii="Times New Roman" w:hAnsi="Times New Roman" w:cs="Times New Roman"/>
          <w:sz w:val="24"/>
          <w:szCs w:val="24"/>
        </w:rPr>
        <w:t>автоматическая пожарная сигнализация,</w:t>
      </w:r>
    </w:p>
    <w:p w:rsidR="007262D1" w:rsidRPr="00F46E83" w:rsidRDefault="007262D1" w:rsidP="004C47C7">
      <w:pPr>
        <w:numPr>
          <w:ilvl w:val="0"/>
          <w:numId w:val="11"/>
        </w:numPr>
        <w:tabs>
          <w:tab w:val="left" w:pos="993"/>
        </w:tabs>
        <w:spacing w:after="0" w:line="240" w:lineRule="auto"/>
        <w:ind w:left="0" w:firstLine="709"/>
        <w:jc w:val="both"/>
        <w:rPr>
          <w:rFonts w:ascii="Times New Roman" w:hAnsi="Times New Roman" w:cs="Times New Roman"/>
          <w:sz w:val="24"/>
          <w:szCs w:val="24"/>
        </w:rPr>
      </w:pPr>
      <w:r w:rsidRPr="00F46E83">
        <w:rPr>
          <w:rFonts w:ascii="Times New Roman" w:hAnsi="Times New Roman" w:cs="Times New Roman"/>
          <w:sz w:val="24"/>
          <w:szCs w:val="24"/>
        </w:rPr>
        <w:t>рамка – металлодетектор,</w:t>
      </w:r>
    </w:p>
    <w:p w:rsidR="004C47C7" w:rsidRPr="00F46E83" w:rsidRDefault="007262D1" w:rsidP="004C47C7">
      <w:pPr>
        <w:pStyle w:val="a9"/>
        <w:numPr>
          <w:ilvl w:val="0"/>
          <w:numId w:val="11"/>
        </w:numPr>
        <w:tabs>
          <w:tab w:val="left" w:pos="993"/>
        </w:tabs>
        <w:spacing w:after="0" w:line="240" w:lineRule="auto"/>
        <w:ind w:right="4578" w:firstLine="143"/>
        <w:jc w:val="both"/>
        <w:rPr>
          <w:rFonts w:ascii="Times New Roman" w:hAnsi="Times New Roman" w:cs="Times New Roman"/>
          <w:sz w:val="24"/>
          <w:szCs w:val="24"/>
        </w:rPr>
      </w:pPr>
      <w:r w:rsidRPr="00F46E83">
        <w:rPr>
          <w:rFonts w:ascii="Times New Roman" w:hAnsi="Times New Roman" w:cs="Times New Roman"/>
          <w:sz w:val="24"/>
          <w:szCs w:val="24"/>
        </w:rPr>
        <w:t>имеется вывод на ЕДДС</w:t>
      </w:r>
    </w:p>
    <w:p w:rsidR="004C47C7" w:rsidRPr="00F46E83" w:rsidRDefault="004C47C7" w:rsidP="004C47C7">
      <w:pPr>
        <w:spacing w:after="0" w:line="240" w:lineRule="auto"/>
        <w:ind w:left="-15" w:firstLine="709"/>
        <w:jc w:val="both"/>
        <w:rPr>
          <w:rFonts w:ascii="Times New Roman" w:hAnsi="Times New Roman" w:cs="Times New Roman"/>
          <w:sz w:val="24"/>
          <w:szCs w:val="24"/>
        </w:rPr>
      </w:pPr>
      <w:r w:rsidRPr="00F46E83">
        <w:rPr>
          <w:rFonts w:ascii="Times New Roman" w:hAnsi="Times New Roman" w:cs="Times New Roman"/>
          <w:sz w:val="24"/>
          <w:szCs w:val="24"/>
        </w:rPr>
        <w:t xml:space="preserve">В течение учебного года на </w:t>
      </w:r>
      <w:proofErr w:type="gramStart"/>
      <w:r w:rsidRPr="00F46E83">
        <w:rPr>
          <w:rFonts w:ascii="Times New Roman" w:hAnsi="Times New Roman" w:cs="Times New Roman"/>
          <w:sz w:val="24"/>
          <w:szCs w:val="24"/>
        </w:rPr>
        <w:t>занятиях  регулярно</w:t>
      </w:r>
      <w:proofErr w:type="gramEnd"/>
      <w:r w:rsidRPr="00F46E83">
        <w:rPr>
          <w:rFonts w:ascii="Times New Roman" w:hAnsi="Times New Roman" w:cs="Times New Roman"/>
          <w:sz w:val="24"/>
          <w:szCs w:val="24"/>
        </w:rPr>
        <w:t xml:space="preserve"> проводятся беседы, инструктажи с обучающимися по разъяснению правил поведения при теракте, захвате заложников, пожаре и прочих ЧС.  </w:t>
      </w:r>
    </w:p>
    <w:p w:rsidR="004C47C7" w:rsidRPr="00F46E83" w:rsidRDefault="004C47C7" w:rsidP="004C47C7">
      <w:pPr>
        <w:spacing w:after="0" w:line="240" w:lineRule="auto"/>
        <w:ind w:firstLine="709"/>
        <w:jc w:val="both"/>
        <w:rPr>
          <w:rFonts w:ascii="Times New Roman" w:hAnsi="Times New Roman" w:cs="Times New Roman"/>
          <w:sz w:val="24"/>
          <w:szCs w:val="24"/>
        </w:rPr>
      </w:pPr>
      <w:r w:rsidRPr="00F46E83">
        <w:rPr>
          <w:rFonts w:ascii="Times New Roman" w:hAnsi="Times New Roman" w:cs="Times New Roman"/>
          <w:sz w:val="24"/>
          <w:szCs w:val="24"/>
        </w:rPr>
        <w:lastRenderedPageBreak/>
        <w:t>Разработан антитеррористический паспорт, паспорт безопасности</w:t>
      </w:r>
      <w:r w:rsidR="007262D1" w:rsidRPr="00F46E83">
        <w:rPr>
          <w:rFonts w:ascii="Times New Roman" w:hAnsi="Times New Roman" w:cs="Times New Roman"/>
          <w:sz w:val="24"/>
          <w:szCs w:val="24"/>
        </w:rPr>
        <w:t>, противоп</w:t>
      </w:r>
      <w:r w:rsidR="00FD09D1" w:rsidRPr="00F46E83">
        <w:rPr>
          <w:rFonts w:ascii="Times New Roman" w:hAnsi="Times New Roman" w:cs="Times New Roman"/>
          <w:sz w:val="24"/>
          <w:szCs w:val="24"/>
        </w:rPr>
        <w:t>о</w:t>
      </w:r>
      <w:r w:rsidR="007262D1" w:rsidRPr="00F46E83">
        <w:rPr>
          <w:rFonts w:ascii="Times New Roman" w:hAnsi="Times New Roman" w:cs="Times New Roman"/>
          <w:sz w:val="24"/>
          <w:szCs w:val="24"/>
        </w:rPr>
        <w:t>жарная декларация</w:t>
      </w:r>
      <w:r w:rsidRPr="00F46E83">
        <w:rPr>
          <w:rFonts w:ascii="Times New Roman" w:hAnsi="Times New Roman" w:cs="Times New Roman"/>
          <w:sz w:val="24"/>
          <w:szCs w:val="24"/>
        </w:rPr>
        <w:t xml:space="preserve">.  </w:t>
      </w:r>
    </w:p>
    <w:p w:rsidR="004C47C7" w:rsidRPr="00F46E83" w:rsidRDefault="004C47C7" w:rsidP="004C47C7">
      <w:pPr>
        <w:spacing w:after="0" w:line="240" w:lineRule="auto"/>
        <w:ind w:left="-15" w:firstLine="709"/>
        <w:jc w:val="both"/>
        <w:rPr>
          <w:rFonts w:ascii="Times New Roman" w:hAnsi="Times New Roman" w:cs="Times New Roman"/>
          <w:sz w:val="24"/>
          <w:szCs w:val="24"/>
        </w:rPr>
      </w:pPr>
      <w:r w:rsidRPr="00F46E83">
        <w:rPr>
          <w:rFonts w:ascii="Times New Roman" w:hAnsi="Times New Roman" w:cs="Times New Roman"/>
          <w:sz w:val="24"/>
          <w:szCs w:val="24"/>
        </w:rPr>
        <w:t xml:space="preserve">Регулярно проводились заранее спланированные объектовые тренировки по действиям обучающихся и работников </w:t>
      </w:r>
      <w:proofErr w:type="gramStart"/>
      <w:r w:rsidRPr="00F46E83">
        <w:rPr>
          <w:rFonts w:ascii="Times New Roman" w:hAnsi="Times New Roman" w:cs="Times New Roman"/>
          <w:sz w:val="24"/>
          <w:szCs w:val="24"/>
        </w:rPr>
        <w:t>ЦРТДЮ  на</w:t>
      </w:r>
      <w:proofErr w:type="gramEnd"/>
      <w:r w:rsidRPr="00F46E83">
        <w:rPr>
          <w:rFonts w:ascii="Times New Roman" w:hAnsi="Times New Roman" w:cs="Times New Roman"/>
          <w:sz w:val="24"/>
          <w:szCs w:val="24"/>
        </w:rPr>
        <w:t xml:space="preserve"> случай эвакуации во время пожара. Центр в достаточном </w:t>
      </w:r>
      <w:r w:rsidR="00F46E83" w:rsidRPr="00F46E83">
        <w:rPr>
          <w:rFonts w:ascii="Times New Roman" w:hAnsi="Times New Roman" w:cs="Times New Roman"/>
          <w:sz w:val="24"/>
          <w:szCs w:val="24"/>
        </w:rPr>
        <w:t>объеме</w:t>
      </w:r>
      <w:r w:rsidRPr="00F46E83">
        <w:rPr>
          <w:rFonts w:ascii="Times New Roman" w:hAnsi="Times New Roman" w:cs="Times New Roman"/>
          <w:sz w:val="24"/>
          <w:szCs w:val="24"/>
        </w:rPr>
        <w:t xml:space="preserve"> укомплектован первичными средствами пожаротушения. Все кабинеты оснащены инструкциями по технике безопасности, противопожарной безопасности.  </w:t>
      </w:r>
    </w:p>
    <w:p w:rsidR="004C47C7" w:rsidRPr="00F46E83" w:rsidRDefault="004C47C7" w:rsidP="004C47C7">
      <w:pPr>
        <w:spacing w:after="0" w:line="240" w:lineRule="auto"/>
        <w:ind w:left="-15" w:firstLine="709"/>
        <w:jc w:val="both"/>
        <w:rPr>
          <w:rFonts w:ascii="Times New Roman" w:hAnsi="Times New Roman" w:cs="Times New Roman"/>
          <w:sz w:val="24"/>
          <w:szCs w:val="24"/>
        </w:rPr>
      </w:pPr>
      <w:r w:rsidRPr="00F46E83">
        <w:rPr>
          <w:rFonts w:ascii="Times New Roman" w:hAnsi="Times New Roman" w:cs="Times New Roman"/>
          <w:sz w:val="24"/>
          <w:szCs w:val="24"/>
        </w:rPr>
        <w:t xml:space="preserve">Коллектив </w:t>
      </w:r>
      <w:proofErr w:type="gramStart"/>
      <w:r w:rsidRPr="00F46E83">
        <w:rPr>
          <w:rFonts w:ascii="Times New Roman" w:hAnsi="Times New Roman" w:cs="Times New Roman"/>
          <w:sz w:val="24"/>
          <w:szCs w:val="24"/>
        </w:rPr>
        <w:t>ЦРТДЮ  регулярно</w:t>
      </w:r>
      <w:proofErr w:type="gramEnd"/>
      <w:r w:rsidRPr="00F46E83">
        <w:rPr>
          <w:rFonts w:ascii="Times New Roman" w:hAnsi="Times New Roman" w:cs="Times New Roman"/>
          <w:sz w:val="24"/>
          <w:szCs w:val="24"/>
        </w:rPr>
        <w:t xml:space="preserve">, в соответствии с графиком, проходит инструктажи по всем видам техники безопасности; вновь принятые работники проходят вводный и первичный инструктажи на рабочем месте. </w:t>
      </w:r>
    </w:p>
    <w:p w:rsidR="004C47C7" w:rsidRPr="00F46E83" w:rsidRDefault="004C47C7" w:rsidP="004C47C7">
      <w:pPr>
        <w:spacing w:after="0" w:line="240" w:lineRule="auto"/>
        <w:ind w:left="-15" w:firstLine="709"/>
        <w:jc w:val="both"/>
        <w:rPr>
          <w:rFonts w:ascii="Times New Roman" w:hAnsi="Times New Roman" w:cs="Times New Roman"/>
          <w:sz w:val="24"/>
          <w:szCs w:val="24"/>
        </w:rPr>
      </w:pPr>
      <w:r w:rsidRPr="00F46E83">
        <w:rPr>
          <w:rFonts w:ascii="Times New Roman" w:hAnsi="Times New Roman" w:cs="Times New Roman"/>
          <w:sz w:val="24"/>
          <w:szCs w:val="24"/>
        </w:rPr>
        <w:t xml:space="preserve">Соблюдается порядок </w:t>
      </w:r>
      <w:proofErr w:type="gramStart"/>
      <w:r w:rsidRPr="00F46E83">
        <w:rPr>
          <w:rFonts w:ascii="Times New Roman" w:hAnsi="Times New Roman" w:cs="Times New Roman"/>
          <w:sz w:val="24"/>
          <w:szCs w:val="24"/>
        </w:rPr>
        <w:t>проведения  ремонтных</w:t>
      </w:r>
      <w:proofErr w:type="gramEnd"/>
      <w:r w:rsidRPr="00F46E83">
        <w:rPr>
          <w:rFonts w:ascii="Times New Roman" w:hAnsi="Times New Roman" w:cs="Times New Roman"/>
          <w:sz w:val="24"/>
          <w:szCs w:val="24"/>
        </w:rPr>
        <w:t xml:space="preserve"> работ в учебное и каникулярное время.  </w:t>
      </w:r>
    </w:p>
    <w:p w:rsidR="004C47C7" w:rsidRPr="00F46E83" w:rsidRDefault="004C47C7" w:rsidP="004C47C7">
      <w:pPr>
        <w:spacing w:after="0" w:line="240" w:lineRule="auto"/>
        <w:ind w:left="-15" w:firstLine="709"/>
        <w:jc w:val="both"/>
        <w:rPr>
          <w:rFonts w:ascii="Times New Roman" w:hAnsi="Times New Roman" w:cs="Times New Roman"/>
          <w:sz w:val="24"/>
          <w:szCs w:val="24"/>
        </w:rPr>
      </w:pPr>
      <w:r w:rsidRPr="00F46E83">
        <w:rPr>
          <w:rFonts w:ascii="Times New Roman" w:hAnsi="Times New Roman" w:cs="Times New Roman"/>
          <w:sz w:val="24"/>
          <w:szCs w:val="24"/>
        </w:rPr>
        <w:t xml:space="preserve">Особое внимание уделяется вопросам техники безопасности на занятиях спортивным туризмом, в кружках физкультурно-спортивной направленности, военно-патриотических клубах.  </w:t>
      </w:r>
    </w:p>
    <w:p w:rsidR="004C47C7" w:rsidRPr="00F46E83" w:rsidRDefault="004C47C7" w:rsidP="004C47C7">
      <w:pPr>
        <w:spacing w:after="0" w:line="240" w:lineRule="auto"/>
        <w:ind w:firstLine="720"/>
        <w:jc w:val="both"/>
        <w:rPr>
          <w:rFonts w:ascii="Times New Roman" w:hAnsi="Times New Roman" w:cs="Times New Roman"/>
          <w:sz w:val="24"/>
          <w:szCs w:val="24"/>
        </w:rPr>
      </w:pPr>
      <w:r w:rsidRPr="00F46E83">
        <w:rPr>
          <w:rFonts w:ascii="Times New Roman" w:hAnsi="Times New Roman" w:cs="Times New Roman"/>
          <w:sz w:val="24"/>
          <w:szCs w:val="24"/>
        </w:rPr>
        <w:t>Здание, территория, помещения МБУДО «ЦРТДЮ» соответствует санитарно-эпидемиологическим правилам и нормативам, требованиям пожарной и электробезопасности, нормам охраны труда. Проведена специальная оценка условий труда.</w:t>
      </w:r>
    </w:p>
    <w:p w:rsidR="004C47C7" w:rsidRPr="00F46E83" w:rsidRDefault="004C47C7" w:rsidP="004C47C7">
      <w:pPr>
        <w:spacing w:after="0" w:line="240" w:lineRule="auto"/>
        <w:ind w:firstLine="720"/>
        <w:jc w:val="both"/>
        <w:rPr>
          <w:rFonts w:ascii="Times New Roman" w:hAnsi="Times New Roman" w:cs="Times New Roman"/>
          <w:sz w:val="24"/>
          <w:szCs w:val="24"/>
        </w:rPr>
      </w:pPr>
      <w:r w:rsidRPr="00F46E83">
        <w:rPr>
          <w:rFonts w:ascii="Times New Roman" w:hAnsi="Times New Roman" w:cs="Times New Roman"/>
          <w:sz w:val="24"/>
          <w:szCs w:val="24"/>
        </w:rPr>
        <w:t>Материально-техническая база МБУДО «ЦРТДЮ» находится в удовлетворительном состоянии. Отсутствие доступной среды в помещении ЦРТДЮ не позволяет оказывать услуги дополнительного образования инвалидам и другим маломобильным гражданам в полном объеме.</w:t>
      </w:r>
    </w:p>
    <w:p w:rsidR="004C47C7" w:rsidRPr="00F46E83" w:rsidRDefault="004C47C7" w:rsidP="004C47C7">
      <w:pPr>
        <w:spacing w:after="0" w:line="240" w:lineRule="auto"/>
        <w:ind w:firstLine="720"/>
        <w:jc w:val="both"/>
        <w:rPr>
          <w:rFonts w:ascii="Times New Roman" w:hAnsi="Times New Roman" w:cs="Times New Roman"/>
          <w:sz w:val="24"/>
          <w:szCs w:val="24"/>
        </w:rPr>
      </w:pPr>
    </w:p>
    <w:p w:rsidR="004C47C7" w:rsidRPr="00F46E83" w:rsidRDefault="004C47C7" w:rsidP="004C47C7">
      <w:pPr>
        <w:spacing w:after="0" w:line="240" w:lineRule="auto"/>
        <w:ind w:firstLine="720"/>
        <w:jc w:val="both"/>
        <w:rPr>
          <w:rFonts w:ascii="Times New Roman" w:hAnsi="Times New Roman" w:cs="Times New Roman"/>
          <w:sz w:val="24"/>
          <w:szCs w:val="24"/>
        </w:rPr>
      </w:pPr>
    </w:p>
    <w:p w:rsidR="004C47C7" w:rsidRPr="00F46E83" w:rsidRDefault="004C47C7" w:rsidP="004C47C7">
      <w:pPr>
        <w:spacing w:after="0" w:line="240" w:lineRule="auto"/>
        <w:ind w:firstLine="720"/>
        <w:jc w:val="center"/>
        <w:rPr>
          <w:rFonts w:ascii="Times New Roman" w:eastAsia="Arial" w:hAnsi="Times New Roman" w:cs="Times New Roman"/>
          <w:b/>
          <w:bCs/>
          <w:sz w:val="24"/>
          <w:szCs w:val="24"/>
        </w:rPr>
      </w:pPr>
      <w:proofErr w:type="gramStart"/>
      <w:r w:rsidRPr="00F46E83">
        <w:rPr>
          <w:rFonts w:ascii="Times New Roman" w:eastAsia="Arial" w:hAnsi="Times New Roman" w:cs="Times New Roman"/>
          <w:b/>
          <w:bCs/>
          <w:sz w:val="24"/>
          <w:szCs w:val="24"/>
          <w:lang w:val="en-US"/>
        </w:rPr>
        <w:t>IX</w:t>
      </w:r>
      <w:r w:rsidRPr="00F46E83">
        <w:rPr>
          <w:rFonts w:ascii="Times New Roman" w:eastAsia="Arial" w:hAnsi="Times New Roman" w:cs="Times New Roman"/>
          <w:b/>
          <w:bCs/>
          <w:sz w:val="24"/>
          <w:szCs w:val="24"/>
        </w:rPr>
        <w:t xml:space="preserve">  Результаты</w:t>
      </w:r>
      <w:proofErr w:type="gramEnd"/>
      <w:r w:rsidRPr="00F46E83">
        <w:rPr>
          <w:rFonts w:ascii="Times New Roman" w:eastAsia="Arial" w:hAnsi="Times New Roman" w:cs="Times New Roman"/>
          <w:b/>
          <w:bCs/>
          <w:sz w:val="24"/>
          <w:szCs w:val="24"/>
        </w:rPr>
        <w:t xml:space="preserve"> анализа показателей деятельности организации</w:t>
      </w:r>
    </w:p>
    <w:p w:rsidR="004C47C7" w:rsidRPr="00F46E83" w:rsidRDefault="004C47C7" w:rsidP="004C47C7">
      <w:pPr>
        <w:spacing w:after="0" w:line="240" w:lineRule="auto"/>
        <w:ind w:firstLine="720"/>
        <w:jc w:val="both"/>
        <w:rPr>
          <w:rFonts w:ascii="Times New Roman" w:eastAsia="Arial" w:hAnsi="Times New Roman" w:cs="Times New Roman"/>
          <w:b/>
          <w:bCs/>
          <w:sz w:val="24"/>
          <w:szCs w:val="24"/>
        </w:rPr>
      </w:pPr>
    </w:p>
    <w:p w:rsidR="004C47C7" w:rsidRPr="00F46E83" w:rsidRDefault="004C47C7" w:rsidP="004C47C7">
      <w:pPr>
        <w:spacing w:after="0" w:line="240" w:lineRule="auto"/>
        <w:ind w:right="4" w:firstLine="720"/>
        <w:jc w:val="both"/>
        <w:rPr>
          <w:rFonts w:ascii="Times New Roman" w:hAnsi="Times New Roman" w:cs="Times New Roman"/>
          <w:sz w:val="24"/>
          <w:szCs w:val="24"/>
        </w:rPr>
      </w:pPr>
      <w:r w:rsidRPr="00F46E83">
        <w:rPr>
          <w:rFonts w:ascii="Times New Roman" w:hAnsi="Times New Roman" w:cs="Times New Roman"/>
          <w:sz w:val="24"/>
          <w:szCs w:val="24"/>
        </w:rPr>
        <w:t xml:space="preserve">Деятельность муниципального бюджетного учреждения дополнительного образования «Центр развития творчества детей и юношества» строится в режиме развития в соответствии с законодательством Российской Федерации об образовании,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решениями органов, осуществляющих управление в сфере образования. </w:t>
      </w:r>
    </w:p>
    <w:p w:rsidR="004C47C7" w:rsidRPr="00F46E83" w:rsidRDefault="004C47C7" w:rsidP="004C47C7">
      <w:pPr>
        <w:spacing w:after="0" w:line="240" w:lineRule="auto"/>
        <w:ind w:firstLine="720"/>
        <w:jc w:val="both"/>
        <w:rPr>
          <w:rFonts w:ascii="Times New Roman" w:hAnsi="Times New Roman" w:cs="Times New Roman"/>
          <w:sz w:val="24"/>
          <w:szCs w:val="24"/>
        </w:rPr>
      </w:pPr>
      <w:r w:rsidRPr="00F46E83">
        <w:rPr>
          <w:rFonts w:ascii="Times New Roman" w:hAnsi="Times New Roman" w:cs="Times New Roman"/>
          <w:sz w:val="24"/>
          <w:szCs w:val="24"/>
        </w:rPr>
        <w:t>МБУДО «ЦРТДЮ» предоставляет доступное дополнительное образование, воспитание и развитие в безопасных, комфортных условиях</w:t>
      </w:r>
    </w:p>
    <w:p w:rsidR="004C47C7" w:rsidRPr="00F46E83" w:rsidRDefault="004C47C7" w:rsidP="004C47C7">
      <w:pPr>
        <w:spacing w:after="0" w:line="240" w:lineRule="auto"/>
        <w:ind w:right="4" w:firstLine="720"/>
        <w:jc w:val="both"/>
        <w:rPr>
          <w:rFonts w:ascii="Times New Roman" w:hAnsi="Times New Roman" w:cs="Times New Roman"/>
          <w:sz w:val="24"/>
          <w:szCs w:val="24"/>
        </w:rPr>
      </w:pPr>
      <w:r w:rsidRPr="00F46E83">
        <w:rPr>
          <w:rFonts w:ascii="Times New Roman" w:hAnsi="Times New Roman" w:cs="Times New Roman"/>
          <w:sz w:val="24"/>
          <w:szCs w:val="24"/>
        </w:rPr>
        <w:t xml:space="preserve">Повышается профессиональный уровень педагогического коллектива через курсы повышения квалификации, семинары, творческие встречи, мастер-классы и т.д. </w:t>
      </w:r>
    </w:p>
    <w:p w:rsidR="004C47C7" w:rsidRPr="00F46E83" w:rsidRDefault="004C47C7" w:rsidP="004C47C7">
      <w:pPr>
        <w:spacing w:after="0" w:line="240" w:lineRule="auto"/>
        <w:ind w:firstLine="720"/>
        <w:jc w:val="both"/>
        <w:rPr>
          <w:rFonts w:ascii="Times New Roman" w:hAnsi="Times New Roman" w:cs="Times New Roman"/>
          <w:sz w:val="24"/>
          <w:szCs w:val="24"/>
        </w:rPr>
      </w:pPr>
      <w:r w:rsidRPr="00F46E83">
        <w:rPr>
          <w:rFonts w:ascii="Times New Roman" w:hAnsi="Times New Roman" w:cs="Times New Roman"/>
          <w:sz w:val="24"/>
          <w:szCs w:val="24"/>
        </w:rPr>
        <w:t>Повышается информационная открытость образовательного учреждения посредством размещения материалов на официальном с</w:t>
      </w:r>
      <w:r w:rsidR="007262D1" w:rsidRPr="00F46E83">
        <w:rPr>
          <w:rFonts w:ascii="Times New Roman" w:hAnsi="Times New Roman" w:cs="Times New Roman"/>
          <w:sz w:val="24"/>
          <w:szCs w:val="24"/>
        </w:rPr>
        <w:t>айте МБУДО «ЦРТДЮ», в сообществе социальной сети «</w:t>
      </w:r>
      <w:proofErr w:type="spellStart"/>
      <w:proofErr w:type="gramStart"/>
      <w:r w:rsidR="007262D1" w:rsidRPr="00F46E83">
        <w:rPr>
          <w:rFonts w:ascii="Times New Roman" w:hAnsi="Times New Roman" w:cs="Times New Roman"/>
          <w:sz w:val="24"/>
          <w:szCs w:val="24"/>
        </w:rPr>
        <w:t>Вконтакте</w:t>
      </w:r>
      <w:proofErr w:type="spellEnd"/>
      <w:r w:rsidR="007262D1" w:rsidRPr="00F46E83">
        <w:rPr>
          <w:rFonts w:ascii="Times New Roman" w:hAnsi="Times New Roman" w:cs="Times New Roman"/>
          <w:sz w:val="24"/>
          <w:szCs w:val="24"/>
        </w:rPr>
        <w:t>»</w:t>
      </w:r>
      <w:r w:rsidRPr="00F46E83">
        <w:rPr>
          <w:rFonts w:ascii="Times New Roman" w:hAnsi="Times New Roman" w:cs="Times New Roman"/>
          <w:sz w:val="24"/>
          <w:szCs w:val="24"/>
        </w:rPr>
        <w:t xml:space="preserve">  информационно</w:t>
      </w:r>
      <w:proofErr w:type="gramEnd"/>
      <w:r w:rsidRPr="00F46E83">
        <w:rPr>
          <w:rFonts w:ascii="Times New Roman" w:hAnsi="Times New Roman" w:cs="Times New Roman"/>
          <w:sz w:val="24"/>
          <w:szCs w:val="24"/>
        </w:rPr>
        <w:t>-телекоммуникационной сети Интернет.</w:t>
      </w:r>
    </w:p>
    <w:p w:rsidR="004C47C7" w:rsidRPr="00F46E83" w:rsidRDefault="004C47C7" w:rsidP="004C47C7">
      <w:pPr>
        <w:spacing w:after="0" w:line="240" w:lineRule="auto"/>
        <w:ind w:firstLine="720"/>
        <w:jc w:val="both"/>
        <w:rPr>
          <w:rFonts w:ascii="Times New Roman" w:hAnsi="Times New Roman" w:cs="Times New Roman"/>
          <w:sz w:val="24"/>
          <w:szCs w:val="24"/>
        </w:rPr>
      </w:pPr>
      <w:r w:rsidRPr="00F46E83">
        <w:rPr>
          <w:rFonts w:ascii="Times New Roman" w:hAnsi="Times New Roman" w:cs="Times New Roman"/>
          <w:sz w:val="24"/>
          <w:szCs w:val="24"/>
        </w:rPr>
        <w:t>В результате проведения самообследования выявлены следующие проблемы:</w:t>
      </w:r>
    </w:p>
    <w:p w:rsidR="004C47C7" w:rsidRPr="00F46E83" w:rsidRDefault="004C47C7" w:rsidP="004C47C7">
      <w:pPr>
        <w:spacing w:after="0" w:line="240" w:lineRule="auto"/>
        <w:jc w:val="both"/>
        <w:rPr>
          <w:rFonts w:ascii="Times New Roman" w:hAnsi="Times New Roman" w:cs="Times New Roman"/>
          <w:sz w:val="24"/>
          <w:szCs w:val="24"/>
        </w:rPr>
      </w:pPr>
      <w:r w:rsidRPr="00F46E83">
        <w:rPr>
          <w:rFonts w:ascii="Times New Roman" w:hAnsi="Times New Roman" w:cs="Times New Roman"/>
          <w:sz w:val="24"/>
          <w:szCs w:val="24"/>
        </w:rPr>
        <w:t>- недостаточное владение и применение педагогами отдельных компонентов современных педагогических технологий;</w:t>
      </w:r>
    </w:p>
    <w:p w:rsidR="004C47C7" w:rsidRPr="00F46E83" w:rsidRDefault="004C47C7" w:rsidP="004C47C7">
      <w:pPr>
        <w:spacing w:after="0" w:line="240" w:lineRule="auto"/>
        <w:jc w:val="both"/>
        <w:rPr>
          <w:rFonts w:ascii="Times New Roman" w:hAnsi="Times New Roman" w:cs="Times New Roman"/>
          <w:sz w:val="24"/>
          <w:szCs w:val="24"/>
        </w:rPr>
      </w:pPr>
      <w:r w:rsidRPr="00F46E83">
        <w:rPr>
          <w:rFonts w:ascii="Times New Roman" w:hAnsi="Times New Roman" w:cs="Times New Roman"/>
          <w:sz w:val="24"/>
          <w:szCs w:val="24"/>
        </w:rPr>
        <w:t>- формы взаимодействия с родителями недостаточно отвечают современным требованиям;</w:t>
      </w:r>
    </w:p>
    <w:p w:rsidR="004C47C7" w:rsidRPr="00F46E83" w:rsidRDefault="004C47C7" w:rsidP="004C47C7">
      <w:pPr>
        <w:spacing w:after="0" w:line="240" w:lineRule="auto"/>
        <w:jc w:val="both"/>
        <w:rPr>
          <w:rFonts w:ascii="Times New Roman" w:hAnsi="Times New Roman" w:cs="Times New Roman"/>
          <w:sz w:val="24"/>
          <w:szCs w:val="24"/>
        </w:rPr>
      </w:pPr>
      <w:r w:rsidRPr="00F46E83">
        <w:rPr>
          <w:rFonts w:ascii="Times New Roman" w:hAnsi="Times New Roman" w:cs="Times New Roman"/>
          <w:sz w:val="24"/>
          <w:szCs w:val="24"/>
        </w:rPr>
        <w:t>- недостаточный уровень работы по выявлению и сопровождению одаренных детей;</w:t>
      </w:r>
    </w:p>
    <w:p w:rsidR="004C47C7" w:rsidRPr="00F46E83" w:rsidRDefault="004C47C7" w:rsidP="004C47C7">
      <w:pPr>
        <w:spacing w:after="0" w:line="240" w:lineRule="auto"/>
        <w:jc w:val="both"/>
        <w:rPr>
          <w:rFonts w:ascii="Times New Roman" w:hAnsi="Times New Roman" w:cs="Times New Roman"/>
          <w:sz w:val="24"/>
          <w:szCs w:val="24"/>
        </w:rPr>
      </w:pPr>
      <w:r w:rsidRPr="00F46E83">
        <w:rPr>
          <w:rFonts w:ascii="Times New Roman" w:hAnsi="Times New Roman" w:cs="Times New Roman"/>
          <w:sz w:val="24"/>
          <w:szCs w:val="24"/>
        </w:rPr>
        <w:t>-низкая активность участия педагогических работников в конкурсах профессионального мастерства;</w:t>
      </w:r>
    </w:p>
    <w:p w:rsidR="004C47C7" w:rsidRPr="00F46E83" w:rsidRDefault="004C47C7" w:rsidP="004C47C7">
      <w:pPr>
        <w:spacing w:after="0" w:line="240" w:lineRule="auto"/>
        <w:jc w:val="both"/>
        <w:rPr>
          <w:rFonts w:ascii="Times New Roman" w:hAnsi="Times New Roman" w:cs="Times New Roman"/>
          <w:sz w:val="24"/>
          <w:szCs w:val="24"/>
        </w:rPr>
      </w:pPr>
      <w:r w:rsidRPr="00F46E83">
        <w:rPr>
          <w:rFonts w:ascii="Times New Roman" w:hAnsi="Times New Roman" w:cs="Times New Roman"/>
          <w:sz w:val="24"/>
          <w:szCs w:val="24"/>
        </w:rPr>
        <w:t>- низкий уровень информационно-технической базы МБУДО ЦРТДЮ;</w:t>
      </w:r>
    </w:p>
    <w:p w:rsidR="004C47C7" w:rsidRPr="00F46E83" w:rsidRDefault="004C47C7" w:rsidP="004C47C7">
      <w:pPr>
        <w:spacing w:after="0" w:line="240" w:lineRule="auto"/>
        <w:jc w:val="both"/>
        <w:rPr>
          <w:rFonts w:ascii="Times New Roman" w:hAnsi="Times New Roman" w:cs="Times New Roman"/>
          <w:sz w:val="24"/>
          <w:szCs w:val="24"/>
        </w:rPr>
      </w:pPr>
      <w:r w:rsidRPr="00F46E83">
        <w:rPr>
          <w:rFonts w:ascii="Times New Roman" w:hAnsi="Times New Roman" w:cs="Times New Roman"/>
          <w:sz w:val="24"/>
          <w:szCs w:val="24"/>
        </w:rPr>
        <w:t>- отсутствие доступной среды в помещении ЦРТДЮ.</w:t>
      </w:r>
    </w:p>
    <w:p w:rsidR="004C47C7" w:rsidRPr="00AE7D05" w:rsidRDefault="004C47C7" w:rsidP="004C47C7">
      <w:pPr>
        <w:spacing w:after="0" w:line="240" w:lineRule="auto"/>
        <w:jc w:val="both"/>
        <w:rPr>
          <w:rFonts w:ascii="Times New Roman" w:hAnsi="Times New Roman" w:cs="Times New Roman"/>
          <w:sz w:val="24"/>
          <w:szCs w:val="24"/>
          <w:highlight w:val="yellow"/>
        </w:rPr>
      </w:pPr>
    </w:p>
    <w:p w:rsidR="004C47C7" w:rsidRPr="00AE7D05" w:rsidRDefault="004C47C7" w:rsidP="004C47C7">
      <w:pPr>
        <w:spacing w:after="0" w:line="240" w:lineRule="auto"/>
        <w:jc w:val="both"/>
        <w:rPr>
          <w:rFonts w:ascii="Times New Roman" w:hAnsi="Times New Roman" w:cs="Times New Roman"/>
          <w:sz w:val="24"/>
          <w:szCs w:val="24"/>
          <w:highlight w:val="yellow"/>
        </w:rPr>
      </w:pPr>
    </w:p>
    <w:p w:rsidR="00CB1668" w:rsidRPr="00AE7D05" w:rsidRDefault="00CB1668" w:rsidP="004C47C7">
      <w:pPr>
        <w:spacing w:after="0" w:line="240" w:lineRule="auto"/>
        <w:jc w:val="both"/>
        <w:rPr>
          <w:rFonts w:ascii="Times New Roman" w:hAnsi="Times New Roman" w:cs="Times New Roman"/>
          <w:sz w:val="24"/>
          <w:szCs w:val="24"/>
          <w:highlight w:val="yellow"/>
        </w:rPr>
      </w:pPr>
    </w:p>
    <w:p w:rsidR="00CB1668" w:rsidRPr="00AE7D05" w:rsidRDefault="00CB1668" w:rsidP="004C47C7">
      <w:pPr>
        <w:spacing w:after="0" w:line="240" w:lineRule="auto"/>
        <w:jc w:val="both"/>
        <w:rPr>
          <w:rFonts w:ascii="Times New Roman" w:hAnsi="Times New Roman" w:cs="Times New Roman"/>
          <w:sz w:val="24"/>
          <w:szCs w:val="24"/>
          <w:highlight w:val="yellow"/>
        </w:rPr>
      </w:pPr>
    </w:p>
    <w:p w:rsidR="00CB1668" w:rsidRDefault="00CB1668" w:rsidP="004C47C7">
      <w:pPr>
        <w:spacing w:after="0" w:line="240" w:lineRule="auto"/>
        <w:jc w:val="both"/>
        <w:rPr>
          <w:rFonts w:ascii="Times New Roman" w:hAnsi="Times New Roman" w:cs="Times New Roman"/>
          <w:sz w:val="24"/>
          <w:szCs w:val="24"/>
          <w:highlight w:val="yellow"/>
        </w:rPr>
      </w:pPr>
    </w:p>
    <w:p w:rsidR="00F46E83" w:rsidRDefault="00F46E83" w:rsidP="004C47C7">
      <w:pPr>
        <w:spacing w:after="0" w:line="240" w:lineRule="auto"/>
        <w:jc w:val="both"/>
        <w:rPr>
          <w:rFonts w:ascii="Times New Roman" w:hAnsi="Times New Roman" w:cs="Times New Roman"/>
          <w:sz w:val="24"/>
          <w:szCs w:val="24"/>
          <w:highlight w:val="yellow"/>
        </w:rPr>
      </w:pPr>
    </w:p>
    <w:p w:rsidR="00F46E83" w:rsidRDefault="00F46E83" w:rsidP="004C47C7">
      <w:pPr>
        <w:spacing w:after="0" w:line="240" w:lineRule="auto"/>
        <w:jc w:val="both"/>
        <w:rPr>
          <w:rFonts w:ascii="Times New Roman" w:hAnsi="Times New Roman" w:cs="Times New Roman"/>
          <w:sz w:val="24"/>
          <w:szCs w:val="24"/>
          <w:highlight w:val="yellow"/>
        </w:rPr>
      </w:pPr>
    </w:p>
    <w:p w:rsidR="00F46E83" w:rsidRPr="00AE7D05" w:rsidRDefault="00F46E83" w:rsidP="004C47C7">
      <w:pPr>
        <w:spacing w:after="0" w:line="240" w:lineRule="auto"/>
        <w:jc w:val="both"/>
        <w:rPr>
          <w:rFonts w:ascii="Times New Roman" w:hAnsi="Times New Roman" w:cs="Times New Roman"/>
          <w:sz w:val="24"/>
          <w:szCs w:val="24"/>
          <w:highlight w:val="yellow"/>
        </w:rPr>
      </w:pPr>
    </w:p>
    <w:p w:rsidR="00CB1668" w:rsidRPr="00AE7D05" w:rsidRDefault="00CB1668" w:rsidP="004C47C7">
      <w:pPr>
        <w:spacing w:after="0" w:line="240" w:lineRule="auto"/>
        <w:jc w:val="both"/>
        <w:rPr>
          <w:rFonts w:ascii="Times New Roman" w:hAnsi="Times New Roman" w:cs="Times New Roman"/>
          <w:sz w:val="24"/>
          <w:szCs w:val="24"/>
          <w:highlight w:val="yellow"/>
        </w:rPr>
      </w:pPr>
    </w:p>
    <w:p w:rsidR="004C47C7" w:rsidRPr="003E3458" w:rsidRDefault="004C47C7" w:rsidP="004C47C7">
      <w:pPr>
        <w:shd w:val="clear" w:color="auto" w:fill="FFFFFF"/>
        <w:spacing w:after="0" w:line="240" w:lineRule="auto"/>
        <w:jc w:val="center"/>
        <w:textAlignment w:val="baseline"/>
        <w:outlineLvl w:val="3"/>
        <w:rPr>
          <w:rFonts w:ascii="Times New Roman" w:eastAsia="Times New Roman" w:hAnsi="Times New Roman" w:cs="Times New Roman"/>
          <w:b/>
          <w:bCs/>
          <w:color w:val="000000"/>
          <w:sz w:val="24"/>
          <w:szCs w:val="24"/>
          <w:bdr w:val="none" w:sz="0" w:space="0" w:color="auto" w:frame="1"/>
        </w:rPr>
      </w:pPr>
      <w:r w:rsidRPr="003E3458">
        <w:rPr>
          <w:rFonts w:ascii="Times New Roman" w:eastAsia="Times New Roman" w:hAnsi="Times New Roman" w:cs="Times New Roman"/>
          <w:b/>
          <w:bCs/>
          <w:color w:val="000000"/>
          <w:sz w:val="24"/>
          <w:szCs w:val="24"/>
          <w:bdr w:val="none" w:sz="0" w:space="0" w:color="auto" w:frame="1"/>
        </w:rPr>
        <w:lastRenderedPageBreak/>
        <w:t xml:space="preserve">Х. ПОКАЗАТЕЛИ </w:t>
      </w:r>
      <w:proofErr w:type="gramStart"/>
      <w:r w:rsidRPr="003E3458">
        <w:rPr>
          <w:rFonts w:ascii="Times New Roman" w:eastAsia="Times New Roman" w:hAnsi="Times New Roman" w:cs="Times New Roman"/>
          <w:b/>
          <w:bCs/>
          <w:color w:val="000000"/>
          <w:sz w:val="24"/>
          <w:szCs w:val="24"/>
          <w:bdr w:val="none" w:sz="0" w:space="0" w:color="auto" w:frame="1"/>
        </w:rPr>
        <w:t>ДЕЯТЕЛЬНОСТИ  САМООБСЛЕДОВАНИЯ</w:t>
      </w:r>
      <w:proofErr w:type="gramEnd"/>
    </w:p>
    <w:p w:rsidR="004C47C7" w:rsidRPr="00AE7D05" w:rsidRDefault="004C47C7" w:rsidP="004C47C7">
      <w:pPr>
        <w:shd w:val="clear" w:color="auto" w:fill="FFFFFF"/>
        <w:spacing w:after="0" w:line="240" w:lineRule="auto"/>
        <w:jc w:val="both"/>
        <w:textAlignment w:val="baseline"/>
        <w:outlineLvl w:val="3"/>
        <w:rPr>
          <w:rFonts w:ascii="Times New Roman" w:eastAsia="Times New Roman" w:hAnsi="Times New Roman" w:cs="Times New Roman"/>
          <w:b/>
          <w:bCs/>
          <w:color w:val="000000"/>
          <w:sz w:val="24"/>
          <w:szCs w:val="24"/>
          <w:highlight w:val="yellow"/>
        </w:rPr>
      </w:pPr>
      <w:r w:rsidRPr="003E3458">
        <w:rPr>
          <w:rFonts w:ascii="Times New Roman" w:eastAsia="Times New Roman" w:hAnsi="Times New Roman" w:cs="Times New Roman"/>
          <w:b/>
          <w:bCs/>
          <w:color w:val="000000"/>
          <w:sz w:val="24"/>
          <w:szCs w:val="24"/>
          <w:bdr w:val="none" w:sz="0" w:space="0" w:color="auto" w:frame="1"/>
        </w:rPr>
        <w:t xml:space="preserve"> Муниципального бюджетного образовательного учреждения дополнительного образования детей «Центр развития творчества детей и юношества» Адамовского района</w:t>
      </w:r>
      <w:r w:rsidRPr="003E3458">
        <w:rPr>
          <w:rFonts w:ascii="Times New Roman" w:eastAsia="Times New Roman" w:hAnsi="Times New Roman" w:cs="Times New Roman"/>
          <w:b/>
          <w:bCs/>
          <w:color w:val="000000"/>
          <w:sz w:val="24"/>
          <w:szCs w:val="24"/>
        </w:rPr>
        <w:br/>
      </w:r>
    </w:p>
    <w:tbl>
      <w:tblPr>
        <w:tblW w:w="9334" w:type="dxa"/>
        <w:tblBorders>
          <w:top w:val="single" w:sz="6" w:space="0" w:color="888888"/>
          <w:left w:val="single" w:sz="6" w:space="0" w:color="888888"/>
          <w:bottom w:val="single" w:sz="6" w:space="0" w:color="888888"/>
          <w:right w:val="single" w:sz="6" w:space="0" w:color="888888"/>
        </w:tblBorders>
        <w:shd w:val="clear" w:color="auto" w:fill="FFFFFF"/>
        <w:tblCellMar>
          <w:left w:w="0" w:type="dxa"/>
          <w:right w:w="0" w:type="dxa"/>
        </w:tblCellMar>
        <w:tblLook w:val="04A0" w:firstRow="1" w:lastRow="0" w:firstColumn="1" w:lastColumn="0" w:noHBand="0" w:noVBand="1"/>
      </w:tblPr>
      <w:tblGrid>
        <w:gridCol w:w="840"/>
        <w:gridCol w:w="6471"/>
        <w:gridCol w:w="2023"/>
      </w:tblGrid>
      <w:tr w:rsidR="004C47C7" w:rsidRPr="00AE7D05" w:rsidTr="00547020">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4C47C7" w:rsidRPr="00777DCD" w:rsidRDefault="00777DCD" w:rsidP="00547020">
            <w:pPr>
              <w:spacing w:before="75" w:after="75" w:line="240" w:lineRule="auto"/>
              <w:jc w:val="both"/>
              <w:textAlignment w:val="baseline"/>
              <w:rPr>
                <w:rFonts w:ascii="Times New Roman" w:eastAsia="Times New Roman" w:hAnsi="Times New Roman" w:cs="Times New Roman"/>
                <w:color w:val="000000"/>
                <w:sz w:val="24"/>
                <w:szCs w:val="24"/>
              </w:rPr>
            </w:pPr>
            <w:r w:rsidRPr="00777DCD">
              <w:rPr>
                <w:rFonts w:ascii="Times New Roman" w:eastAsia="Times New Roman" w:hAnsi="Times New Roman" w:cs="Times New Roman"/>
                <w:color w:val="000000"/>
                <w:sz w:val="24"/>
                <w:szCs w:val="24"/>
              </w:rPr>
              <w:t>№</w:t>
            </w:r>
            <w:r w:rsidR="004C47C7" w:rsidRPr="00777DCD">
              <w:rPr>
                <w:rFonts w:ascii="Times New Roman" w:eastAsia="Times New Roman" w:hAnsi="Times New Roman" w:cs="Times New Roman"/>
                <w:color w:val="000000"/>
                <w:sz w:val="24"/>
                <w:szCs w:val="24"/>
              </w:rPr>
              <w:t xml:space="preserve"> п/п</w:t>
            </w:r>
          </w:p>
        </w:tc>
        <w:tc>
          <w:tcPr>
            <w:tcW w:w="6471"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4C47C7" w:rsidRPr="00777DCD" w:rsidRDefault="004C47C7" w:rsidP="00547020">
            <w:pPr>
              <w:spacing w:before="75" w:after="75" w:line="240" w:lineRule="auto"/>
              <w:jc w:val="both"/>
              <w:textAlignment w:val="baseline"/>
              <w:rPr>
                <w:rFonts w:ascii="Times New Roman" w:eastAsia="Times New Roman" w:hAnsi="Times New Roman" w:cs="Times New Roman"/>
                <w:color w:val="000000"/>
                <w:sz w:val="24"/>
                <w:szCs w:val="24"/>
              </w:rPr>
            </w:pPr>
            <w:r w:rsidRPr="00777DCD">
              <w:rPr>
                <w:rFonts w:ascii="Times New Roman" w:eastAsia="Times New Roman" w:hAnsi="Times New Roman" w:cs="Times New Roman"/>
                <w:color w:val="000000"/>
                <w:sz w:val="24"/>
                <w:szCs w:val="24"/>
              </w:rPr>
              <w:t>Показатели</w:t>
            </w:r>
          </w:p>
        </w:tc>
        <w:tc>
          <w:tcPr>
            <w:tcW w:w="2023" w:type="dxa"/>
            <w:tcBorders>
              <w:top w:val="single" w:sz="6" w:space="0" w:color="888888"/>
              <w:left w:val="single" w:sz="6" w:space="0" w:color="888888"/>
              <w:bottom w:val="single" w:sz="6" w:space="0" w:color="888888"/>
              <w:right w:val="single" w:sz="6" w:space="0" w:color="888888"/>
            </w:tcBorders>
            <w:shd w:val="clear" w:color="auto" w:fill="FFFFFF"/>
          </w:tcPr>
          <w:p w:rsidR="004C47C7" w:rsidRPr="00777DCD" w:rsidRDefault="004C47C7" w:rsidP="00547020">
            <w:pPr>
              <w:spacing w:before="75" w:after="75" w:line="240" w:lineRule="auto"/>
              <w:jc w:val="both"/>
              <w:textAlignment w:val="baseline"/>
              <w:rPr>
                <w:rFonts w:ascii="Times New Roman" w:eastAsia="Times New Roman" w:hAnsi="Times New Roman" w:cs="Times New Roman"/>
                <w:color w:val="000000"/>
                <w:sz w:val="24"/>
                <w:szCs w:val="24"/>
              </w:rPr>
            </w:pPr>
            <w:r w:rsidRPr="00777DCD">
              <w:rPr>
                <w:rFonts w:ascii="Times New Roman" w:eastAsia="Times New Roman" w:hAnsi="Times New Roman" w:cs="Times New Roman"/>
                <w:color w:val="000000"/>
                <w:sz w:val="24"/>
                <w:szCs w:val="24"/>
              </w:rPr>
              <w:t>Единица измерения</w:t>
            </w:r>
          </w:p>
        </w:tc>
      </w:tr>
      <w:tr w:rsidR="004C47C7" w:rsidRPr="00AE7D05" w:rsidTr="00547020">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4C47C7" w:rsidRPr="00777DCD" w:rsidRDefault="004C47C7" w:rsidP="00547020">
            <w:pPr>
              <w:spacing w:before="75" w:after="75" w:line="240" w:lineRule="auto"/>
              <w:jc w:val="both"/>
              <w:textAlignment w:val="baseline"/>
              <w:rPr>
                <w:rFonts w:ascii="Times New Roman" w:eastAsia="Times New Roman" w:hAnsi="Times New Roman" w:cs="Times New Roman"/>
                <w:color w:val="000000"/>
                <w:sz w:val="24"/>
                <w:szCs w:val="24"/>
              </w:rPr>
            </w:pPr>
            <w:r w:rsidRPr="00777DCD">
              <w:rPr>
                <w:rFonts w:ascii="Times New Roman" w:eastAsia="Times New Roman" w:hAnsi="Times New Roman" w:cs="Times New Roman"/>
                <w:color w:val="000000"/>
                <w:sz w:val="24"/>
                <w:szCs w:val="24"/>
              </w:rPr>
              <w:t>1.</w:t>
            </w:r>
          </w:p>
        </w:tc>
        <w:tc>
          <w:tcPr>
            <w:tcW w:w="6471"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4C47C7" w:rsidRPr="00777DCD" w:rsidRDefault="004C47C7" w:rsidP="00547020">
            <w:pPr>
              <w:spacing w:before="75" w:after="75" w:line="240" w:lineRule="auto"/>
              <w:jc w:val="both"/>
              <w:textAlignment w:val="baseline"/>
              <w:rPr>
                <w:rFonts w:ascii="Times New Roman" w:eastAsia="Times New Roman" w:hAnsi="Times New Roman" w:cs="Times New Roman"/>
                <w:color w:val="000000"/>
                <w:sz w:val="24"/>
                <w:szCs w:val="24"/>
              </w:rPr>
            </w:pPr>
            <w:r w:rsidRPr="00777DCD">
              <w:rPr>
                <w:rFonts w:ascii="Times New Roman" w:eastAsia="Times New Roman" w:hAnsi="Times New Roman" w:cs="Times New Roman"/>
                <w:color w:val="000000"/>
                <w:sz w:val="24"/>
                <w:szCs w:val="24"/>
              </w:rPr>
              <w:t>Образовательная деятельность</w:t>
            </w:r>
          </w:p>
        </w:tc>
        <w:tc>
          <w:tcPr>
            <w:tcW w:w="2023" w:type="dxa"/>
            <w:tcBorders>
              <w:top w:val="single" w:sz="6" w:space="0" w:color="888888"/>
              <w:left w:val="single" w:sz="6" w:space="0" w:color="888888"/>
              <w:bottom w:val="single" w:sz="6" w:space="0" w:color="888888"/>
              <w:right w:val="single" w:sz="6" w:space="0" w:color="888888"/>
            </w:tcBorders>
            <w:shd w:val="clear" w:color="auto" w:fill="FFFFFF"/>
          </w:tcPr>
          <w:p w:rsidR="004C47C7" w:rsidRPr="00777DCD" w:rsidRDefault="004C47C7" w:rsidP="00547020">
            <w:pPr>
              <w:spacing w:before="75" w:after="75" w:line="240" w:lineRule="auto"/>
              <w:jc w:val="both"/>
              <w:textAlignment w:val="baseline"/>
              <w:rPr>
                <w:rFonts w:ascii="Times New Roman" w:eastAsia="Times New Roman" w:hAnsi="Times New Roman" w:cs="Times New Roman"/>
                <w:color w:val="000000"/>
                <w:sz w:val="24"/>
                <w:szCs w:val="24"/>
              </w:rPr>
            </w:pPr>
          </w:p>
        </w:tc>
      </w:tr>
      <w:tr w:rsidR="004C47C7" w:rsidRPr="00AE7D05" w:rsidTr="00547020">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4C47C7" w:rsidRPr="00777DCD" w:rsidRDefault="004C47C7" w:rsidP="00547020">
            <w:pPr>
              <w:spacing w:before="75" w:after="75" w:line="240" w:lineRule="auto"/>
              <w:jc w:val="both"/>
              <w:textAlignment w:val="baseline"/>
              <w:rPr>
                <w:rFonts w:ascii="Times New Roman" w:eastAsia="Times New Roman" w:hAnsi="Times New Roman" w:cs="Times New Roman"/>
                <w:color w:val="000000"/>
                <w:sz w:val="24"/>
                <w:szCs w:val="24"/>
              </w:rPr>
            </w:pPr>
            <w:r w:rsidRPr="00777DCD">
              <w:rPr>
                <w:rFonts w:ascii="Times New Roman" w:eastAsia="Times New Roman" w:hAnsi="Times New Roman" w:cs="Times New Roman"/>
                <w:color w:val="000000"/>
                <w:sz w:val="24"/>
                <w:szCs w:val="24"/>
              </w:rPr>
              <w:t>1.1</w:t>
            </w:r>
          </w:p>
        </w:tc>
        <w:tc>
          <w:tcPr>
            <w:tcW w:w="6471"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4C47C7" w:rsidRPr="00777DCD" w:rsidRDefault="004C47C7" w:rsidP="00547020">
            <w:pPr>
              <w:spacing w:before="75" w:after="75" w:line="240" w:lineRule="auto"/>
              <w:jc w:val="both"/>
              <w:textAlignment w:val="baseline"/>
              <w:rPr>
                <w:rFonts w:ascii="Times New Roman" w:eastAsia="Times New Roman" w:hAnsi="Times New Roman" w:cs="Times New Roman"/>
                <w:color w:val="000000"/>
                <w:sz w:val="24"/>
                <w:szCs w:val="24"/>
              </w:rPr>
            </w:pPr>
            <w:r w:rsidRPr="00777DCD">
              <w:rPr>
                <w:rFonts w:ascii="Times New Roman" w:eastAsia="Times New Roman" w:hAnsi="Times New Roman" w:cs="Times New Roman"/>
                <w:color w:val="000000"/>
                <w:sz w:val="24"/>
                <w:szCs w:val="24"/>
              </w:rPr>
              <w:t>Общая численность учащихся, в том числе:</w:t>
            </w:r>
          </w:p>
        </w:tc>
        <w:tc>
          <w:tcPr>
            <w:tcW w:w="2023" w:type="dxa"/>
            <w:tcBorders>
              <w:top w:val="single" w:sz="6" w:space="0" w:color="888888"/>
              <w:left w:val="single" w:sz="6" w:space="0" w:color="888888"/>
              <w:bottom w:val="single" w:sz="6" w:space="0" w:color="888888"/>
              <w:right w:val="single" w:sz="6" w:space="0" w:color="888888"/>
            </w:tcBorders>
            <w:shd w:val="clear" w:color="auto" w:fill="FFFFFF"/>
          </w:tcPr>
          <w:p w:rsidR="004C47C7" w:rsidRPr="00777DCD" w:rsidRDefault="00777DCD" w:rsidP="00CB1668">
            <w:pPr>
              <w:spacing w:before="75" w:after="75" w:line="240" w:lineRule="auto"/>
              <w:ind w:left="182"/>
              <w:jc w:val="both"/>
              <w:textAlignment w:val="baseline"/>
              <w:rPr>
                <w:rFonts w:ascii="Times New Roman" w:eastAsia="Times New Roman" w:hAnsi="Times New Roman" w:cs="Times New Roman"/>
                <w:color w:val="000000"/>
                <w:sz w:val="24"/>
                <w:szCs w:val="24"/>
              </w:rPr>
            </w:pPr>
            <w:r w:rsidRPr="00777DCD">
              <w:rPr>
                <w:rFonts w:ascii="Times New Roman" w:eastAsia="Times New Roman" w:hAnsi="Times New Roman" w:cs="Times New Roman"/>
                <w:color w:val="000000"/>
                <w:sz w:val="24"/>
                <w:szCs w:val="24"/>
              </w:rPr>
              <w:t>2404</w:t>
            </w:r>
            <w:r w:rsidR="00714ABE" w:rsidRPr="00777DCD">
              <w:rPr>
                <w:rFonts w:ascii="Times New Roman" w:eastAsia="Times New Roman" w:hAnsi="Times New Roman" w:cs="Times New Roman"/>
                <w:color w:val="000000"/>
                <w:sz w:val="24"/>
                <w:szCs w:val="24"/>
              </w:rPr>
              <w:t xml:space="preserve"> </w:t>
            </w:r>
            <w:r w:rsidR="004C47C7" w:rsidRPr="00777DCD">
              <w:rPr>
                <w:rFonts w:ascii="Times New Roman" w:eastAsia="Times New Roman" w:hAnsi="Times New Roman" w:cs="Times New Roman"/>
                <w:color w:val="000000"/>
                <w:sz w:val="24"/>
                <w:szCs w:val="24"/>
              </w:rPr>
              <w:t>человек</w:t>
            </w:r>
            <w:r w:rsidR="00180FB2">
              <w:rPr>
                <w:rFonts w:ascii="Times New Roman" w:eastAsia="Times New Roman" w:hAnsi="Times New Roman" w:cs="Times New Roman"/>
                <w:color w:val="000000"/>
                <w:sz w:val="24"/>
                <w:szCs w:val="24"/>
              </w:rPr>
              <w:t>а</w:t>
            </w:r>
          </w:p>
        </w:tc>
      </w:tr>
      <w:tr w:rsidR="004C47C7" w:rsidRPr="00AE7D05" w:rsidTr="00547020">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4C47C7" w:rsidRPr="00777DCD" w:rsidRDefault="004C47C7" w:rsidP="00547020">
            <w:pPr>
              <w:spacing w:before="75" w:after="75" w:line="240" w:lineRule="auto"/>
              <w:jc w:val="both"/>
              <w:textAlignment w:val="baseline"/>
              <w:rPr>
                <w:rFonts w:ascii="Times New Roman" w:eastAsia="Times New Roman" w:hAnsi="Times New Roman" w:cs="Times New Roman"/>
                <w:color w:val="000000"/>
                <w:sz w:val="24"/>
                <w:szCs w:val="24"/>
              </w:rPr>
            </w:pPr>
            <w:r w:rsidRPr="00777DCD">
              <w:rPr>
                <w:rFonts w:ascii="Times New Roman" w:eastAsia="Times New Roman" w:hAnsi="Times New Roman" w:cs="Times New Roman"/>
                <w:color w:val="000000"/>
                <w:sz w:val="24"/>
                <w:szCs w:val="24"/>
              </w:rPr>
              <w:t>1.1.1</w:t>
            </w:r>
          </w:p>
        </w:tc>
        <w:tc>
          <w:tcPr>
            <w:tcW w:w="6471"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4C47C7" w:rsidRPr="00777DCD" w:rsidRDefault="004C47C7" w:rsidP="00547020">
            <w:pPr>
              <w:spacing w:before="75" w:after="75" w:line="240" w:lineRule="auto"/>
              <w:jc w:val="both"/>
              <w:textAlignment w:val="baseline"/>
              <w:rPr>
                <w:rFonts w:ascii="Times New Roman" w:eastAsia="Times New Roman" w:hAnsi="Times New Roman" w:cs="Times New Roman"/>
                <w:color w:val="000000"/>
                <w:sz w:val="24"/>
                <w:szCs w:val="24"/>
              </w:rPr>
            </w:pPr>
            <w:r w:rsidRPr="00777DCD">
              <w:rPr>
                <w:rFonts w:ascii="Times New Roman" w:eastAsia="Times New Roman" w:hAnsi="Times New Roman" w:cs="Times New Roman"/>
                <w:color w:val="000000"/>
                <w:sz w:val="24"/>
                <w:szCs w:val="24"/>
              </w:rPr>
              <w:t>Детей дошкольного возраста (3 - 7 лет)</w:t>
            </w:r>
          </w:p>
        </w:tc>
        <w:tc>
          <w:tcPr>
            <w:tcW w:w="2023" w:type="dxa"/>
            <w:tcBorders>
              <w:top w:val="single" w:sz="6" w:space="0" w:color="888888"/>
              <w:left w:val="single" w:sz="6" w:space="0" w:color="888888"/>
              <w:bottom w:val="single" w:sz="6" w:space="0" w:color="888888"/>
              <w:right w:val="single" w:sz="6" w:space="0" w:color="888888"/>
            </w:tcBorders>
            <w:shd w:val="clear" w:color="auto" w:fill="FFFFFF"/>
          </w:tcPr>
          <w:p w:rsidR="004C47C7" w:rsidRPr="00777DCD" w:rsidRDefault="00777DCD" w:rsidP="00CB1668">
            <w:pPr>
              <w:spacing w:before="75" w:after="75" w:line="240" w:lineRule="auto"/>
              <w:ind w:left="182"/>
              <w:jc w:val="both"/>
              <w:textAlignment w:val="baseline"/>
              <w:rPr>
                <w:rFonts w:ascii="Times New Roman" w:eastAsia="Times New Roman" w:hAnsi="Times New Roman" w:cs="Times New Roman"/>
                <w:sz w:val="24"/>
                <w:szCs w:val="24"/>
              </w:rPr>
            </w:pPr>
            <w:r w:rsidRPr="00777DCD">
              <w:rPr>
                <w:rFonts w:ascii="Times New Roman" w:eastAsia="Times New Roman" w:hAnsi="Times New Roman" w:cs="Times New Roman"/>
                <w:sz w:val="24"/>
                <w:szCs w:val="24"/>
              </w:rPr>
              <w:t>260</w:t>
            </w:r>
            <w:r w:rsidR="004C47C7" w:rsidRPr="00777DCD">
              <w:rPr>
                <w:rFonts w:ascii="Times New Roman" w:eastAsia="Times New Roman" w:hAnsi="Times New Roman" w:cs="Times New Roman"/>
                <w:sz w:val="24"/>
                <w:szCs w:val="24"/>
              </w:rPr>
              <w:t xml:space="preserve"> человек</w:t>
            </w:r>
          </w:p>
        </w:tc>
      </w:tr>
      <w:tr w:rsidR="004C47C7" w:rsidRPr="00AE7D05" w:rsidTr="00547020">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4C47C7" w:rsidRPr="00777DCD" w:rsidRDefault="004C47C7" w:rsidP="00547020">
            <w:pPr>
              <w:spacing w:before="75" w:after="75" w:line="240" w:lineRule="auto"/>
              <w:jc w:val="both"/>
              <w:textAlignment w:val="baseline"/>
              <w:rPr>
                <w:rFonts w:ascii="Times New Roman" w:eastAsia="Times New Roman" w:hAnsi="Times New Roman" w:cs="Times New Roman"/>
                <w:color w:val="000000"/>
                <w:sz w:val="24"/>
                <w:szCs w:val="24"/>
              </w:rPr>
            </w:pPr>
            <w:r w:rsidRPr="00777DCD">
              <w:rPr>
                <w:rFonts w:ascii="Times New Roman" w:eastAsia="Times New Roman" w:hAnsi="Times New Roman" w:cs="Times New Roman"/>
                <w:color w:val="000000"/>
                <w:sz w:val="24"/>
                <w:szCs w:val="24"/>
              </w:rPr>
              <w:t>1.1.2</w:t>
            </w:r>
          </w:p>
        </w:tc>
        <w:tc>
          <w:tcPr>
            <w:tcW w:w="6471"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4C47C7" w:rsidRPr="00777DCD" w:rsidRDefault="004C47C7" w:rsidP="00547020">
            <w:pPr>
              <w:spacing w:before="75" w:after="75" w:line="240" w:lineRule="auto"/>
              <w:jc w:val="both"/>
              <w:textAlignment w:val="baseline"/>
              <w:rPr>
                <w:rFonts w:ascii="Times New Roman" w:eastAsia="Times New Roman" w:hAnsi="Times New Roman" w:cs="Times New Roman"/>
                <w:color w:val="000000"/>
                <w:sz w:val="24"/>
                <w:szCs w:val="24"/>
              </w:rPr>
            </w:pPr>
            <w:r w:rsidRPr="00777DCD">
              <w:rPr>
                <w:rFonts w:ascii="Times New Roman" w:eastAsia="Times New Roman" w:hAnsi="Times New Roman" w:cs="Times New Roman"/>
                <w:color w:val="000000"/>
                <w:sz w:val="24"/>
                <w:szCs w:val="24"/>
              </w:rPr>
              <w:t>Детей младшего школьного возраста (7 - 11 лет)</w:t>
            </w:r>
          </w:p>
        </w:tc>
        <w:tc>
          <w:tcPr>
            <w:tcW w:w="2023" w:type="dxa"/>
            <w:tcBorders>
              <w:top w:val="single" w:sz="6" w:space="0" w:color="888888"/>
              <w:left w:val="single" w:sz="6" w:space="0" w:color="888888"/>
              <w:bottom w:val="single" w:sz="6" w:space="0" w:color="888888"/>
              <w:right w:val="single" w:sz="6" w:space="0" w:color="888888"/>
            </w:tcBorders>
            <w:shd w:val="clear" w:color="auto" w:fill="FFFFFF"/>
          </w:tcPr>
          <w:p w:rsidR="004C47C7" w:rsidRPr="00777DCD" w:rsidRDefault="00777DCD" w:rsidP="00CB1668">
            <w:pPr>
              <w:spacing w:before="75" w:after="75" w:line="240" w:lineRule="auto"/>
              <w:ind w:left="182"/>
              <w:jc w:val="both"/>
              <w:textAlignment w:val="baseline"/>
              <w:rPr>
                <w:rFonts w:ascii="Times New Roman" w:eastAsia="Times New Roman" w:hAnsi="Times New Roman" w:cs="Times New Roman"/>
                <w:sz w:val="24"/>
                <w:szCs w:val="24"/>
              </w:rPr>
            </w:pPr>
            <w:proofErr w:type="gramStart"/>
            <w:r w:rsidRPr="00777DCD">
              <w:rPr>
                <w:rFonts w:ascii="Times New Roman" w:eastAsia="Times New Roman" w:hAnsi="Times New Roman" w:cs="Times New Roman"/>
                <w:sz w:val="24"/>
                <w:szCs w:val="24"/>
              </w:rPr>
              <w:t>689</w:t>
            </w:r>
            <w:r w:rsidR="004C47C7" w:rsidRPr="00777DCD">
              <w:rPr>
                <w:rFonts w:ascii="Times New Roman" w:eastAsia="Times New Roman" w:hAnsi="Times New Roman" w:cs="Times New Roman"/>
                <w:sz w:val="24"/>
                <w:szCs w:val="24"/>
              </w:rPr>
              <w:t xml:space="preserve"> </w:t>
            </w:r>
            <w:r w:rsidR="004C47C7" w:rsidRPr="00777DCD">
              <w:rPr>
                <w:rFonts w:ascii="Times New Roman" w:eastAsia="Times New Roman" w:hAnsi="Times New Roman" w:cs="Times New Roman"/>
                <w:sz w:val="24"/>
                <w:szCs w:val="24"/>
                <w:lang w:val="en-US"/>
              </w:rPr>
              <w:t xml:space="preserve"> </w:t>
            </w:r>
            <w:r w:rsidR="008E734B" w:rsidRPr="00777DCD">
              <w:rPr>
                <w:rFonts w:ascii="Times New Roman" w:eastAsia="Times New Roman" w:hAnsi="Times New Roman" w:cs="Times New Roman"/>
                <w:sz w:val="24"/>
                <w:szCs w:val="24"/>
              </w:rPr>
              <w:t>человек</w:t>
            </w:r>
            <w:proofErr w:type="gramEnd"/>
          </w:p>
        </w:tc>
      </w:tr>
      <w:tr w:rsidR="004C47C7" w:rsidRPr="00AE7D05" w:rsidTr="00547020">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4C47C7" w:rsidRPr="00777DCD" w:rsidRDefault="004C47C7" w:rsidP="00547020">
            <w:pPr>
              <w:spacing w:before="75" w:after="75" w:line="240" w:lineRule="auto"/>
              <w:jc w:val="both"/>
              <w:textAlignment w:val="baseline"/>
              <w:rPr>
                <w:rFonts w:ascii="Times New Roman" w:eastAsia="Times New Roman" w:hAnsi="Times New Roman" w:cs="Times New Roman"/>
                <w:color w:val="000000"/>
                <w:sz w:val="24"/>
                <w:szCs w:val="24"/>
              </w:rPr>
            </w:pPr>
            <w:r w:rsidRPr="00777DCD">
              <w:rPr>
                <w:rFonts w:ascii="Times New Roman" w:eastAsia="Times New Roman" w:hAnsi="Times New Roman" w:cs="Times New Roman"/>
                <w:color w:val="000000"/>
                <w:sz w:val="24"/>
                <w:szCs w:val="24"/>
              </w:rPr>
              <w:t>1.1.3</w:t>
            </w:r>
          </w:p>
        </w:tc>
        <w:tc>
          <w:tcPr>
            <w:tcW w:w="6471"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4C47C7" w:rsidRPr="00777DCD" w:rsidRDefault="004C47C7" w:rsidP="00547020">
            <w:pPr>
              <w:spacing w:before="75" w:after="75" w:line="240" w:lineRule="auto"/>
              <w:jc w:val="both"/>
              <w:textAlignment w:val="baseline"/>
              <w:rPr>
                <w:rFonts w:ascii="Times New Roman" w:eastAsia="Times New Roman" w:hAnsi="Times New Roman" w:cs="Times New Roman"/>
                <w:color w:val="000000"/>
                <w:sz w:val="24"/>
                <w:szCs w:val="24"/>
              </w:rPr>
            </w:pPr>
            <w:r w:rsidRPr="00777DCD">
              <w:rPr>
                <w:rFonts w:ascii="Times New Roman" w:eastAsia="Times New Roman" w:hAnsi="Times New Roman" w:cs="Times New Roman"/>
                <w:color w:val="000000"/>
                <w:sz w:val="24"/>
                <w:szCs w:val="24"/>
              </w:rPr>
              <w:t>Детей среднего школьного возраста (11 - 15 лет)</w:t>
            </w:r>
          </w:p>
        </w:tc>
        <w:tc>
          <w:tcPr>
            <w:tcW w:w="2023" w:type="dxa"/>
            <w:tcBorders>
              <w:top w:val="single" w:sz="6" w:space="0" w:color="888888"/>
              <w:left w:val="single" w:sz="6" w:space="0" w:color="888888"/>
              <w:bottom w:val="single" w:sz="6" w:space="0" w:color="888888"/>
              <w:right w:val="single" w:sz="6" w:space="0" w:color="888888"/>
            </w:tcBorders>
            <w:shd w:val="clear" w:color="auto" w:fill="FFFFFF"/>
          </w:tcPr>
          <w:p w:rsidR="004C47C7" w:rsidRPr="00777DCD" w:rsidRDefault="00777DCD" w:rsidP="00CB1668">
            <w:pPr>
              <w:spacing w:before="75" w:after="75" w:line="240" w:lineRule="auto"/>
              <w:ind w:left="182"/>
              <w:jc w:val="both"/>
              <w:textAlignment w:val="baseline"/>
              <w:rPr>
                <w:rFonts w:ascii="Times New Roman" w:eastAsia="Times New Roman" w:hAnsi="Times New Roman" w:cs="Times New Roman"/>
                <w:sz w:val="24"/>
                <w:szCs w:val="24"/>
              </w:rPr>
            </w:pPr>
            <w:proofErr w:type="gramStart"/>
            <w:r w:rsidRPr="00777DCD">
              <w:rPr>
                <w:rFonts w:ascii="Times New Roman" w:eastAsia="Times New Roman" w:hAnsi="Times New Roman" w:cs="Times New Roman"/>
                <w:sz w:val="24"/>
                <w:szCs w:val="24"/>
              </w:rPr>
              <w:t>1145</w:t>
            </w:r>
            <w:r w:rsidR="008E734B" w:rsidRPr="00777DCD">
              <w:rPr>
                <w:rFonts w:ascii="Times New Roman" w:eastAsia="Times New Roman" w:hAnsi="Times New Roman" w:cs="Times New Roman"/>
                <w:sz w:val="24"/>
                <w:szCs w:val="24"/>
              </w:rPr>
              <w:t xml:space="preserve"> </w:t>
            </w:r>
            <w:r w:rsidR="004C47C7" w:rsidRPr="00777DCD">
              <w:rPr>
                <w:rFonts w:ascii="Times New Roman" w:eastAsia="Times New Roman" w:hAnsi="Times New Roman" w:cs="Times New Roman"/>
                <w:sz w:val="24"/>
                <w:szCs w:val="24"/>
              </w:rPr>
              <w:t xml:space="preserve"> человек</w:t>
            </w:r>
            <w:proofErr w:type="gramEnd"/>
          </w:p>
        </w:tc>
      </w:tr>
      <w:tr w:rsidR="004C47C7" w:rsidRPr="00AE7D05" w:rsidTr="00547020">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4C47C7" w:rsidRPr="00777DCD" w:rsidRDefault="004C47C7" w:rsidP="00547020">
            <w:pPr>
              <w:spacing w:before="75" w:after="75" w:line="240" w:lineRule="auto"/>
              <w:jc w:val="both"/>
              <w:textAlignment w:val="baseline"/>
              <w:rPr>
                <w:rFonts w:ascii="Times New Roman" w:eastAsia="Times New Roman" w:hAnsi="Times New Roman" w:cs="Times New Roman"/>
                <w:color w:val="000000"/>
                <w:sz w:val="24"/>
                <w:szCs w:val="24"/>
              </w:rPr>
            </w:pPr>
            <w:r w:rsidRPr="00777DCD">
              <w:rPr>
                <w:rFonts w:ascii="Times New Roman" w:eastAsia="Times New Roman" w:hAnsi="Times New Roman" w:cs="Times New Roman"/>
                <w:color w:val="000000"/>
                <w:sz w:val="24"/>
                <w:szCs w:val="24"/>
              </w:rPr>
              <w:t>1.1.4</w:t>
            </w:r>
          </w:p>
        </w:tc>
        <w:tc>
          <w:tcPr>
            <w:tcW w:w="6471"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4C47C7" w:rsidRPr="00777DCD" w:rsidRDefault="004C47C7" w:rsidP="00547020">
            <w:pPr>
              <w:spacing w:before="75" w:after="75" w:line="240" w:lineRule="auto"/>
              <w:jc w:val="both"/>
              <w:textAlignment w:val="baseline"/>
              <w:rPr>
                <w:rFonts w:ascii="Times New Roman" w:eastAsia="Times New Roman" w:hAnsi="Times New Roman" w:cs="Times New Roman"/>
                <w:color w:val="000000"/>
                <w:sz w:val="24"/>
                <w:szCs w:val="24"/>
              </w:rPr>
            </w:pPr>
            <w:r w:rsidRPr="00777DCD">
              <w:rPr>
                <w:rFonts w:ascii="Times New Roman" w:eastAsia="Times New Roman" w:hAnsi="Times New Roman" w:cs="Times New Roman"/>
                <w:color w:val="000000"/>
                <w:sz w:val="24"/>
                <w:szCs w:val="24"/>
              </w:rPr>
              <w:t>Детей старшего школьного возраста (15 - 18 лет)</w:t>
            </w:r>
          </w:p>
        </w:tc>
        <w:tc>
          <w:tcPr>
            <w:tcW w:w="2023" w:type="dxa"/>
            <w:tcBorders>
              <w:top w:val="single" w:sz="6" w:space="0" w:color="888888"/>
              <w:left w:val="single" w:sz="6" w:space="0" w:color="888888"/>
              <w:bottom w:val="single" w:sz="6" w:space="0" w:color="888888"/>
              <w:right w:val="single" w:sz="6" w:space="0" w:color="888888"/>
            </w:tcBorders>
            <w:shd w:val="clear" w:color="auto" w:fill="FFFFFF"/>
          </w:tcPr>
          <w:p w:rsidR="004C47C7" w:rsidRPr="00777DCD" w:rsidRDefault="00777DCD" w:rsidP="00CB1668">
            <w:pPr>
              <w:spacing w:before="75" w:after="75" w:line="240" w:lineRule="auto"/>
              <w:ind w:left="182"/>
              <w:jc w:val="both"/>
              <w:textAlignment w:val="baseline"/>
              <w:rPr>
                <w:rFonts w:ascii="Times New Roman" w:eastAsia="Times New Roman" w:hAnsi="Times New Roman" w:cs="Times New Roman"/>
                <w:color w:val="000000"/>
                <w:sz w:val="24"/>
                <w:szCs w:val="24"/>
              </w:rPr>
            </w:pPr>
            <w:r w:rsidRPr="00777DCD">
              <w:rPr>
                <w:rFonts w:ascii="Times New Roman" w:eastAsia="Times New Roman" w:hAnsi="Times New Roman" w:cs="Times New Roman"/>
                <w:color w:val="000000"/>
                <w:sz w:val="24"/>
                <w:szCs w:val="24"/>
              </w:rPr>
              <w:t xml:space="preserve">310 </w:t>
            </w:r>
            <w:r w:rsidR="004C47C7" w:rsidRPr="00777DCD">
              <w:rPr>
                <w:rFonts w:ascii="Times New Roman" w:eastAsia="Times New Roman" w:hAnsi="Times New Roman" w:cs="Times New Roman"/>
                <w:color w:val="000000"/>
                <w:sz w:val="24"/>
                <w:szCs w:val="24"/>
              </w:rPr>
              <w:t>человек</w:t>
            </w:r>
          </w:p>
        </w:tc>
      </w:tr>
      <w:tr w:rsidR="004C47C7" w:rsidRPr="00AE7D05" w:rsidTr="00547020">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4C47C7" w:rsidRPr="00777DCD" w:rsidRDefault="004C47C7" w:rsidP="00547020">
            <w:pPr>
              <w:spacing w:before="75" w:after="75" w:line="240" w:lineRule="auto"/>
              <w:jc w:val="both"/>
              <w:textAlignment w:val="baseline"/>
              <w:rPr>
                <w:rFonts w:ascii="Times New Roman" w:eastAsia="Times New Roman" w:hAnsi="Times New Roman" w:cs="Times New Roman"/>
                <w:color w:val="000000"/>
                <w:sz w:val="24"/>
                <w:szCs w:val="24"/>
              </w:rPr>
            </w:pPr>
            <w:r w:rsidRPr="00777DCD">
              <w:rPr>
                <w:rFonts w:ascii="Times New Roman" w:eastAsia="Times New Roman" w:hAnsi="Times New Roman" w:cs="Times New Roman"/>
                <w:color w:val="000000"/>
                <w:sz w:val="24"/>
                <w:szCs w:val="24"/>
              </w:rPr>
              <w:t>1.2</w:t>
            </w:r>
          </w:p>
        </w:tc>
        <w:tc>
          <w:tcPr>
            <w:tcW w:w="6471"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4C47C7" w:rsidRPr="00777DCD" w:rsidRDefault="004C47C7" w:rsidP="00547020">
            <w:pPr>
              <w:spacing w:before="75" w:after="75" w:line="240" w:lineRule="auto"/>
              <w:jc w:val="both"/>
              <w:textAlignment w:val="baseline"/>
              <w:rPr>
                <w:rFonts w:ascii="Times New Roman" w:eastAsia="Times New Roman" w:hAnsi="Times New Roman" w:cs="Times New Roman"/>
                <w:color w:val="000000"/>
                <w:sz w:val="24"/>
                <w:szCs w:val="24"/>
              </w:rPr>
            </w:pPr>
            <w:r w:rsidRPr="00777DCD">
              <w:rPr>
                <w:rFonts w:ascii="Times New Roman" w:eastAsia="Times New Roman" w:hAnsi="Times New Roman" w:cs="Times New Roman"/>
                <w:color w:val="000000"/>
                <w:sz w:val="24"/>
                <w:szCs w:val="24"/>
              </w:rPr>
              <w:t>Численность учащихся, обучающихся по образовательным программам по договорам об оказании платных образовательных услуг</w:t>
            </w:r>
          </w:p>
        </w:tc>
        <w:tc>
          <w:tcPr>
            <w:tcW w:w="2023" w:type="dxa"/>
            <w:tcBorders>
              <w:top w:val="single" w:sz="6" w:space="0" w:color="888888"/>
              <w:left w:val="single" w:sz="6" w:space="0" w:color="888888"/>
              <w:bottom w:val="single" w:sz="6" w:space="0" w:color="888888"/>
              <w:right w:val="single" w:sz="6" w:space="0" w:color="888888"/>
            </w:tcBorders>
            <w:shd w:val="clear" w:color="auto" w:fill="FFFFFF"/>
          </w:tcPr>
          <w:p w:rsidR="004C47C7" w:rsidRPr="00777DCD" w:rsidRDefault="004C47C7" w:rsidP="00CB1668">
            <w:pPr>
              <w:spacing w:before="75" w:after="75" w:line="240" w:lineRule="auto"/>
              <w:ind w:left="182"/>
              <w:jc w:val="both"/>
              <w:textAlignment w:val="baseline"/>
              <w:rPr>
                <w:rFonts w:ascii="Times New Roman" w:eastAsia="Times New Roman" w:hAnsi="Times New Roman" w:cs="Times New Roman"/>
                <w:color w:val="000000"/>
                <w:sz w:val="24"/>
                <w:szCs w:val="24"/>
              </w:rPr>
            </w:pPr>
            <w:r w:rsidRPr="00777DCD">
              <w:rPr>
                <w:rFonts w:ascii="Times New Roman" w:eastAsia="Times New Roman" w:hAnsi="Times New Roman" w:cs="Times New Roman"/>
                <w:color w:val="000000"/>
                <w:sz w:val="24"/>
                <w:szCs w:val="24"/>
              </w:rPr>
              <w:t>0 человек</w:t>
            </w:r>
          </w:p>
        </w:tc>
      </w:tr>
      <w:tr w:rsidR="004C47C7" w:rsidRPr="00AE7D05" w:rsidTr="00547020">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4C47C7" w:rsidRPr="00180FB2" w:rsidRDefault="004C47C7" w:rsidP="00547020">
            <w:pPr>
              <w:spacing w:before="75" w:after="75" w:line="240" w:lineRule="auto"/>
              <w:jc w:val="both"/>
              <w:textAlignment w:val="baseline"/>
              <w:rPr>
                <w:rFonts w:ascii="Times New Roman" w:eastAsia="Times New Roman" w:hAnsi="Times New Roman" w:cs="Times New Roman"/>
                <w:color w:val="000000"/>
                <w:sz w:val="24"/>
                <w:szCs w:val="24"/>
              </w:rPr>
            </w:pPr>
            <w:r w:rsidRPr="00180FB2">
              <w:rPr>
                <w:rFonts w:ascii="Times New Roman" w:eastAsia="Times New Roman" w:hAnsi="Times New Roman" w:cs="Times New Roman"/>
                <w:color w:val="000000"/>
                <w:sz w:val="24"/>
                <w:szCs w:val="24"/>
              </w:rPr>
              <w:t>1.3</w:t>
            </w:r>
          </w:p>
        </w:tc>
        <w:tc>
          <w:tcPr>
            <w:tcW w:w="6471"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4C47C7" w:rsidRPr="00180FB2" w:rsidRDefault="004C47C7" w:rsidP="00547020">
            <w:pPr>
              <w:spacing w:before="75" w:after="75" w:line="240" w:lineRule="auto"/>
              <w:jc w:val="both"/>
              <w:textAlignment w:val="baseline"/>
              <w:rPr>
                <w:rFonts w:ascii="Times New Roman" w:eastAsia="Times New Roman" w:hAnsi="Times New Roman" w:cs="Times New Roman"/>
                <w:color w:val="000000"/>
                <w:sz w:val="24"/>
                <w:szCs w:val="24"/>
              </w:rPr>
            </w:pPr>
            <w:r w:rsidRPr="00180FB2">
              <w:rPr>
                <w:rFonts w:ascii="Times New Roman" w:eastAsia="Times New Roman" w:hAnsi="Times New Roman" w:cs="Times New Roman"/>
                <w:color w:val="000000"/>
                <w:sz w:val="24"/>
                <w:szCs w:val="24"/>
              </w:rPr>
              <w:t>Численность/удельный вес численности учащихся, занимающихся в 2-х и более объединениях (кружках, секциях, клубах), в общей численности учащихся</w:t>
            </w:r>
          </w:p>
        </w:tc>
        <w:tc>
          <w:tcPr>
            <w:tcW w:w="2023" w:type="dxa"/>
            <w:tcBorders>
              <w:top w:val="single" w:sz="6" w:space="0" w:color="888888"/>
              <w:left w:val="single" w:sz="6" w:space="0" w:color="888888"/>
              <w:bottom w:val="single" w:sz="6" w:space="0" w:color="888888"/>
              <w:right w:val="single" w:sz="6" w:space="0" w:color="888888"/>
            </w:tcBorders>
            <w:shd w:val="clear" w:color="auto" w:fill="FFFFFF"/>
          </w:tcPr>
          <w:p w:rsidR="004C47C7" w:rsidRPr="00180FB2" w:rsidRDefault="001A6963" w:rsidP="00CB1668">
            <w:pPr>
              <w:spacing w:before="75" w:after="75" w:line="240" w:lineRule="auto"/>
              <w:ind w:left="182"/>
              <w:jc w:val="both"/>
              <w:textAlignment w:val="baseline"/>
              <w:rPr>
                <w:rFonts w:ascii="Times New Roman" w:eastAsia="Times New Roman" w:hAnsi="Times New Roman" w:cs="Times New Roman"/>
                <w:sz w:val="24"/>
                <w:szCs w:val="24"/>
              </w:rPr>
            </w:pPr>
            <w:r w:rsidRPr="00180FB2">
              <w:rPr>
                <w:rFonts w:ascii="Times New Roman" w:eastAsia="Times New Roman" w:hAnsi="Times New Roman" w:cs="Times New Roman"/>
                <w:sz w:val="24"/>
                <w:szCs w:val="24"/>
              </w:rPr>
              <w:t>7</w:t>
            </w:r>
            <w:r w:rsidR="00147504" w:rsidRPr="00180FB2">
              <w:rPr>
                <w:rFonts w:ascii="Times New Roman" w:eastAsia="Times New Roman" w:hAnsi="Times New Roman" w:cs="Times New Roman"/>
                <w:sz w:val="24"/>
                <w:szCs w:val="24"/>
              </w:rPr>
              <w:t xml:space="preserve">00 </w:t>
            </w:r>
            <w:r w:rsidR="004C47C7" w:rsidRPr="00180FB2">
              <w:rPr>
                <w:rFonts w:ascii="Times New Roman" w:eastAsia="Times New Roman" w:hAnsi="Times New Roman" w:cs="Times New Roman"/>
                <w:sz w:val="24"/>
                <w:szCs w:val="24"/>
              </w:rPr>
              <w:t>человек /</w:t>
            </w:r>
            <w:r w:rsidR="008E734B" w:rsidRPr="00180FB2">
              <w:rPr>
                <w:rFonts w:ascii="Times New Roman" w:eastAsia="Times New Roman" w:hAnsi="Times New Roman" w:cs="Times New Roman"/>
                <w:sz w:val="24"/>
                <w:szCs w:val="24"/>
              </w:rPr>
              <w:t xml:space="preserve"> </w:t>
            </w:r>
            <w:r w:rsidR="00180FB2" w:rsidRPr="00180FB2">
              <w:rPr>
                <w:rFonts w:ascii="Times New Roman" w:eastAsia="Times New Roman" w:hAnsi="Times New Roman" w:cs="Times New Roman"/>
                <w:sz w:val="24"/>
                <w:szCs w:val="24"/>
              </w:rPr>
              <w:t>29</w:t>
            </w:r>
            <w:r w:rsidR="004C47C7" w:rsidRPr="00180FB2">
              <w:rPr>
                <w:rFonts w:ascii="Times New Roman" w:eastAsia="Times New Roman" w:hAnsi="Times New Roman" w:cs="Times New Roman"/>
                <w:sz w:val="24"/>
                <w:szCs w:val="24"/>
              </w:rPr>
              <w:t>%</w:t>
            </w:r>
          </w:p>
        </w:tc>
      </w:tr>
      <w:tr w:rsidR="004C47C7" w:rsidRPr="00AE7D05" w:rsidTr="00547020">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4C47C7" w:rsidRPr="006C5547" w:rsidRDefault="004C47C7" w:rsidP="00547020">
            <w:pPr>
              <w:spacing w:before="75" w:after="75" w:line="240" w:lineRule="auto"/>
              <w:jc w:val="both"/>
              <w:textAlignment w:val="baseline"/>
              <w:rPr>
                <w:rFonts w:ascii="Times New Roman" w:eastAsia="Times New Roman" w:hAnsi="Times New Roman" w:cs="Times New Roman"/>
                <w:color w:val="000000"/>
                <w:sz w:val="24"/>
                <w:szCs w:val="24"/>
              </w:rPr>
            </w:pPr>
            <w:r w:rsidRPr="006C5547">
              <w:rPr>
                <w:rFonts w:ascii="Times New Roman" w:eastAsia="Times New Roman" w:hAnsi="Times New Roman" w:cs="Times New Roman"/>
                <w:color w:val="000000"/>
                <w:sz w:val="24"/>
                <w:szCs w:val="24"/>
              </w:rPr>
              <w:t>1.4</w:t>
            </w:r>
          </w:p>
        </w:tc>
        <w:tc>
          <w:tcPr>
            <w:tcW w:w="6471"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4C47C7" w:rsidRPr="006C5547" w:rsidRDefault="004C47C7" w:rsidP="00547020">
            <w:pPr>
              <w:spacing w:before="75" w:after="75" w:line="240" w:lineRule="auto"/>
              <w:jc w:val="both"/>
              <w:textAlignment w:val="baseline"/>
              <w:rPr>
                <w:rFonts w:ascii="Times New Roman" w:eastAsia="Times New Roman" w:hAnsi="Times New Roman" w:cs="Times New Roman"/>
                <w:color w:val="000000"/>
                <w:sz w:val="24"/>
                <w:szCs w:val="24"/>
              </w:rPr>
            </w:pPr>
            <w:r w:rsidRPr="006C5547">
              <w:rPr>
                <w:rFonts w:ascii="Times New Roman" w:eastAsia="Times New Roman" w:hAnsi="Times New Roman" w:cs="Times New Roman"/>
                <w:color w:val="000000"/>
                <w:sz w:val="24"/>
                <w:szCs w:val="24"/>
              </w:rPr>
              <w:t>Численность/удельный вес численности учащихся с применением дистанционных образовательных технологий, электронного обучения, в общей численности учащихся</w:t>
            </w:r>
          </w:p>
        </w:tc>
        <w:tc>
          <w:tcPr>
            <w:tcW w:w="2023" w:type="dxa"/>
            <w:tcBorders>
              <w:top w:val="single" w:sz="6" w:space="0" w:color="888888"/>
              <w:left w:val="single" w:sz="6" w:space="0" w:color="888888"/>
              <w:bottom w:val="single" w:sz="6" w:space="0" w:color="888888"/>
              <w:right w:val="single" w:sz="6" w:space="0" w:color="888888"/>
            </w:tcBorders>
            <w:shd w:val="clear" w:color="auto" w:fill="auto"/>
          </w:tcPr>
          <w:p w:rsidR="004C47C7" w:rsidRPr="006C5547" w:rsidRDefault="006C5547" w:rsidP="00CB1668">
            <w:pPr>
              <w:spacing w:before="75" w:after="75" w:line="240" w:lineRule="auto"/>
              <w:ind w:left="182"/>
              <w:jc w:val="center"/>
              <w:textAlignment w:val="baseline"/>
              <w:rPr>
                <w:rFonts w:ascii="Times New Roman" w:eastAsia="Times New Roman" w:hAnsi="Times New Roman" w:cs="Times New Roman"/>
                <w:sz w:val="24"/>
                <w:szCs w:val="24"/>
              </w:rPr>
            </w:pPr>
            <w:r w:rsidRPr="006C5547">
              <w:rPr>
                <w:rFonts w:ascii="Times New Roman" w:eastAsia="Times New Roman" w:hAnsi="Times New Roman" w:cs="Times New Roman"/>
                <w:sz w:val="24"/>
                <w:szCs w:val="24"/>
              </w:rPr>
              <w:t>6</w:t>
            </w:r>
            <w:r w:rsidR="006C5ECA" w:rsidRPr="006C5547">
              <w:rPr>
                <w:rFonts w:ascii="Times New Roman" w:eastAsia="Times New Roman" w:hAnsi="Times New Roman" w:cs="Times New Roman"/>
                <w:sz w:val="24"/>
                <w:szCs w:val="24"/>
              </w:rPr>
              <w:t xml:space="preserve"> </w:t>
            </w:r>
            <w:r w:rsidR="008E734B" w:rsidRPr="006C5547">
              <w:rPr>
                <w:rFonts w:ascii="Times New Roman" w:eastAsia="Times New Roman" w:hAnsi="Times New Roman" w:cs="Times New Roman"/>
                <w:sz w:val="24"/>
                <w:szCs w:val="24"/>
              </w:rPr>
              <w:t>человек/ 0</w:t>
            </w:r>
            <w:r w:rsidR="00021E0C" w:rsidRPr="006C5547">
              <w:rPr>
                <w:rFonts w:ascii="Times New Roman" w:eastAsia="Times New Roman" w:hAnsi="Times New Roman" w:cs="Times New Roman"/>
                <w:sz w:val="24"/>
                <w:szCs w:val="24"/>
              </w:rPr>
              <w:t>,2</w:t>
            </w:r>
            <w:r w:rsidR="004C47C7" w:rsidRPr="006C5547">
              <w:rPr>
                <w:rFonts w:ascii="Times New Roman" w:eastAsia="Times New Roman" w:hAnsi="Times New Roman" w:cs="Times New Roman"/>
                <w:sz w:val="24"/>
                <w:szCs w:val="24"/>
              </w:rPr>
              <w:t>%</w:t>
            </w:r>
            <w:r>
              <w:rPr>
                <w:rFonts w:ascii="Times New Roman" w:eastAsia="Times New Roman" w:hAnsi="Times New Roman" w:cs="Times New Roman"/>
                <w:sz w:val="24"/>
                <w:szCs w:val="24"/>
              </w:rPr>
              <w:t>20</w:t>
            </w:r>
          </w:p>
        </w:tc>
      </w:tr>
      <w:tr w:rsidR="004C47C7" w:rsidRPr="00AE7D05" w:rsidTr="001A6963">
        <w:tc>
          <w:tcPr>
            <w:tcW w:w="0" w:type="auto"/>
            <w:tcBorders>
              <w:top w:val="single" w:sz="6" w:space="0" w:color="888888"/>
              <w:left w:val="single" w:sz="6" w:space="0" w:color="888888"/>
              <w:bottom w:val="single" w:sz="6" w:space="0" w:color="888888"/>
              <w:right w:val="single" w:sz="6" w:space="0" w:color="888888"/>
            </w:tcBorders>
            <w:shd w:val="clear" w:color="auto" w:fill="auto"/>
            <w:tcMar>
              <w:top w:w="45" w:type="dxa"/>
              <w:left w:w="120" w:type="dxa"/>
              <w:bottom w:w="45" w:type="dxa"/>
              <w:right w:w="120" w:type="dxa"/>
            </w:tcMar>
            <w:hideMark/>
          </w:tcPr>
          <w:p w:rsidR="004C47C7" w:rsidRPr="00180FB2" w:rsidRDefault="004C47C7" w:rsidP="00547020">
            <w:pPr>
              <w:spacing w:before="75" w:after="75" w:line="240" w:lineRule="auto"/>
              <w:jc w:val="both"/>
              <w:textAlignment w:val="baseline"/>
              <w:rPr>
                <w:rFonts w:ascii="Times New Roman" w:eastAsia="Times New Roman" w:hAnsi="Times New Roman" w:cs="Times New Roman"/>
                <w:color w:val="000000"/>
                <w:sz w:val="24"/>
                <w:szCs w:val="24"/>
              </w:rPr>
            </w:pPr>
            <w:r w:rsidRPr="00180FB2">
              <w:rPr>
                <w:rFonts w:ascii="Times New Roman" w:eastAsia="Times New Roman" w:hAnsi="Times New Roman" w:cs="Times New Roman"/>
                <w:color w:val="000000"/>
                <w:sz w:val="24"/>
                <w:szCs w:val="24"/>
              </w:rPr>
              <w:t>1.5</w:t>
            </w:r>
          </w:p>
        </w:tc>
        <w:tc>
          <w:tcPr>
            <w:tcW w:w="6471" w:type="dxa"/>
            <w:tcBorders>
              <w:top w:val="single" w:sz="6" w:space="0" w:color="888888"/>
              <w:left w:val="single" w:sz="6" w:space="0" w:color="888888"/>
              <w:bottom w:val="single" w:sz="6" w:space="0" w:color="888888"/>
              <w:right w:val="single" w:sz="6" w:space="0" w:color="888888"/>
            </w:tcBorders>
            <w:shd w:val="clear" w:color="auto" w:fill="auto"/>
            <w:tcMar>
              <w:top w:w="45" w:type="dxa"/>
              <w:left w:w="120" w:type="dxa"/>
              <w:bottom w:w="45" w:type="dxa"/>
              <w:right w:w="120" w:type="dxa"/>
            </w:tcMar>
            <w:hideMark/>
          </w:tcPr>
          <w:p w:rsidR="004C47C7" w:rsidRPr="00180FB2" w:rsidRDefault="004C47C7" w:rsidP="00547020">
            <w:pPr>
              <w:spacing w:before="75" w:after="75" w:line="240" w:lineRule="auto"/>
              <w:jc w:val="both"/>
              <w:textAlignment w:val="baseline"/>
              <w:rPr>
                <w:rFonts w:ascii="Times New Roman" w:eastAsia="Times New Roman" w:hAnsi="Times New Roman" w:cs="Times New Roman"/>
                <w:color w:val="000000"/>
                <w:sz w:val="24"/>
                <w:szCs w:val="24"/>
              </w:rPr>
            </w:pPr>
            <w:r w:rsidRPr="00180FB2">
              <w:rPr>
                <w:rFonts w:ascii="Times New Roman" w:eastAsia="Times New Roman" w:hAnsi="Times New Roman" w:cs="Times New Roman"/>
                <w:color w:val="000000"/>
                <w:sz w:val="24"/>
                <w:szCs w:val="24"/>
              </w:rPr>
              <w:t>Численность/удельный вес численности учащихся по образовательным программам для детей с выдающимися способностями, в общей численности учащихся</w:t>
            </w:r>
          </w:p>
        </w:tc>
        <w:tc>
          <w:tcPr>
            <w:tcW w:w="2023" w:type="dxa"/>
            <w:tcBorders>
              <w:top w:val="single" w:sz="6" w:space="0" w:color="888888"/>
              <w:left w:val="single" w:sz="6" w:space="0" w:color="888888"/>
              <w:bottom w:val="single" w:sz="6" w:space="0" w:color="888888"/>
              <w:right w:val="single" w:sz="6" w:space="0" w:color="888888"/>
            </w:tcBorders>
            <w:shd w:val="clear" w:color="auto" w:fill="auto"/>
          </w:tcPr>
          <w:p w:rsidR="004C47C7" w:rsidRPr="00180FB2" w:rsidRDefault="008E734B" w:rsidP="00CB1668">
            <w:pPr>
              <w:spacing w:before="75" w:after="75" w:line="240" w:lineRule="auto"/>
              <w:ind w:left="182"/>
              <w:jc w:val="both"/>
              <w:textAlignment w:val="baseline"/>
              <w:rPr>
                <w:rFonts w:ascii="Times New Roman" w:eastAsia="Times New Roman" w:hAnsi="Times New Roman" w:cs="Times New Roman"/>
                <w:sz w:val="24"/>
                <w:szCs w:val="24"/>
              </w:rPr>
            </w:pPr>
            <w:r w:rsidRPr="00180FB2">
              <w:rPr>
                <w:rFonts w:ascii="Times New Roman" w:eastAsia="Times New Roman" w:hAnsi="Times New Roman" w:cs="Times New Roman"/>
                <w:sz w:val="24"/>
                <w:szCs w:val="24"/>
              </w:rPr>
              <w:t xml:space="preserve">   </w:t>
            </w:r>
            <w:r w:rsidR="00180FB2" w:rsidRPr="00180FB2">
              <w:rPr>
                <w:rFonts w:ascii="Times New Roman" w:eastAsia="Times New Roman" w:hAnsi="Times New Roman" w:cs="Times New Roman"/>
                <w:sz w:val="24"/>
                <w:szCs w:val="24"/>
              </w:rPr>
              <w:t>1</w:t>
            </w:r>
            <w:r w:rsidR="008F42DA">
              <w:rPr>
                <w:rFonts w:ascii="Times New Roman" w:eastAsia="Times New Roman" w:hAnsi="Times New Roman" w:cs="Times New Roman"/>
                <w:sz w:val="24"/>
                <w:szCs w:val="24"/>
              </w:rPr>
              <w:t>16</w:t>
            </w:r>
            <w:r w:rsidRPr="00180FB2">
              <w:rPr>
                <w:rFonts w:ascii="Times New Roman" w:eastAsia="Times New Roman" w:hAnsi="Times New Roman" w:cs="Times New Roman"/>
                <w:sz w:val="24"/>
                <w:szCs w:val="24"/>
              </w:rPr>
              <w:t xml:space="preserve"> человек / </w:t>
            </w:r>
            <w:r w:rsidR="008F42DA">
              <w:rPr>
                <w:rFonts w:ascii="Times New Roman" w:eastAsia="Times New Roman" w:hAnsi="Times New Roman" w:cs="Times New Roman"/>
                <w:sz w:val="24"/>
                <w:szCs w:val="24"/>
              </w:rPr>
              <w:t>4,8</w:t>
            </w:r>
            <w:r w:rsidR="004C47C7" w:rsidRPr="00180FB2">
              <w:rPr>
                <w:rFonts w:ascii="Times New Roman" w:eastAsia="Times New Roman" w:hAnsi="Times New Roman" w:cs="Times New Roman"/>
                <w:sz w:val="24"/>
                <w:szCs w:val="24"/>
              </w:rPr>
              <w:t>%</w:t>
            </w:r>
          </w:p>
        </w:tc>
      </w:tr>
      <w:tr w:rsidR="004C47C7" w:rsidRPr="00AE7D05" w:rsidTr="00547020">
        <w:tc>
          <w:tcPr>
            <w:tcW w:w="0" w:type="auto"/>
            <w:tcBorders>
              <w:top w:val="single" w:sz="6" w:space="0" w:color="888888"/>
              <w:left w:val="single" w:sz="6" w:space="0" w:color="888888"/>
              <w:bottom w:val="single" w:sz="6" w:space="0" w:color="888888"/>
              <w:right w:val="single" w:sz="6" w:space="0" w:color="888888"/>
            </w:tcBorders>
            <w:shd w:val="clear" w:color="auto" w:fill="auto"/>
            <w:tcMar>
              <w:top w:w="45" w:type="dxa"/>
              <w:left w:w="120" w:type="dxa"/>
              <w:bottom w:w="45" w:type="dxa"/>
              <w:right w:w="120" w:type="dxa"/>
            </w:tcMar>
            <w:hideMark/>
          </w:tcPr>
          <w:p w:rsidR="004C47C7" w:rsidRPr="008F42DA" w:rsidRDefault="004C47C7" w:rsidP="00547020">
            <w:pPr>
              <w:spacing w:before="75" w:after="75" w:line="240" w:lineRule="auto"/>
              <w:jc w:val="both"/>
              <w:textAlignment w:val="baseline"/>
              <w:rPr>
                <w:rFonts w:ascii="Times New Roman" w:eastAsia="Times New Roman" w:hAnsi="Times New Roman" w:cs="Times New Roman"/>
                <w:color w:val="000000"/>
                <w:sz w:val="24"/>
                <w:szCs w:val="24"/>
              </w:rPr>
            </w:pPr>
            <w:r w:rsidRPr="008F42DA">
              <w:rPr>
                <w:rFonts w:ascii="Times New Roman" w:eastAsia="Times New Roman" w:hAnsi="Times New Roman" w:cs="Times New Roman"/>
                <w:color w:val="000000"/>
                <w:sz w:val="24"/>
                <w:szCs w:val="24"/>
              </w:rPr>
              <w:t>1.6</w:t>
            </w:r>
          </w:p>
        </w:tc>
        <w:tc>
          <w:tcPr>
            <w:tcW w:w="6471" w:type="dxa"/>
            <w:tcBorders>
              <w:top w:val="single" w:sz="6" w:space="0" w:color="888888"/>
              <w:left w:val="single" w:sz="6" w:space="0" w:color="888888"/>
              <w:bottom w:val="single" w:sz="6" w:space="0" w:color="888888"/>
              <w:right w:val="single" w:sz="6" w:space="0" w:color="888888"/>
            </w:tcBorders>
            <w:shd w:val="clear" w:color="auto" w:fill="auto"/>
            <w:tcMar>
              <w:top w:w="45" w:type="dxa"/>
              <w:left w:w="120" w:type="dxa"/>
              <w:bottom w:w="45" w:type="dxa"/>
              <w:right w:w="120" w:type="dxa"/>
            </w:tcMar>
            <w:hideMark/>
          </w:tcPr>
          <w:p w:rsidR="004C47C7" w:rsidRPr="008F42DA" w:rsidRDefault="004C47C7" w:rsidP="00547020">
            <w:pPr>
              <w:spacing w:before="75" w:after="75" w:line="240" w:lineRule="auto"/>
              <w:jc w:val="both"/>
              <w:textAlignment w:val="baseline"/>
              <w:rPr>
                <w:rFonts w:ascii="Times New Roman" w:eastAsia="Times New Roman" w:hAnsi="Times New Roman" w:cs="Times New Roman"/>
                <w:sz w:val="24"/>
                <w:szCs w:val="24"/>
              </w:rPr>
            </w:pPr>
            <w:r w:rsidRPr="008F42DA">
              <w:rPr>
                <w:rFonts w:ascii="Times New Roman" w:eastAsia="Times New Roman" w:hAnsi="Times New Roman" w:cs="Times New Roman"/>
                <w:sz w:val="24"/>
                <w:szCs w:val="24"/>
              </w:rPr>
              <w:t>Численность/удельный вес численности учащихся по образовательным программам, направленным на работу с детьми с особыми потребностями в образовании, в общей численности учащихся, в том числе:</w:t>
            </w:r>
          </w:p>
        </w:tc>
        <w:tc>
          <w:tcPr>
            <w:tcW w:w="2023" w:type="dxa"/>
            <w:tcBorders>
              <w:top w:val="single" w:sz="6" w:space="0" w:color="888888"/>
              <w:left w:val="single" w:sz="6" w:space="0" w:color="888888"/>
              <w:bottom w:val="single" w:sz="6" w:space="0" w:color="888888"/>
              <w:right w:val="single" w:sz="6" w:space="0" w:color="888888"/>
            </w:tcBorders>
            <w:shd w:val="clear" w:color="auto" w:fill="auto"/>
          </w:tcPr>
          <w:p w:rsidR="004C47C7" w:rsidRPr="008F42DA" w:rsidRDefault="008F42DA" w:rsidP="00CB1668">
            <w:pPr>
              <w:spacing w:before="75" w:after="75" w:line="240" w:lineRule="auto"/>
              <w:ind w:left="182"/>
              <w:jc w:val="both"/>
              <w:textAlignment w:val="baseline"/>
              <w:rPr>
                <w:rFonts w:ascii="Times New Roman" w:eastAsia="Times New Roman" w:hAnsi="Times New Roman" w:cs="Times New Roman"/>
                <w:sz w:val="24"/>
                <w:szCs w:val="24"/>
              </w:rPr>
            </w:pPr>
            <w:r w:rsidRPr="008F42DA">
              <w:rPr>
                <w:rFonts w:ascii="Times New Roman" w:eastAsia="Times New Roman" w:hAnsi="Times New Roman" w:cs="Times New Roman"/>
                <w:sz w:val="24"/>
                <w:szCs w:val="24"/>
              </w:rPr>
              <w:t>359</w:t>
            </w:r>
            <w:r w:rsidR="008E734B" w:rsidRPr="008F42DA">
              <w:rPr>
                <w:rFonts w:ascii="Times New Roman" w:eastAsia="Times New Roman" w:hAnsi="Times New Roman" w:cs="Times New Roman"/>
                <w:sz w:val="24"/>
                <w:szCs w:val="24"/>
              </w:rPr>
              <w:t xml:space="preserve"> человек/ 1</w:t>
            </w:r>
            <w:r>
              <w:rPr>
                <w:rFonts w:ascii="Times New Roman" w:eastAsia="Times New Roman" w:hAnsi="Times New Roman" w:cs="Times New Roman"/>
                <w:sz w:val="24"/>
                <w:szCs w:val="24"/>
              </w:rPr>
              <w:t>4</w:t>
            </w:r>
            <w:r w:rsidR="004C47C7" w:rsidRPr="008F42DA">
              <w:rPr>
                <w:rFonts w:ascii="Times New Roman" w:eastAsia="Times New Roman" w:hAnsi="Times New Roman" w:cs="Times New Roman"/>
                <w:sz w:val="24"/>
                <w:szCs w:val="24"/>
              </w:rPr>
              <w:t>%</w:t>
            </w:r>
          </w:p>
        </w:tc>
      </w:tr>
      <w:tr w:rsidR="004C47C7" w:rsidRPr="00AE7D05" w:rsidTr="00547020">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4C47C7" w:rsidRPr="008F42DA" w:rsidRDefault="004C47C7" w:rsidP="00547020">
            <w:pPr>
              <w:spacing w:before="75" w:after="75" w:line="240" w:lineRule="auto"/>
              <w:jc w:val="both"/>
              <w:textAlignment w:val="baseline"/>
              <w:rPr>
                <w:rFonts w:ascii="Times New Roman" w:eastAsia="Times New Roman" w:hAnsi="Times New Roman" w:cs="Times New Roman"/>
                <w:color w:val="000000"/>
                <w:sz w:val="24"/>
                <w:szCs w:val="24"/>
              </w:rPr>
            </w:pPr>
            <w:r w:rsidRPr="008F42DA">
              <w:rPr>
                <w:rFonts w:ascii="Times New Roman" w:eastAsia="Times New Roman" w:hAnsi="Times New Roman" w:cs="Times New Roman"/>
                <w:color w:val="000000"/>
                <w:sz w:val="24"/>
                <w:szCs w:val="24"/>
              </w:rPr>
              <w:t>1.6.1</w:t>
            </w:r>
          </w:p>
        </w:tc>
        <w:tc>
          <w:tcPr>
            <w:tcW w:w="6471"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4C47C7" w:rsidRPr="008F42DA" w:rsidRDefault="004C47C7" w:rsidP="00547020">
            <w:pPr>
              <w:spacing w:before="75" w:after="75" w:line="240" w:lineRule="auto"/>
              <w:jc w:val="both"/>
              <w:textAlignment w:val="baseline"/>
              <w:rPr>
                <w:rFonts w:ascii="Times New Roman" w:eastAsia="Times New Roman" w:hAnsi="Times New Roman" w:cs="Times New Roman"/>
                <w:sz w:val="24"/>
                <w:szCs w:val="24"/>
              </w:rPr>
            </w:pPr>
            <w:r w:rsidRPr="008F42DA">
              <w:rPr>
                <w:rFonts w:ascii="Times New Roman" w:eastAsia="Times New Roman" w:hAnsi="Times New Roman" w:cs="Times New Roman"/>
                <w:sz w:val="24"/>
                <w:szCs w:val="24"/>
              </w:rPr>
              <w:t>Учащиеся с ограниченными возможностями здоровья</w:t>
            </w:r>
          </w:p>
        </w:tc>
        <w:tc>
          <w:tcPr>
            <w:tcW w:w="2023" w:type="dxa"/>
            <w:tcBorders>
              <w:top w:val="single" w:sz="6" w:space="0" w:color="888888"/>
              <w:left w:val="single" w:sz="6" w:space="0" w:color="888888"/>
              <w:bottom w:val="single" w:sz="6" w:space="0" w:color="888888"/>
              <w:right w:val="single" w:sz="6" w:space="0" w:color="888888"/>
            </w:tcBorders>
            <w:shd w:val="clear" w:color="auto" w:fill="FFFFFF"/>
          </w:tcPr>
          <w:p w:rsidR="004C47C7" w:rsidRPr="008F42DA" w:rsidRDefault="001A6963" w:rsidP="00CB1668">
            <w:pPr>
              <w:spacing w:before="75" w:after="75" w:line="240" w:lineRule="auto"/>
              <w:ind w:left="182"/>
              <w:jc w:val="both"/>
              <w:textAlignment w:val="baseline"/>
              <w:rPr>
                <w:rFonts w:ascii="Times New Roman" w:eastAsia="Times New Roman" w:hAnsi="Times New Roman" w:cs="Times New Roman"/>
                <w:sz w:val="24"/>
                <w:szCs w:val="24"/>
              </w:rPr>
            </w:pPr>
            <w:r w:rsidRPr="008F42DA">
              <w:rPr>
                <w:rFonts w:ascii="Times New Roman" w:eastAsia="Times New Roman" w:hAnsi="Times New Roman" w:cs="Times New Roman"/>
                <w:sz w:val="24"/>
                <w:szCs w:val="24"/>
              </w:rPr>
              <w:t>5</w:t>
            </w:r>
            <w:r w:rsidR="008F42DA" w:rsidRPr="008F42DA">
              <w:rPr>
                <w:rFonts w:ascii="Times New Roman" w:eastAsia="Times New Roman" w:hAnsi="Times New Roman" w:cs="Times New Roman"/>
                <w:sz w:val="24"/>
                <w:szCs w:val="24"/>
              </w:rPr>
              <w:t xml:space="preserve">2 </w:t>
            </w:r>
            <w:r w:rsidR="004C47C7" w:rsidRPr="008F42DA">
              <w:rPr>
                <w:rFonts w:ascii="Times New Roman" w:eastAsia="Times New Roman" w:hAnsi="Times New Roman" w:cs="Times New Roman"/>
                <w:sz w:val="24"/>
                <w:szCs w:val="24"/>
              </w:rPr>
              <w:t>человек</w:t>
            </w:r>
            <w:r w:rsidR="008F42DA" w:rsidRPr="008F42DA">
              <w:rPr>
                <w:rFonts w:ascii="Times New Roman" w:eastAsia="Times New Roman" w:hAnsi="Times New Roman" w:cs="Times New Roman"/>
                <w:sz w:val="24"/>
                <w:szCs w:val="24"/>
              </w:rPr>
              <w:t>а</w:t>
            </w:r>
            <w:r w:rsidR="008E734B" w:rsidRPr="008F42DA">
              <w:rPr>
                <w:rFonts w:ascii="Times New Roman" w:eastAsia="Times New Roman" w:hAnsi="Times New Roman" w:cs="Times New Roman"/>
                <w:sz w:val="24"/>
                <w:szCs w:val="24"/>
              </w:rPr>
              <w:t>/2</w:t>
            </w:r>
            <w:r w:rsidR="004C47C7" w:rsidRPr="008F42DA">
              <w:rPr>
                <w:rFonts w:ascii="Times New Roman" w:eastAsia="Times New Roman" w:hAnsi="Times New Roman" w:cs="Times New Roman"/>
                <w:sz w:val="24"/>
                <w:szCs w:val="24"/>
              </w:rPr>
              <w:t xml:space="preserve">% </w:t>
            </w:r>
          </w:p>
        </w:tc>
      </w:tr>
      <w:tr w:rsidR="004C47C7" w:rsidRPr="00AE7D05" w:rsidTr="00547020">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4C47C7" w:rsidRPr="008F42DA" w:rsidRDefault="004C47C7" w:rsidP="00547020">
            <w:pPr>
              <w:spacing w:before="75" w:after="75" w:line="240" w:lineRule="auto"/>
              <w:jc w:val="both"/>
              <w:textAlignment w:val="baseline"/>
              <w:rPr>
                <w:rFonts w:ascii="Times New Roman" w:eastAsia="Times New Roman" w:hAnsi="Times New Roman" w:cs="Times New Roman"/>
                <w:color w:val="000000"/>
                <w:sz w:val="24"/>
                <w:szCs w:val="24"/>
              </w:rPr>
            </w:pPr>
            <w:r w:rsidRPr="008F42DA">
              <w:rPr>
                <w:rFonts w:ascii="Times New Roman" w:eastAsia="Times New Roman" w:hAnsi="Times New Roman" w:cs="Times New Roman"/>
                <w:color w:val="000000"/>
                <w:sz w:val="24"/>
                <w:szCs w:val="24"/>
              </w:rPr>
              <w:t>1.6.2</w:t>
            </w:r>
          </w:p>
        </w:tc>
        <w:tc>
          <w:tcPr>
            <w:tcW w:w="6471"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4C47C7" w:rsidRPr="008F42DA" w:rsidRDefault="004C47C7" w:rsidP="00547020">
            <w:pPr>
              <w:spacing w:before="75" w:after="75" w:line="240" w:lineRule="auto"/>
              <w:jc w:val="both"/>
              <w:textAlignment w:val="baseline"/>
              <w:rPr>
                <w:rFonts w:ascii="Times New Roman" w:eastAsia="Times New Roman" w:hAnsi="Times New Roman" w:cs="Times New Roman"/>
                <w:sz w:val="24"/>
                <w:szCs w:val="24"/>
              </w:rPr>
            </w:pPr>
            <w:r w:rsidRPr="008F42DA">
              <w:rPr>
                <w:rFonts w:ascii="Times New Roman" w:eastAsia="Times New Roman" w:hAnsi="Times New Roman" w:cs="Times New Roman"/>
                <w:sz w:val="24"/>
                <w:szCs w:val="24"/>
              </w:rPr>
              <w:t>Дети-сироты, дети, оставшиеся без попечения родителей</w:t>
            </w:r>
          </w:p>
        </w:tc>
        <w:tc>
          <w:tcPr>
            <w:tcW w:w="2023" w:type="dxa"/>
            <w:tcBorders>
              <w:top w:val="single" w:sz="6" w:space="0" w:color="888888"/>
              <w:left w:val="single" w:sz="6" w:space="0" w:color="888888"/>
              <w:bottom w:val="single" w:sz="6" w:space="0" w:color="888888"/>
              <w:right w:val="single" w:sz="6" w:space="0" w:color="888888"/>
            </w:tcBorders>
            <w:shd w:val="clear" w:color="auto" w:fill="FFFFFF"/>
          </w:tcPr>
          <w:p w:rsidR="004C47C7" w:rsidRPr="008F42DA" w:rsidRDefault="008F42DA" w:rsidP="00CB1668">
            <w:pPr>
              <w:spacing w:before="75" w:after="75" w:line="240" w:lineRule="auto"/>
              <w:ind w:left="182"/>
              <w:jc w:val="both"/>
              <w:textAlignment w:val="baseline"/>
              <w:rPr>
                <w:rFonts w:ascii="Times New Roman" w:eastAsia="Times New Roman" w:hAnsi="Times New Roman" w:cs="Times New Roman"/>
                <w:sz w:val="24"/>
                <w:szCs w:val="24"/>
              </w:rPr>
            </w:pPr>
            <w:r w:rsidRPr="008F42DA">
              <w:rPr>
                <w:rFonts w:ascii="Times New Roman" w:eastAsia="Times New Roman" w:hAnsi="Times New Roman" w:cs="Times New Roman"/>
                <w:sz w:val="24"/>
                <w:szCs w:val="24"/>
              </w:rPr>
              <w:t>55</w:t>
            </w:r>
            <w:r w:rsidR="004C47C7" w:rsidRPr="008F42DA">
              <w:rPr>
                <w:rFonts w:ascii="Times New Roman" w:eastAsia="Times New Roman" w:hAnsi="Times New Roman" w:cs="Times New Roman"/>
                <w:sz w:val="24"/>
                <w:szCs w:val="24"/>
              </w:rPr>
              <w:t xml:space="preserve"> человек/</w:t>
            </w:r>
            <w:r w:rsidRPr="008F42DA">
              <w:rPr>
                <w:rFonts w:ascii="Times New Roman" w:eastAsia="Times New Roman" w:hAnsi="Times New Roman" w:cs="Times New Roman"/>
                <w:sz w:val="24"/>
                <w:szCs w:val="24"/>
              </w:rPr>
              <w:t>2</w:t>
            </w:r>
            <w:r w:rsidR="004C47C7" w:rsidRPr="008F42DA">
              <w:rPr>
                <w:rFonts w:ascii="Times New Roman" w:eastAsia="Times New Roman" w:hAnsi="Times New Roman" w:cs="Times New Roman"/>
                <w:sz w:val="24"/>
                <w:szCs w:val="24"/>
              </w:rPr>
              <w:t>%</w:t>
            </w:r>
          </w:p>
        </w:tc>
      </w:tr>
      <w:tr w:rsidR="004C47C7" w:rsidRPr="00AE7D05" w:rsidTr="00547020">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4C47C7" w:rsidRPr="008F42DA" w:rsidRDefault="004C47C7" w:rsidP="00547020">
            <w:pPr>
              <w:spacing w:before="75" w:after="75" w:line="240" w:lineRule="auto"/>
              <w:jc w:val="both"/>
              <w:textAlignment w:val="baseline"/>
              <w:rPr>
                <w:rFonts w:ascii="Times New Roman" w:eastAsia="Times New Roman" w:hAnsi="Times New Roman" w:cs="Times New Roman"/>
                <w:color w:val="000000"/>
                <w:sz w:val="24"/>
                <w:szCs w:val="24"/>
              </w:rPr>
            </w:pPr>
            <w:r w:rsidRPr="008F42DA">
              <w:rPr>
                <w:rFonts w:ascii="Times New Roman" w:eastAsia="Times New Roman" w:hAnsi="Times New Roman" w:cs="Times New Roman"/>
                <w:color w:val="000000"/>
                <w:sz w:val="24"/>
                <w:szCs w:val="24"/>
              </w:rPr>
              <w:t>1.6.3</w:t>
            </w:r>
          </w:p>
        </w:tc>
        <w:tc>
          <w:tcPr>
            <w:tcW w:w="6471" w:type="dxa"/>
            <w:tcBorders>
              <w:top w:val="single" w:sz="6" w:space="0" w:color="888888"/>
              <w:left w:val="single" w:sz="6" w:space="0" w:color="888888"/>
              <w:bottom w:val="single" w:sz="6" w:space="0" w:color="888888"/>
              <w:right w:val="single" w:sz="6" w:space="0" w:color="888888"/>
            </w:tcBorders>
            <w:shd w:val="clear" w:color="auto" w:fill="auto"/>
            <w:tcMar>
              <w:top w:w="45" w:type="dxa"/>
              <w:left w:w="120" w:type="dxa"/>
              <w:bottom w:w="45" w:type="dxa"/>
              <w:right w:w="120" w:type="dxa"/>
            </w:tcMar>
            <w:hideMark/>
          </w:tcPr>
          <w:p w:rsidR="004C47C7" w:rsidRPr="008F42DA" w:rsidRDefault="004C47C7" w:rsidP="00547020">
            <w:pPr>
              <w:spacing w:before="75" w:after="75" w:line="240" w:lineRule="auto"/>
              <w:jc w:val="both"/>
              <w:textAlignment w:val="baseline"/>
              <w:rPr>
                <w:rFonts w:ascii="Times New Roman" w:eastAsia="Times New Roman" w:hAnsi="Times New Roman" w:cs="Times New Roman"/>
                <w:sz w:val="24"/>
                <w:szCs w:val="24"/>
              </w:rPr>
            </w:pPr>
            <w:r w:rsidRPr="008F42DA">
              <w:rPr>
                <w:rFonts w:ascii="Times New Roman" w:eastAsia="Times New Roman" w:hAnsi="Times New Roman" w:cs="Times New Roman"/>
                <w:sz w:val="24"/>
                <w:szCs w:val="24"/>
              </w:rPr>
              <w:t>Дети-мигранты</w:t>
            </w:r>
          </w:p>
        </w:tc>
        <w:tc>
          <w:tcPr>
            <w:tcW w:w="2023" w:type="dxa"/>
            <w:tcBorders>
              <w:top w:val="single" w:sz="6" w:space="0" w:color="888888"/>
              <w:left w:val="single" w:sz="6" w:space="0" w:color="888888"/>
              <w:bottom w:val="single" w:sz="6" w:space="0" w:color="888888"/>
              <w:right w:val="single" w:sz="6" w:space="0" w:color="888888"/>
            </w:tcBorders>
            <w:shd w:val="clear" w:color="auto" w:fill="auto"/>
          </w:tcPr>
          <w:p w:rsidR="004C47C7" w:rsidRPr="008F42DA" w:rsidRDefault="001A6963" w:rsidP="00CB1668">
            <w:pPr>
              <w:spacing w:before="75" w:after="75" w:line="240" w:lineRule="auto"/>
              <w:ind w:left="182"/>
              <w:jc w:val="both"/>
              <w:textAlignment w:val="baseline"/>
              <w:rPr>
                <w:rFonts w:ascii="Times New Roman" w:eastAsia="Times New Roman" w:hAnsi="Times New Roman" w:cs="Times New Roman"/>
                <w:sz w:val="24"/>
                <w:szCs w:val="24"/>
              </w:rPr>
            </w:pPr>
            <w:r w:rsidRPr="008F42DA">
              <w:rPr>
                <w:rFonts w:ascii="Times New Roman" w:eastAsia="Times New Roman" w:hAnsi="Times New Roman" w:cs="Times New Roman"/>
                <w:sz w:val="24"/>
                <w:szCs w:val="24"/>
              </w:rPr>
              <w:t>0</w:t>
            </w:r>
            <w:r w:rsidR="004C47C7" w:rsidRPr="008F42DA">
              <w:rPr>
                <w:rFonts w:ascii="Times New Roman" w:eastAsia="Times New Roman" w:hAnsi="Times New Roman" w:cs="Times New Roman"/>
                <w:sz w:val="24"/>
                <w:szCs w:val="24"/>
              </w:rPr>
              <w:t xml:space="preserve"> человек /0%</w:t>
            </w:r>
          </w:p>
        </w:tc>
      </w:tr>
      <w:tr w:rsidR="004C47C7" w:rsidRPr="00AE7D05" w:rsidTr="00547020">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4C47C7" w:rsidRPr="008F42DA" w:rsidRDefault="004C47C7" w:rsidP="00547020">
            <w:pPr>
              <w:spacing w:before="75" w:after="75" w:line="240" w:lineRule="auto"/>
              <w:jc w:val="both"/>
              <w:textAlignment w:val="baseline"/>
              <w:rPr>
                <w:rFonts w:ascii="Times New Roman" w:eastAsia="Times New Roman" w:hAnsi="Times New Roman" w:cs="Times New Roman"/>
                <w:color w:val="000000"/>
                <w:sz w:val="24"/>
                <w:szCs w:val="24"/>
              </w:rPr>
            </w:pPr>
            <w:r w:rsidRPr="008F42DA">
              <w:rPr>
                <w:rFonts w:ascii="Times New Roman" w:eastAsia="Times New Roman" w:hAnsi="Times New Roman" w:cs="Times New Roman"/>
                <w:color w:val="000000"/>
                <w:sz w:val="24"/>
                <w:szCs w:val="24"/>
              </w:rPr>
              <w:t>1.6.4</w:t>
            </w:r>
          </w:p>
        </w:tc>
        <w:tc>
          <w:tcPr>
            <w:tcW w:w="6471" w:type="dxa"/>
            <w:tcBorders>
              <w:top w:val="single" w:sz="6" w:space="0" w:color="888888"/>
              <w:left w:val="single" w:sz="6" w:space="0" w:color="888888"/>
              <w:bottom w:val="single" w:sz="6" w:space="0" w:color="888888"/>
              <w:right w:val="single" w:sz="6" w:space="0" w:color="888888"/>
            </w:tcBorders>
            <w:shd w:val="clear" w:color="auto" w:fill="auto"/>
            <w:tcMar>
              <w:top w:w="45" w:type="dxa"/>
              <w:left w:w="120" w:type="dxa"/>
              <w:bottom w:w="45" w:type="dxa"/>
              <w:right w:w="120" w:type="dxa"/>
            </w:tcMar>
            <w:hideMark/>
          </w:tcPr>
          <w:p w:rsidR="004C47C7" w:rsidRPr="008F42DA" w:rsidRDefault="004C47C7" w:rsidP="00547020">
            <w:pPr>
              <w:spacing w:before="75" w:after="75" w:line="240" w:lineRule="auto"/>
              <w:jc w:val="both"/>
              <w:textAlignment w:val="baseline"/>
              <w:rPr>
                <w:rFonts w:ascii="Times New Roman" w:eastAsia="Times New Roman" w:hAnsi="Times New Roman" w:cs="Times New Roman"/>
                <w:sz w:val="24"/>
                <w:szCs w:val="24"/>
              </w:rPr>
            </w:pPr>
            <w:r w:rsidRPr="008F42DA">
              <w:rPr>
                <w:rFonts w:ascii="Times New Roman" w:eastAsia="Times New Roman" w:hAnsi="Times New Roman" w:cs="Times New Roman"/>
                <w:sz w:val="24"/>
                <w:szCs w:val="24"/>
              </w:rPr>
              <w:t>Дети, попавшие в трудную жизненную ситуацию</w:t>
            </w:r>
          </w:p>
        </w:tc>
        <w:tc>
          <w:tcPr>
            <w:tcW w:w="2023" w:type="dxa"/>
            <w:tcBorders>
              <w:top w:val="single" w:sz="6" w:space="0" w:color="888888"/>
              <w:left w:val="single" w:sz="6" w:space="0" w:color="888888"/>
              <w:bottom w:val="single" w:sz="6" w:space="0" w:color="888888"/>
              <w:right w:val="single" w:sz="6" w:space="0" w:color="888888"/>
            </w:tcBorders>
            <w:shd w:val="clear" w:color="auto" w:fill="auto"/>
          </w:tcPr>
          <w:p w:rsidR="004C47C7" w:rsidRPr="008F42DA" w:rsidRDefault="008F42DA" w:rsidP="00CB1668">
            <w:pPr>
              <w:spacing w:before="75" w:after="75" w:line="240" w:lineRule="auto"/>
              <w:ind w:left="182"/>
              <w:textAlignment w:val="baseline"/>
              <w:rPr>
                <w:rFonts w:ascii="Times New Roman" w:eastAsia="Times New Roman" w:hAnsi="Times New Roman" w:cs="Times New Roman"/>
                <w:sz w:val="24"/>
                <w:szCs w:val="24"/>
              </w:rPr>
            </w:pPr>
            <w:r w:rsidRPr="008F42DA">
              <w:rPr>
                <w:rFonts w:ascii="Times New Roman" w:eastAsia="Times New Roman" w:hAnsi="Times New Roman" w:cs="Times New Roman"/>
                <w:sz w:val="24"/>
                <w:szCs w:val="24"/>
              </w:rPr>
              <w:t>252</w:t>
            </w:r>
            <w:r w:rsidR="008E734B" w:rsidRPr="008F42DA">
              <w:rPr>
                <w:rFonts w:ascii="Times New Roman" w:eastAsia="Times New Roman" w:hAnsi="Times New Roman" w:cs="Times New Roman"/>
                <w:sz w:val="24"/>
                <w:szCs w:val="24"/>
              </w:rPr>
              <w:t xml:space="preserve"> человек /1</w:t>
            </w:r>
            <w:r w:rsidRPr="008F42DA">
              <w:rPr>
                <w:rFonts w:ascii="Times New Roman" w:eastAsia="Times New Roman" w:hAnsi="Times New Roman" w:cs="Times New Roman"/>
                <w:sz w:val="24"/>
                <w:szCs w:val="24"/>
              </w:rPr>
              <w:t>0</w:t>
            </w:r>
            <w:r w:rsidR="004C47C7" w:rsidRPr="008F42DA">
              <w:rPr>
                <w:rFonts w:ascii="Times New Roman" w:eastAsia="Times New Roman" w:hAnsi="Times New Roman" w:cs="Times New Roman"/>
                <w:sz w:val="24"/>
                <w:szCs w:val="24"/>
              </w:rPr>
              <w:t>%</w:t>
            </w:r>
          </w:p>
        </w:tc>
      </w:tr>
      <w:tr w:rsidR="004C47C7" w:rsidRPr="00AE7D05" w:rsidTr="00547020">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4C47C7" w:rsidRPr="006C5547" w:rsidRDefault="004C47C7" w:rsidP="00547020">
            <w:pPr>
              <w:spacing w:before="75" w:after="75" w:line="240" w:lineRule="auto"/>
              <w:jc w:val="both"/>
              <w:textAlignment w:val="baseline"/>
              <w:rPr>
                <w:rFonts w:ascii="Times New Roman" w:eastAsia="Times New Roman" w:hAnsi="Times New Roman" w:cs="Times New Roman"/>
                <w:color w:val="000000"/>
                <w:sz w:val="24"/>
                <w:szCs w:val="24"/>
              </w:rPr>
            </w:pPr>
            <w:r w:rsidRPr="006C5547">
              <w:rPr>
                <w:rFonts w:ascii="Times New Roman" w:eastAsia="Times New Roman" w:hAnsi="Times New Roman" w:cs="Times New Roman"/>
                <w:color w:val="000000"/>
                <w:sz w:val="24"/>
                <w:szCs w:val="24"/>
              </w:rPr>
              <w:t>1.7</w:t>
            </w:r>
          </w:p>
        </w:tc>
        <w:tc>
          <w:tcPr>
            <w:tcW w:w="6471"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4C47C7" w:rsidRPr="006C5547" w:rsidRDefault="004C47C7" w:rsidP="00547020">
            <w:pPr>
              <w:spacing w:before="75" w:after="75" w:line="240" w:lineRule="auto"/>
              <w:jc w:val="both"/>
              <w:textAlignment w:val="baseline"/>
              <w:rPr>
                <w:rFonts w:ascii="Times New Roman" w:eastAsia="Times New Roman" w:hAnsi="Times New Roman" w:cs="Times New Roman"/>
                <w:color w:val="000000"/>
                <w:sz w:val="24"/>
                <w:szCs w:val="24"/>
              </w:rPr>
            </w:pPr>
            <w:r w:rsidRPr="006C5547">
              <w:rPr>
                <w:rFonts w:ascii="Times New Roman" w:eastAsia="Times New Roman" w:hAnsi="Times New Roman" w:cs="Times New Roman"/>
                <w:color w:val="000000"/>
                <w:sz w:val="24"/>
                <w:szCs w:val="24"/>
              </w:rPr>
              <w:t>Численность/удельный вес численности учащихся, занимающихся учебно-исследовательской, проектной деятельностью, в общей численности учащихся</w:t>
            </w:r>
          </w:p>
        </w:tc>
        <w:tc>
          <w:tcPr>
            <w:tcW w:w="2023" w:type="dxa"/>
            <w:tcBorders>
              <w:top w:val="single" w:sz="6" w:space="0" w:color="888888"/>
              <w:left w:val="single" w:sz="6" w:space="0" w:color="888888"/>
              <w:bottom w:val="single" w:sz="6" w:space="0" w:color="888888"/>
              <w:right w:val="single" w:sz="6" w:space="0" w:color="888888"/>
            </w:tcBorders>
            <w:shd w:val="clear" w:color="auto" w:fill="FFFFFF"/>
          </w:tcPr>
          <w:p w:rsidR="004C47C7" w:rsidRPr="006C5547" w:rsidRDefault="006C5547" w:rsidP="00CB1668">
            <w:pPr>
              <w:spacing w:before="75" w:after="75" w:line="240" w:lineRule="auto"/>
              <w:ind w:left="182"/>
              <w:jc w:val="both"/>
              <w:textAlignment w:val="baseline"/>
              <w:rPr>
                <w:rFonts w:ascii="Times New Roman" w:eastAsia="Times New Roman" w:hAnsi="Times New Roman" w:cs="Times New Roman"/>
                <w:color w:val="FF0000"/>
                <w:sz w:val="24"/>
                <w:szCs w:val="24"/>
              </w:rPr>
            </w:pPr>
            <w:r w:rsidRPr="006C5547">
              <w:rPr>
                <w:rFonts w:ascii="Times New Roman" w:eastAsia="Times New Roman" w:hAnsi="Times New Roman" w:cs="Times New Roman"/>
                <w:sz w:val="24"/>
                <w:szCs w:val="24"/>
              </w:rPr>
              <w:t xml:space="preserve">49 </w:t>
            </w:r>
            <w:r w:rsidR="004C47C7" w:rsidRPr="006C5547">
              <w:rPr>
                <w:rFonts w:ascii="Times New Roman" w:eastAsia="Times New Roman" w:hAnsi="Times New Roman" w:cs="Times New Roman"/>
                <w:sz w:val="24"/>
                <w:szCs w:val="24"/>
              </w:rPr>
              <w:t xml:space="preserve">человек/ </w:t>
            </w:r>
            <w:r w:rsidRPr="006C5547">
              <w:rPr>
                <w:rFonts w:ascii="Times New Roman" w:eastAsia="Times New Roman" w:hAnsi="Times New Roman" w:cs="Times New Roman"/>
                <w:sz w:val="24"/>
                <w:szCs w:val="24"/>
              </w:rPr>
              <w:t>2</w:t>
            </w:r>
            <w:r w:rsidR="004C47C7" w:rsidRPr="006C5547">
              <w:rPr>
                <w:rFonts w:ascii="Times New Roman" w:eastAsia="Times New Roman" w:hAnsi="Times New Roman" w:cs="Times New Roman"/>
                <w:sz w:val="24"/>
                <w:szCs w:val="24"/>
              </w:rPr>
              <w:t>%</w:t>
            </w:r>
          </w:p>
        </w:tc>
      </w:tr>
      <w:tr w:rsidR="004C47C7" w:rsidRPr="00AE7D05" w:rsidTr="00547020">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4C47C7" w:rsidRPr="006C5547" w:rsidRDefault="004C47C7" w:rsidP="00547020">
            <w:pPr>
              <w:spacing w:before="75" w:after="75" w:line="240" w:lineRule="auto"/>
              <w:jc w:val="both"/>
              <w:textAlignment w:val="baseline"/>
              <w:rPr>
                <w:rFonts w:ascii="Times New Roman" w:eastAsia="Times New Roman" w:hAnsi="Times New Roman" w:cs="Times New Roman"/>
                <w:color w:val="000000"/>
                <w:sz w:val="24"/>
                <w:szCs w:val="24"/>
              </w:rPr>
            </w:pPr>
            <w:r w:rsidRPr="006C5547">
              <w:rPr>
                <w:rFonts w:ascii="Times New Roman" w:eastAsia="Times New Roman" w:hAnsi="Times New Roman" w:cs="Times New Roman"/>
                <w:color w:val="000000"/>
                <w:sz w:val="24"/>
                <w:szCs w:val="24"/>
              </w:rPr>
              <w:t>1.8</w:t>
            </w:r>
          </w:p>
        </w:tc>
        <w:tc>
          <w:tcPr>
            <w:tcW w:w="6471"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4C47C7" w:rsidRPr="006C5547" w:rsidRDefault="004C47C7" w:rsidP="00547020">
            <w:pPr>
              <w:spacing w:before="75" w:after="75" w:line="240" w:lineRule="auto"/>
              <w:jc w:val="both"/>
              <w:textAlignment w:val="baseline"/>
              <w:rPr>
                <w:rFonts w:ascii="Times New Roman" w:eastAsia="Times New Roman" w:hAnsi="Times New Roman" w:cs="Times New Roman"/>
                <w:color w:val="000000"/>
                <w:sz w:val="24"/>
                <w:szCs w:val="24"/>
              </w:rPr>
            </w:pPr>
            <w:r w:rsidRPr="006C5547">
              <w:rPr>
                <w:rFonts w:ascii="Times New Roman" w:eastAsia="Times New Roman" w:hAnsi="Times New Roman" w:cs="Times New Roman"/>
                <w:color w:val="000000"/>
                <w:sz w:val="24"/>
                <w:szCs w:val="24"/>
              </w:rPr>
              <w:t xml:space="preserve">Численность/удельный вес численности учащихся, принявших участие в массовых мероприятиях (конкурсы, </w:t>
            </w:r>
            <w:r w:rsidRPr="006C5547">
              <w:rPr>
                <w:rFonts w:ascii="Times New Roman" w:eastAsia="Times New Roman" w:hAnsi="Times New Roman" w:cs="Times New Roman"/>
                <w:color w:val="000000"/>
                <w:sz w:val="24"/>
                <w:szCs w:val="24"/>
              </w:rPr>
              <w:lastRenderedPageBreak/>
              <w:t>соревнования, фестивали, конференции), в общей численности учащихся, в том числе:</w:t>
            </w:r>
          </w:p>
        </w:tc>
        <w:tc>
          <w:tcPr>
            <w:tcW w:w="2023" w:type="dxa"/>
            <w:tcBorders>
              <w:top w:val="single" w:sz="6" w:space="0" w:color="888888"/>
              <w:left w:val="single" w:sz="6" w:space="0" w:color="888888"/>
              <w:bottom w:val="single" w:sz="6" w:space="0" w:color="888888"/>
              <w:right w:val="single" w:sz="6" w:space="0" w:color="888888"/>
            </w:tcBorders>
            <w:shd w:val="clear" w:color="auto" w:fill="FFFFFF"/>
          </w:tcPr>
          <w:p w:rsidR="004C47C7" w:rsidRPr="006C5547" w:rsidRDefault="008E734B" w:rsidP="00CB1668">
            <w:pPr>
              <w:spacing w:before="75" w:after="75" w:line="240" w:lineRule="auto"/>
              <w:ind w:left="182"/>
              <w:jc w:val="both"/>
              <w:textAlignment w:val="baseline"/>
              <w:rPr>
                <w:rFonts w:ascii="Times New Roman" w:eastAsia="Times New Roman" w:hAnsi="Times New Roman" w:cs="Times New Roman"/>
                <w:color w:val="000000"/>
                <w:sz w:val="24"/>
                <w:szCs w:val="24"/>
              </w:rPr>
            </w:pPr>
            <w:r w:rsidRPr="006C5547">
              <w:rPr>
                <w:rFonts w:ascii="Times New Roman" w:eastAsia="Times New Roman" w:hAnsi="Times New Roman" w:cs="Times New Roman"/>
                <w:color w:val="000000"/>
                <w:sz w:val="24"/>
                <w:szCs w:val="24"/>
              </w:rPr>
              <w:lastRenderedPageBreak/>
              <w:t xml:space="preserve"> 3</w:t>
            </w:r>
            <w:r w:rsidR="006C5547" w:rsidRPr="006C5547">
              <w:rPr>
                <w:rFonts w:ascii="Times New Roman" w:eastAsia="Times New Roman" w:hAnsi="Times New Roman" w:cs="Times New Roman"/>
                <w:color w:val="000000"/>
                <w:sz w:val="24"/>
                <w:szCs w:val="24"/>
              </w:rPr>
              <w:t>043</w:t>
            </w:r>
            <w:r w:rsidR="00353C5E">
              <w:rPr>
                <w:rFonts w:ascii="Times New Roman" w:eastAsia="Times New Roman" w:hAnsi="Times New Roman" w:cs="Times New Roman"/>
                <w:color w:val="000000"/>
                <w:sz w:val="24"/>
                <w:szCs w:val="24"/>
              </w:rPr>
              <w:t xml:space="preserve"> </w:t>
            </w:r>
            <w:r w:rsidR="004C47C7" w:rsidRPr="006C5547">
              <w:rPr>
                <w:rFonts w:ascii="Times New Roman" w:eastAsia="Times New Roman" w:hAnsi="Times New Roman" w:cs="Times New Roman"/>
                <w:color w:val="000000"/>
                <w:sz w:val="24"/>
                <w:szCs w:val="24"/>
              </w:rPr>
              <w:t>человек</w:t>
            </w:r>
            <w:r w:rsidR="006C5547" w:rsidRPr="006C5547">
              <w:rPr>
                <w:rFonts w:ascii="Times New Roman" w:eastAsia="Times New Roman" w:hAnsi="Times New Roman" w:cs="Times New Roman"/>
                <w:color w:val="000000"/>
                <w:sz w:val="24"/>
                <w:szCs w:val="24"/>
              </w:rPr>
              <w:t>а</w:t>
            </w:r>
            <w:r w:rsidR="004C47C7" w:rsidRPr="006C5547">
              <w:rPr>
                <w:rFonts w:ascii="Times New Roman" w:eastAsia="Times New Roman" w:hAnsi="Times New Roman" w:cs="Times New Roman"/>
                <w:color w:val="000000"/>
                <w:sz w:val="24"/>
                <w:szCs w:val="24"/>
              </w:rPr>
              <w:t>/1</w:t>
            </w:r>
            <w:r w:rsidR="006C5547" w:rsidRPr="006C5547">
              <w:rPr>
                <w:rFonts w:ascii="Times New Roman" w:eastAsia="Times New Roman" w:hAnsi="Times New Roman" w:cs="Times New Roman"/>
                <w:color w:val="000000"/>
                <w:sz w:val="24"/>
                <w:szCs w:val="24"/>
              </w:rPr>
              <w:t>27</w:t>
            </w:r>
            <w:r w:rsidR="004C47C7" w:rsidRPr="006C5547">
              <w:rPr>
                <w:rFonts w:ascii="Times New Roman" w:eastAsia="Times New Roman" w:hAnsi="Times New Roman" w:cs="Times New Roman"/>
                <w:color w:val="000000"/>
                <w:sz w:val="24"/>
                <w:szCs w:val="24"/>
              </w:rPr>
              <w:t>%</w:t>
            </w:r>
          </w:p>
        </w:tc>
      </w:tr>
      <w:tr w:rsidR="004C47C7" w:rsidRPr="00AE7D05" w:rsidTr="00547020">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4C47C7" w:rsidRPr="006C5547" w:rsidRDefault="004C47C7" w:rsidP="00547020">
            <w:pPr>
              <w:spacing w:before="75" w:after="75" w:line="240" w:lineRule="auto"/>
              <w:jc w:val="both"/>
              <w:textAlignment w:val="baseline"/>
              <w:rPr>
                <w:rFonts w:ascii="Times New Roman" w:eastAsia="Times New Roman" w:hAnsi="Times New Roman" w:cs="Times New Roman"/>
                <w:color w:val="000000"/>
                <w:sz w:val="24"/>
                <w:szCs w:val="24"/>
              </w:rPr>
            </w:pPr>
            <w:r w:rsidRPr="006C5547">
              <w:rPr>
                <w:rFonts w:ascii="Times New Roman" w:eastAsia="Times New Roman" w:hAnsi="Times New Roman" w:cs="Times New Roman"/>
                <w:color w:val="000000"/>
                <w:sz w:val="24"/>
                <w:szCs w:val="24"/>
              </w:rPr>
              <w:lastRenderedPageBreak/>
              <w:t>1.8.1</w:t>
            </w:r>
          </w:p>
        </w:tc>
        <w:tc>
          <w:tcPr>
            <w:tcW w:w="6471"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4C47C7" w:rsidRPr="006C5547" w:rsidRDefault="004C47C7" w:rsidP="00547020">
            <w:pPr>
              <w:spacing w:before="75" w:after="75" w:line="240" w:lineRule="auto"/>
              <w:jc w:val="both"/>
              <w:textAlignment w:val="baseline"/>
              <w:rPr>
                <w:rFonts w:ascii="Times New Roman" w:eastAsia="Times New Roman" w:hAnsi="Times New Roman" w:cs="Times New Roman"/>
                <w:color w:val="000000"/>
                <w:sz w:val="24"/>
                <w:szCs w:val="24"/>
              </w:rPr>
            </w:pPr>
            <w:r w:rsidRPr="006C5547">
              <w:rPr>
                <w:rFonts w:ascii="Times New Roman" w:eastAsia="Times New Roman" w:hAnsi="Times New Roman" w:cs="Times New Roman"/>
                <w:color w:val="000000"/>
                <w:sz w:val="24"/>
                <w:szCs w:val="24"/>
              </w:rPr>
              <w:t>На муниципальном уровне</w:t>
            </w:r>
          </w:p>
        </w:tc>
        <w:tc>
          <w:tcPr>
            <w:tcW w:w="2023" w:type="dxa"/>
            <w:tcBorders>
              <w:top w:val="single" w:sz="6" w:space="0" w:color="888888"/>
              <w:left w:val="single" w:sz="6" w:space="0" w:color="888888"/>
              <w:bottom w:val="single" w:sz="6" w:space="0" w:color="888888"/>
              <w:right w:val="single" w:sz="6" w:space="0" w:color="888888"/>
            </w:tcBorders>
            <w:shd w:val="clear" w:color="auto" w:fill="FFFFFF"/>
          </w:tcPr>
          <w:p w:rsidR="004C47C7" w:rsidRPr="006C5547" w:rsidRDefault="006C5547" w:rsidP="00CB1668">
            <w:pPr>
              <w:spacing w:before="75" w:after="75" w:line="240" w:lineRule="auto"/>
              <w:ind w:left="182"/>
              <w:jc w:val="both"/>
              <w:textAlignment w:val="baseline"/>
              <w:rPr>
                <w:rFonts w:ascii="Times New Roman" w:eastAsia="Times New Roman" w:hAnsi="Times New Roman" w:cs="Times New Roman"/>
                <w:sz w:val="24"/>
                <w:szCs w:val="24"/>
              </w:rPr>
            </w:pPr>
            <w:r w:rsidRPr="006C5547">
              <w:rPr>
                <w:rFonts w:ascii="Times New Roman" w:eastAsia="Times New Roman" w:hAnsi="Times New Roman" w:cs="Times New Roman"/>
                <w:sz w:val="24"/>
                <w:szCs w:val="24"/>
              </w:rPr>
              <w:t>1990</w:t>
            </w:r>
            <w:r w:rsidR="008E734B" w:rsidRPr="006C5547">
              <w:rPr>
                <w:rFonts w:ascii="Times New Roman" w:eastAsia="Times New Roman" w:hAnsi="Times New Roman" w:cs="Times New Roman"/>
                <w:sz w:val="24"/>
                <w:szCs w:val="24"/>
              </w:rPr>
              <w:t xml:space="preserve"> </w:t>
            </w:r>
            <w:r w:rsidR="004C47C7" w:rsidRPr="006C5547">
              <w:rPr>
                <w:rFonts w:ascii="Times New Roman" w:eastAsia="Times New Roman" w:hAnsi="Times New Roman" w:cs="Times New Roman"/>
                <w:sz w:val="24"/>
                <w:szCs w:val="24"/>
              </w:rPr>
              <w:t>человек/</w:t>
            </w:r>
            <w:r w:rsidR="007551E5" w:rsidRPr="006C5547">
              <w:rPr>
                <w:rFonts w:ascii="Times New Roman" w:eastAsia="Times New Roman" w:hAnsi="Times New Roman" w:cs="Times New Roman"/>
                <w:sz w:val="24"/>
                <w:szCs w:val="24"/>
              </w:rPr>
              <w:t>8</w:t>
            </w:r>
            <w:r w:rsidRPr="006C5547">
              <w:rPr>
                <w:rFonts w:ascii="Times New Roman" w:eastAsia="Times New Roman" w:hAnsi="Times New Roman" w:cs="Times New Roman"/>
                <w:sz w:val="24"/>
                <w:szCs w:val="24"/>
              </w:rPr>
              <w:t>3</w:t>
            </w:r>
            <w:r w:rsidR="004C47C7" w:rsidRPr="006C5547">
              <w:rPr>
                <w:rFonts w:ascii="Times New Roman" w:eastAsia="Times New Roman" w:hAnsi="Times New Roman" w:cs="Times New Roman"/>
                <w:sz w:val="24"/>
                <w:szCs w:val="24"/>
              </w:rPr>
              <w:t>%</w:t>
            </w:r>
          </w:p>
        </w:tc>
      </w:tr>
      <w:tr w:rsidR="004C47C7" w:rsidRPr="00AE7D05" w:rsidTr="00547020">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4C47C7" w:rsidRPr="006C5547" w:rsidRDefault="004C47C7" w:rsidP="00547020">
            <w:pPr>
              <w:spacing w:before="75" w:after="75" w:line="240" w:lineRule="auto"/>
              <w:jc w:val="both"/>
              <w:textAlignment w:val="baseline"/>
              <w:rPr>
                <w:rFonts w:ascii="Times New Roman" w:eastAsia="Times New Roman" w:hAnsi="Times New Roman" w:cs="Times New Roman"/>
                <w:color w:val="000000"/>
                <w:sz w:val="24"/>
                <w:szCs w:val="24"/>
              </w:rPr>
            </w:pPr>
            <w:r w:rsidRPr="006C5547">
              <w:rPr>
                <w:rFonts w:ascii="Times New Roman" w:eastAsia="Times New Roman" w:hAnsi="Times New Roman" w:cs="Times New Roman"/>
                <w:color w:val="000000"/>
                <w:sz w:val="24"/>
                <w:szCs w:val="24"/>
              </w:rPr>
              <w:t>1.8.2</w:t>
            </w:r>
          </w:p>
        </w:tc>
        <w:tc>
          <w:tcPr>
            <w:tcW w:w="6471"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4C47C7" w:rsidRPr="006C5547" w:rsidRDefault="004C47C7" w:rsidP="00547020">
            <w:pPr>
              <w:spacing w:before="75" w:after="75" w:line="240" w:lineRule="auto"/>
              <w:jc w:val="both"/>
              <w:textAlignment w:val="baseline"/>
              <w:rPr>
                <w:rFonts w:ascii="Times New Roman" w:eastAsia="Times New Roman" w:hAnsi="Times New Roman" w:cs="Times New Roman"/>
                <w:color w:val="000000"/>
                <w:sz w:val="24"/>
                <w:szCs w:val="24"/>
              </w:rPr>
            </w:pPr>
            <w:r w:rsidRPr="006C5547">
              <w:rPr>
                <w:rFonts w:ascii="Times New Roman" w:eastAsia="Times New Roman" w:hAnsi="Times New Roman" w:cs="Times New Roman"/>
                <w:color w:val="000000"/>
                <w:sz w:val="24"/>
                <w:szCs w:val="24"/>
              </w:rPr>
              <w:t>На региональном уровне</w:t>
            </w:r>
          </w:p>
        </w:tc>
        <w:tc>
          <w:tcPr>
            <w:tcW w:w="2023" w:type="dxa"/>
            <w:tcBorders>
              <w:top w:val="single" w:sz="6" w:space="0" w:color="888888"/>
              <w:left w:val="single" w:sz="6" w:space="0" w:color="888888"/>
              <w:bottom w:val="single" w:sz="6" w:space="0" w:color="888888"/>
              <w:right w:val="single" w:sz="6" w:space="0" w:color="888888"/>
            </w:tcBorders>
            <w:shd w:val="clear" w:color="auto" w:fill="FFFFFF"/>
          </w:tcPr>
          <w:p w:rsidR="004C47C7" w:rsidRPr="006C5547" w:rsidRDefault="008F42DA" w:rsidP="00CB1668">
            <w:pPr>
              <w:spacing w:before="75" w:after="75" w:line="240" w:lineRule="auto"/>
              <w:ind w:left="182"/>
              <w:jc w:val="both"/>
              <w:textAlignment w:val="baseline"/>
              <w:rPr>
                <w:rFonts w:ascii="Times New Roman" w:eastAsia="Times New Roman" w:hAnsi="Times New Roman" w:cs="Times New Roman"/>
                <w:color w:val="000000"/>
                <w:sz w:val="24"/>
                <w:szCs w:val="24"/>
              </w:rPr>
            </w:pPr>
            <w:r w:rsidRPr="006C5547">
              <w:rPr>
                <w:rFonts w:ascii="Times New Roman" w:eastAsia="Times New Roman" w:hAnsi="Times New Roman" w:cs="Times New Roman"/>
                <w:color w:val="000000"/>
                <w:sz w:val="24"/>
                <w:szCs w:val="24"/>
              </w:rPr>
              <w:t>431</w:t>
            </w:r>
            <w:r w:rsidR="008E734B" w:rsidRPr="006C5547">
              <w:rPr>
                <w:rFonts w:ascii="Times New Roman" w:eastAsia="Times New Roman" w:hAnsi="Times New Roman" w:cs="Times New Roman"/>
                <w:color w:val="000000"/>
                <w:sz w:val="24"/>
                <w:szCs w:val="24"/>
              </w:rPr>
              <w:t>человек/</w:t>
            </w:r>
            <w:r w:rsidRPr="006C5547">
              <w:rPr>
                <w:rFonts w:ascii="Times New Roman" w:eastAsia="Times New Roman" w:hAnsi="Times New Roman" w:cs="Times New Roman"/>
                <w:color w:val="000000"/>
                <w:sz w:val="24"/>
                <w:szCs w:val="24"/>
              </w:rPr>
              <w:t>18</w:t>
            </w:r>
            <w:r w:rsidR="004C47C7" w:rsidRPr="006C5547">
              <w:rPr>
                <w:rFonts w:ascii="Times New Roman" w:eastAsia="Times New Roman" w:hAnsi="Times New Roman" w:cs="Times New Roman"/>
                <w:color w:val="000000"/>
                <w:sz w:val="24"/>
                <w:szCs w:val="24"/>
              </w:rPr>
              <w:t>%</w:t>
            </w:r>
          </w:p>
        </w:tc>
      </w:tr>
      <w:tr w:rsidR="004C47C7" w:rsidRPr="00AE7D05" w:rsidTr="00547020">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4C47C7" w:rsidRPr="006C5547" w:rsidRDefault="004C47C7" w:rsidP="00547020">
            <w:pPr>
              <w:spacing w:before="75" w:after="75" w:line="240" w:lineRule="auto"/>
              <w:jc w:val="both"/>
              <w:textAlignment w:val="baseline"/>
              <w:rPr>
                <w:rFonts w:ascii="Times New Roman" w:eastAsia="Times New Roman" w:hAnsi="Times New Roman" w:cs="Times New Roman"/>
                <w:color w:val="000000"/>
                <w:sz w:val="24"/>
                <w:szCs w:val="24"/>
              </w:rPr>
            </w:pPr>
            <w:r w:rsidRPr="006C5547">
              <w:rPr>
                <w:rFonts w:ascii="Times New Roman" w:eastAsia="Times New Roman" w:hAnsi="Times New Roman" w:cs="Times New Roman"/>
                <w:color w:val="000000"/>
                <w:sz w:val="24"/>
                <w:szCs w:val="24"/>
              </w:rPr>
              <w:t>1.8.3</w:t>
            </w:r>
          </w:p>
        </w:tc>
        <w:tc>
          <w:tcPr>
            <w:tcW w:w="6471"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4C47C7" w:rsidRPr="006C5547" w:rsidRDefault="004C47C7" w:rsidP="00547020">
            <w:pPr>
              <w:spacing w:before="75" w:after="75" w:line="240" w:lineRule="auto"/>
              <w:jc w:val="both"/>
              <w:textAlignment w:val="baseline"/>
              <w:rPr>
                <w:rFonts w:ascii="Times New Roman" w:eastAsia="Times New Roman" w:hAnsi="Times New Roman" w:cs="Times New Roman"/>
                <w:color w:val="000000"/>
                <w:sz w:val="24"/>
                <w:szCs w:val="24"/>
              </w:rPr>
            </w:pPr>
            <w:r w:rsidRPr="006C5547">
              <w:rPr>
                <w:rFonts w:ascii="Times New Roman" w:eastAsia="Times New Roman" w:hAnsi="Times New Roman" w:cs="Times New Roman"/>
                <w:color w:val="000000"/>
                <w:sz w:val="24"/>
                <w:szCs w:val="24"/>
              </w:rPr>
              <w:t>На межрегиональном уровне</w:t>
            </w:r>
          </w:p>
        </w:tc>
        <w:tc>
          <w:tcPr>
            <w:tcW w:w="2023" w:type="dxa"/>
            <w:tcBorders>
              <w:top w:val="single" w:sz="6" w:space="0" w:color="888888"/>
              <w:left w:val="single" w:sz="6" w:space="0" w:color="888888"/>
              <w:bottom w:val="single" w:sz="6" w:space="0" w:color="888888"/>
              <w:right w:val="single" w:sz="6" w:space="0" w:color="888888"/>
            </w:tcBorders>
            <w:shd w:val="clear" w:color="auto" w:fill="FFFFFF"/>
          </w:tcPr>
          <w:p w:rsidR="004C47C7" w:rsidRPr="006C5547" w:rsidRDefault="006C5547" w:rsidP="006C5547">
            <w:pPr>
              <w:spacing w:before="75" w:after="75" w:line="240" w:lineRule="auto"/>
              <w:ind w:left="182"/>
              <w:textAlignment w:val="baseline"/>
              <w:rPr>
                <w:rFonts w:ascii="Times New Roman" w:eastAsia="Times New Roman" w:hAnsi="Times New Roman" w:cs="Times New Roman"/>
                <w:color w:val="000000"/>
                <w:sz w:val="24"/>
                <w:szCs w:val="24"/>
              </w:rPr>
            </w:pPr>
            <w:r w:rsidRPr="006C5547">
              <w:rPr>
                <w:rFonts w:ascii="Times New Roman" w:eastAsia="Times New Roman" w:hAnsi="Times New Roman" w:cs="Times New Roman"/>
                <w:color w:val="000000"/>
                <w:sz w:val="24"/>
                <w:szCs w:val="24"/>
              </w:rPr>
              <w:t>20 человек/1%</w:t>
            </w:r>
          </w:p>
        </w:tc>
      </w:tr>
      <w:tr w:rsidR="004C47C7" w:rsidRPr="00AE7D05" w:rsidTr="00547020">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4C47C7" w:rsidRPr="006C5547" w:rsidRDefault="004C47C7" w:rsidP="00547020">
            <w:pPr>
              <w:spacing w:before="75" w:after="75" w:line="240" w:lineRule="auto"/>
              <w:jc w:val="both"/>
              <w:textAlignment w:val="baseline"/>
              <w:rPr>
                <w:rFonts w:ascii="Times New Roman" w:eastAsia="Times New Roman" w:hAnsi="Times New Roman" w:cs="Times New Roman"/>
                <w:color w:val="000000"/>
                <w:sz w:val="24"/>
                <w:szCs w:val="24"/>
              </w:rPr>
            </w:pPr>
            <w:r w:rsidRPr="006C5547">
              <w:rPr>
                <w:rFonts w:ascii="Times New Roman" w:eastAsia="Times New Roman" w:hAnsi="Times New Roman" w:cs="Times New Roman"/>
                <w:color w:val="000000"/>
                <w:sz w:val="24"/>
                <w:szCs w:val="24"/>
              </w:rPr>
              <w:t>1.8.4</w:t>
            </w:r>
          </w:p>
        </w:tc>
        <w:tc>
          <w:tcPr>
            <w:tcW w:w="6471"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4C47C7" w:rsidRPr="006C5547" w:rsidRDefault="004C47C7" w:rsidP="00547020">
            <w:pPr>
              <w:spacing w:before="75" w:after="75" w:line="240" w:lineRule="auto"/>
              <w:jc w:val="both"/>
              <w:textAlignment w:val="baseline"/>
              <w:rPr>
                <w:rFonts w:ascii="Times New Roman" w:eastAsia="Times New Roman" w:hAnsi="Times New Roman" w:cs="Times New Roman"/>
                <w:color w:val="000000"/>
                <w:sz w:val="24"/>
                <w:szCs w:val="24"/>
              </w:rPr>
            </w:pPr>
            <w:r w:rsidRPr="006C5547">
              <w:rPr>
                <w:rFonts w:ascii="Times New Roman" w:eastAsia="Times New Roman" w:hAnsi="Times New Roman" w:cs="Times New Roman"/>
                <w:color w:val="000000"/>
                <w:sz w:val="24"/>
                <w:szCs w:val="24"/>
              </w:rPr>
              <w:t>На федеральном уровне</w:t>
            </w:r>
          </w:p>
        </w:tc>
        <w:tc>
          <w:tcPr>
            <w:tcW w:w="2023" w:type="dxa"/>
            <w:tcBorders>
              <w:top w:val="single" w:sz="6" w:space="0" w:color="888888"/>
              <w:left w:val="single" w:sz="6" w:space="0" w:color="888888"/>
              <w:bottom w:val="single" w:sz="6" w:space="0" w:color="888888"/>
              <w:right w:val="single" w:sz="6" w:space="0" w:color="888888"/>
            </w:tcBorders>
            <w:shd w:val="clear" w:color="auto" w:fill="FFFFFF"/>
          </w:tcPr>
          <w:p w:rsidR="004C47C7" w:rsidRPr="006C5547" w:rsidRDefault="008F42DA" w:rsidP="00CB1668">
            <w:pPr>
              <w:spacing w:before="75" w:after="75" w:line="240" w:lineRule="auto"/>
              <w:ind w:left="182"/>
              <w:jc w:val="both"/>
              <w:textAlignment w:val="baseline"/>
              <w:rPr>
                <w:rFonts w:ascii="Times New Roman" w:eastAsia="Times New Roman" w:hAnsi="Times New Roman" w:cs="Times New Roman"/>
                <w:color w:val="000000"/>
                <w:sz w:val="24"/>
                <w:szCs w:val="24"/>
              </w:rPr>
            </w:pPr>
            <w:r w:rsidRPr="006C5547">
              <w:rPr>
                <w:rFonts w:ascii="Times New Roman" w:eastAsia="Times New Roman" w:hAnsi="Times New Roman" w:cs="Times New Roman"/>
                <w:color w:val="000000"/>
                <w:sz w:val="24"/>
                <w:szCs w:val="24"/>
              </w:rPr>
              <w:t>540</w:t>
            </w:r>
            <w:r w:rsidR="004C47C7" w:rsidRPr="006C5547">
              <w:rPr>
                <w:rFonts w:ascii="Times New Roman" w:eastAsia="Times New Roman" w:hAnsi="Times New Roman" w:cs="Times New Roman"/>
                <w:color w:val="000000"/>
                <w:sz w:val="24"/>
                <w:szCs w:val="24"/>
              </w:rPr>
              <w:t xml:space="preserve"> человек/ </w:t>
            </w:r>
            <w:r w:rsidRPr="006C5547">
              <w:rPr>
                <w:rFonts w:ascii="Times New Roman" w:eastAsia="Times New Roman" w:hAnsi="Times New Roman" w:cs="Times New Roman"/>
                <w:color w:val="000000"/>
                <w:sz w:val="24"/>
                <w:szCs w:val="24"/>
              </w:rPr>
              <w:t>22</w:t>
            </w:r>
            <w:r w:rsidR="004C47C7" w:rsidRPr="006C5547">
              <w:rPr>
                <w:rFonts w:ascii="Times New Roman" w:eastAsia="Times New Roman" w:hAnsi="Times New Roman" w:cs="Times New Roman"/>
                <w:color w:val="000000"/>
                <w:sz w:val="24"/>
                <w:szCs w:val="24"/>
              </w:rPr>
              <w:t>%</w:t>
            </w:r>
          </w:p>
        </w:tc>
      </w:tr>
      <w:tr w:rsidR="004C47C7" w:rsidRPr="00AE7D05" w:rsidTr="00547020">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4C47C7" w:rsidRPr="006C5547" w:rsidRDefault="004C47C7" w:rsidP="00547020">
            <w:pPr>
              <w:spacing w:before="75" w:after="75" w:line="240" w:lineRule="auto"/>
              <w:jc w:val="both"/>
              <w:textAlignment w:val="baseline"/>
              <w:rPr>
                <w:rFonts w:ascii="Times New Roman" w:eastAsia="Times New Roman" w:hAnsi="Times New Roman" w:cs="Times New Roman"/>
                <w:color w:val="000000"/>
                <w:sz w:val="24"/>
                <w:szCs w:val="24"/>
              </w:rPr>
            </w:pPr>
            <w:r w:rsidRPr="006C5547">
              <w:rPr>
                <w:rFonts w:ascii="Times New Roman" w:eastAsia="Times New Roman" w:hAnsi="Times New Roman" w:cs="Times New Roman"/>
                <w:color w:val="000000"/>
                <w:sz w:val="24"/>
                <w:szCs w:val="24"/>
              </w:rPr>
              <w:t>1.8.5</w:t>
            </w:r>
          </w:p>
        </w:tc>
        <w:tc>
          <w:tcPr>
            <w:tcW w:w="6471"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4C47C7" w:rsidRPr="006C5547" w:rsidRDefault="004C47C7" w:rsidP="00547020">
            <w:pPr>
              <w:spacing w:before="75" w:after="75" w:line="240" w:lineRule="auto"/>
              <w:jc w:val="both"/>
              <w:textAlignment w:val="baseline"/>
              <w:rPr>
                <w:rFonts w:ascii="Times New Roman" w:eastAsia="Times New Roman" w:hAnsi="Times New Roman" w:cs="Times New Roman"/>
                <w:color w:val="000000"/>
                <w:sz w:val="24"/>
                <w:szCs w:val="24"/>
              </w:rPr>
            </w:pPr>
            <w:r w:rsidRPr="006C5547">
              <w:rPr>
                <w:rFonts w:ascii="Times New Roman" w:eastAsia="Times New Roman" w:hAnsi="Times New Roman" w:cs="Times New Roman"/>
                <w:color w:val="000000"/>
                <w:sz w:val="24"/>
                <w:szCs w:val="24"/>
              </w:rPr>
              <w:t>На международном уровне</w:t>
            </w:r>
          </w:p>
        </w:tc>
        <w:tc>
          <w:tcPr>
            <w:tcW w:w="2023" w:type="dxa"/>
            <w:tcBorders>
              <w:top w:val="single" w:sz="6" w:space="0" w:color="888888"/>
              <w:left w:val="single" w:sz="6" w:space="0" w:color="888888"/>
              <w:bottom w:val="single" w:sz="6" w:space="0" w:color="888888"/>
              <w:right w:val="single" w:sz="6" w:space="0" w:color="888888"/>
            </w:tcBorders>
            <w:shd w:val="clear" w:color="auto" w:fill="FFFFFF"/>
          </w:tcPr>
          <w:p w:rsidR="004C47C7" w:rsidRPr="006C5547" w:rsidRDefault="008F42DA" w:rsidP="00CB1668">
            <w:pPr>
              <w:spacing w:before="75" w:after="75" w:line="240" w:lineRule="auto"/>
              <w:ind w:left="182"/>
              <w:jc w:val="both"/>
              <w:textAlignment w:val="baseline"/>
              <w:rPr>
                <w:rFonts w:ascii="Times New Roman" w:eastAsia="Times New Roman" w:hAnsi="Times New Roman" w:cs="Times New Roman"/>
                <w:color w:val="000000"/>
                <w:sz w:val="24"/>
                <w:szCs w:val="24"/>
              </w:rPr>
            </w:pPr>
            <w:r w:rsidRPr="006C5547">
              <w:rPr>
                <w:rFonts w:ascii="Times New Roman" w:eastAsia="Times New Roman" w:hAnsi="Times New Roman" w:cs="Times New Roman"/>
                <w:color w:val="000000"/>
                <w:sz w:val="24"/>
                <w:szCs w:val="24"/>
              </w:rPr>
              <w:t xml:space="preserve">62 </w:t>
            </w:r>
            <w:r w:rsidR="004C47C7" w:rsidRPr="006C5547">
              <w:rPr>
                <w:rFonts w:ascii="Times New Roman" w:eastAsia="Times New Roman" w:hAnsi="Times New Roman" w:cs="Times New Roman"/>
                <w:color w:val="000000"/>
                <w:sz w:val="24"/>
                <w:szCs w:val="24"/>
              </w:rPr>
              <w:t>человек</w:t>
            </w:r>
            <w:r w:rsidR="006C5547" w:rsidRPr="006C5547">
              <w:rPr>
                <w:rFonts w:ascii="Times New Roman" w:eastAsia="Times New Roman" w:hAnsi="Times New Roman" w:cs="Times New Roman"/>
                <w:color w:val="000000"/>
                <w:sz w:val="24"/>
                <w:szCs w:val="24"/>
              </w:rPr>
              <w:t>а</w:t>
            </w:r>
            <w:r w:rsidR="008E734B" w:rsidRPr="006C5547">
              <w:rPr>
                <w:rFonts w:ascii="Times New Roman" w:eastAsia="Times New Roman" w:hAnsi="Times New Roman" w:cs="Times New Roman"/>
                <w:color w:val="000000"/>
                <w:sz w:val="24"/>
                <w:szCs w:val="24"/>
              </w:rPr>
              <w:t xml:space="preserve">/ </w:t>
            </w:r>
            <w:r w:rsidRPr="006C5547">
              <w:rPr>
                <w:rFonts w:ascii="Times New Roman" w:eastAsia="Times New Roman" w:hAnsi="Times New Roman" w:cs="Times New Roman"/>
                <w:color w:val="000000"/>
                <w:sz w:val="24"/>
                <w:szCs w:val="24"/>
              </w:rPr>
              <w:t>3</w:t>
            </w:r>
            <w:r w:rsidR="004C47C7" w:rsidRPr="006C5547">
              <w:rPr>
                <w:rFonts w:ascii="Times New Roman" w:eastAsia="Times New Roman" w:hAnsi="Times New Roman" w:cs="Times New Roman"/>
                <w:color w:val="000000"/>
                <w:sz w:val="24"/>
                <w:szCs w:val="24"/>
              </w:rPr>
              <w:t>%</w:t>
            </w:r>
          </w:p>
        </w:tc>
      </w:tr>
      <w:tr w:rsidR="004C47C7" w:rsidRPr="00AE7D05" w:rsidTr="00547020">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4C47C7" w:rsidRPr="00197255" w:rsidRDefault="004C47C7" w:rsidP="00547020">
            <w:pPr>
              <w:spacing w:before="75" w:after="75" w:line="240" w:lineRule="auto"/>
              <w:jc w:val="both"/>
              <w:textAlignment w:val="baseline"/>
              <w:rPr>
                <w:rFonts w:ascii="Times New Roman" w:eastAsia="Times New Roman" w:hAnsi="Times New Roman" w:cs="Times New Roman"/>
                <w:color w:val="000000"/>
                <w:sz w:val="24"/>
                <w:szCs w:val="24"/>
              </w:rPr>
            </w:pPr>
            <w:r w:rsidRPr="00197255">
              <w:rPr>
                <w:rFonts w:ascii="Times New Roman" w:eastAsia="Times New Roman" w:hAnsi="Times New Roman" w:cs="Times New Roman"/>
                <w:color w:val="000000"/>
                <w:sz w:val="24"/>
                <w:szCs w:val="24"/>
              </w:rPr>
              <w:t>1.9</w:t>
            </w:r>
          </w:p>
        </w:tc>
        <w:tc>
          <w:tcPr>
            <w:tcW w:w="6471"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4C47C7" w:rsidRPr="00197255" w:rsidRDefault="004C47C7" w:rsidP="00547020">
            <w:pPr>
              <w:spacing w:before="75" w:after="75" w:line="240" w:lineRule="auto"/>
              <w:jc w:val="both"/>
              <w:textAlignment w:val="baseline"/>
              <w:rPr>
                <w:rFonts w:ascii="Times New Roman" w:eastAsia="Times New Roman" w:hAnsi="Times New Roman" w:cs="Times New Roman"/>
                <w:color w:val="000000"/>
                <w:sz w:val="24"/>
                <w:szCs w:val="24"/>
              </w:rPr>
            </w:pPr>
            <w:r w:rsidRPr="00197255">
              <w:rPr>
                <w:rFonts w:ascii="Times New Roman" w:eastAsia="Times New Roman" w:hAnsi="Times New Roman" w:cs="Times New Roman"/>
                <w:color w:val="000000"/>
                <w:sz w:val="24"/>
                <w:szCs w:val="24"/>
              </w:rPr>
              <w:t>Численность/удельный вес численности учащихся - победителей и призеров массовых мероприятий (конкурсы, соревнования, фестивали, конференции), в общей численности учащихся, в том числе:</w:t>
            </w:r>
          </w:p>
        </w:tc>
        <w:tc>
          <w:tcPr>
            <w:tcW w:w="2023" w:type="dxa"/>
            <w:tcBorders>
              <w:top w:val="single" w:sz="6" w:space="0" w:color="888888"/>
              <w:left w:val="single" w:sz="6" w:space="0" w:color="888888"/>
              <w:bottom w:val="single" w:sz="6" w:space="0" w:color="888888"/>
              <w:right w:val="single" w:sz="6" w:space="0" w:color="888888"/>
            </w:tcBorders>
            <w:shd w:val="clear" w:color="auto" w:fill="FFFFFF"/>
          </w:tcPr>
          <w:p w:rsidR="004C47C7" w:rsidRPr="00197255" w:rsidRDefault="00001E03" w:rsidP="00CB1668">
            <w:pPr>
              <w:spacing w:before="75" w:after="75" w:line="240" w:lineRule="auto"/>
              <w:ind w:left="182"/>
              <w:jc w:val="both"/>
              <w:textAlignment w:val="baseline"/>
              <w:rPr>
                <w:rFonts w:ascii="Times New Roman" w:eastAsia="Times New Roman" w:hAnsi="Times New Roman" w:cs="Times New Roman"/>
                <w:sz w:val="24"/>
                <w:szCs w:val="24"/>
              </w:rPr>
            </w:pPr>
            <w:r w:rsidRPr="00197255">
              <w:rPr>
                <w:rFonts w:ascii="Times New Roman" w:eastAsia="Times New Roman" w:hAnsi="Times New Roman" w:cs="Times New Roman"/>
                <w:sz w:val="24"/>
                <w:szCs w:val="24"/>
              </w:rPr>
              <w:t>8</w:t>
            </w:r>
            <w:r w:rsidR="00197255" w:rsidRPr="00197255">
              <w:rPr>
                <w:rFonts w:ascii="Times New Roman" w:eastAsia="Times New Roman" w:hAnsi="Times New Roman" w:cs="Times New Roman"/>
                <w:sz w:val="24"/>
                <w:szCs w:val="24"/>
              </w:rPr>
              <w:t>63</w:t>
            </w:r>
            <w:r w:rsidR="004C47C7" w:rsidRPr="00197255">
              <w:rPr>
                <w:rFonts w:ascii="Times New Roman" w:eastAsia="Times New Roman" w:hAnsi="Times New Roman" w:cs="Times New Roman"/>
                <w:sz w:val="24"/>
                <w:szCs w:val="24"/>
              </w:rPr>
              <w:t xml:space="preserve"> человек/ </w:t>
            </w:r>
            <w:r w:rsidRPr="00197255">
              <w:rPr>
                <w:rFonts w:ascii="Times New Roman" w:eastAsia="Times New Roman" w:hAnsi="Times New Roman" w:cs="Times New Roman"/>
                <w:sz w:val="24"/>
                <w:szCs w:val="24"/>
              </w:rPr>
              <w:t>3</w:t>
            </w:r>
            <w:r w:rsidR="00197255" w:rsidRPr="00197255">
              <w:rPr>
                <w:rFonts w:ascii="Times New Roman" w:eastAsia="Times New Roman" w:hAnsi="Times New Roman" w:cs="Times New Roman"/>
                <w:sz w:val="24"/>
                <w:szCs w:val="24"/>
              </w:rPr>
              <w:t>6</w:t>
            </w:r>
            <w:r w:rsidR="004C47C7" w:rsidRPr="00197255">
              <w:rPr>
                <w:rFonts w:ascii="Times New Roman" w:eastAsia="Times New Roman" w:hAnsi="Times New Roman" w:cs="Times New Roman"/>
                <w:sz w:val="24"/>
                <w:szCs w:val="24"/>
              </w:rPr>
              <w:t>%</w:t>
            </w:r>
          </w:p>
        </w:tc>
      </w:tr>
      <w:tr w:rsidR="004C47C7" w:rsidRPr="00AE7D05" w:rsidTr="00547020">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4C47C7" w:rsidRPr="00197255" w:rsidRDefault="004C47C7" w:rsidP="00547020">
            <w:pPr>
              <w:spacing w:before="75" w:after="75" w:line="240" w:lineRule="auto"/>
              <w:jc w:val="both"/>
              <w:textAlignment w:val="baseline"/>
              <w:rPr>
                <w:rFonts w:ascii="Times New Roman" w:eastAsia="Times New Roman" w:hAnsi="Times New Roman" w:cs="Times New Roman"/>
                <w:color w:val="000000"/>
                <w:sz w:val="24"/>
                <w:szCs w:val="24"/>
              </w:rPr>
            </w:pPr>
            <w:r w:rsidRPr="00197255">
              <w:rPr>
                <w:rFonts w:ascii="Times New Roman" w:eastAsia="Times New Roman" w:hAnsi="Times New Roman" w:cs="Times New Roman"/>
                <w:color w:val="000000"/>
                <w:sz w:val="24"/>
                <w:szCs w:val="24"/>
              </w:rPr>
              <w:t>1.9.1</w:t>
            </w:r>
          </w:p>
        </w:tc>
        <w:tc>
          <w:tcPr>
            <w:tcW w:w="6471"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4C47C7" w:rsidRPr="00197255" w:rsidRDefault="004C47C7" w:rsidP="00547020">
            <w:pPr>
              <w:spacing w:before="75" w:after="75" w:line="240" w:lineRule="auto"/>
              <w:jc w:val="both"/>
              <w:textAlignment w:val="baseline"/>
              <w:rPr>
                <w:rFonts w:ascii="Times New Roman" w:eastAsia="Times New Roman" w:hAnsi="Times New Roman" w:cs="Times New Roman"/>
                <w:color w:val="000000"/>
                <w:sz w:val="24"/>
                <w:szCs w:val="24"/>
              </w:rPr>
            </w:pPr>
            <w:r w:rsidRPr="00197255">
              <w:rPr>
                <w:rFonts w:ascii="Times New Roman" w:eastAsia="Times New Roman" w:hAnsi="Times New Roman" w:cs="Times New Roman"/>
                <w:color w:val="000000"/>
                <w:sz w:val="24"/>
                <w:szCs w:val="24"/>
              </w:rPr>
              <w:t>На муниципальном уровне</w:t>
            </w:r>
          </w:p>
        </w:tc>
        <w:tc>
          <w:tcPr>
            <w:tcW w:w="2023" w:type="dxa"/>
            <w:tcBorders>
              <w:top w:val="single" w:sz="6" w:space="0" w:color="888888"/>
              <w:left w:val="single" w:sz="6" w:space="0" w:color="888888"/>
              <w:bottom w:val="single" w:sz="6" w:space="0" w:color="888888"/>
              <w:right w:val="single" w:sz="6" w:space="0" w:color="888888"/>
            </w:tcBorders>
            <w:shd w:val="clear" w:color="auto" w:fill="FFFFFF"/>
          </w:tcPr>
          <w:p w:rsidR="004C47C7" w:rsidRPr="00197255" w:rsidRDefault="008E734B" w:rsidP="00CB1668">
            <w:pPr>
              <w:spacing w:before="75" w:after="75" w:line="240" w:lineRule="auto"/>
              <w:ind w:left="182"/>
              <w:jc w:val="both"/>
              <w:textAlignment w:val="baseline"/>
              <w:rPr>
                <w:rFonts w:ascii="Times New Roman" w:eastAsia="Times New Roman" w:hAnsi="Times New Roman" w:cs="Times New Roman"/>
                <w:color w:val="000000"/>
                <w:sz w:val="24"/>
                <w:szCs w:val="24"/>
              </w:rPr>
            </w:pPr>
            <w:r w:rsidRPr="00197255">
              <w:rPr>
                <w:rFonts w:ascii="Times New Roman" w:eastAsia="Times New Roman" w:hAnsi="Times New Roman" w:cs="Times New Roman"/>
                <w:color w:val="000000"/>
                <w:sz w:val="24"/>
                <w:szCs w:val="24"/>
              </w:rPr>
              <w:t>3</w:t>
            </w:r>
            <w:r w:rsidR="00197255" w:rsidRPr="00197255">
              <w:rPr>
                <w:rFonts w:ascii="Times New Roman" w:eastAsia="Times New Roman" w:hAnsi="Times New Roman" w:cs="Times New Roman"/>
                <w:color w:val="000000"/>
                <w:sz w:val="24"/>
                <w:szCs w:val="24"/>
              </w:rPr>
              <w:t>73</w:t>
            </w:r>
            <w:r w:rsidR="004C47C7" w:rsidRPr="00197255">
              <w:rPr>
                <w:rFonts w:ascii="Times New Roman" w:eastAsia="Times New Roman" w:hAnsi="Times New Roman" w:cs="Times New Roman"/>
                <w:color w:val="000000"/>
                <w:sz w:val="24"/>
                <w:szCs w:val="24"/>
              </w:rPr>
              <w:t xml:space="preserve"> человек/ </w:t>
            </w:r>
            <w:r w:rsidR="00001E03" w:rsidRPr="00197255">
              <w:rPr>
                <w:rFonts w:ascii="Times New Roman" w:eastAsia="Times New Roman" w:hAnsi="Times New Roman" w:cs="Times New Roman"/>
                <w:color w:val="000000"/>
                <w:sz w:val="24"/>
                <w:szCs w:val="24"/>
              </w:rPr>
              <w:t>1</w:t>
            </w:r>
            <w:r w:rsidR="00197255" w:rsidRPr="00197255">
              <w:rPr>
                <w:rFonts w:ascii="Times New Roman" w:eastAsia="Times New Roman" w:hAnsi="Times New Roman" w:cs="Times New Roman"/>
                <w:color w:val="000000"/>
                <w:sz w:val="24"/>
                <w:szCs w:val="24"/>
              </w:rPr>
              <w:t>6</w:t>
            </w:r>
            <w:r w:rsidR="004C47C7" w:rsidRPr="00197255">
              <w:rPr>
                <w:rFonts w:ascii="Times New Roman" w:eastAsia="Times New Roman" w:hAnsi="Times New Roman" w:cs="Times New Roman"/>
                <w:color w:val="000000"/>
                <w:sz w:val="24"/>
                <w:szCs w:val="24"/>
              </w:rPr>
              <w:t>%</w:t>
            </w:r>
          </w:p>
        </w:tc>
      </w:tr>
      <w:tr w:rsidR="004C47C7" w:rsidRPr="00AE7D05" w:rsidTr="00547020">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4C47C7" w:rsidRPr="00197255" w:rsidRDefault="004C47C7" w:rsidP="00547020">
            <w:pPr>
              <w:spacing w:before="75" w:after="75" w:line="240" w:lineRule="auto"/>
              <w:jc w:val="both"/>
              <w:textAlignment w:val="baseline"/>
              <w:rPr>
                <w:rFonts w:ascii="Times New Roman" w:eastAsia="Times New Roman" w:hAnsi="Times New Roman" w:cs="Times New Roman"/>
                <w:color w:val="000000"/>
                <w:sz w:val="24"/>
                <w:szCs w:val="24"/>
              </w:rPr>
            </w:pPr>
            <w:r w:rsidRPr="00197255">
              <w:rPr>
                <w:rFonts w:ascii="Times New Roman" w:eastAsia="Times New Roman" w:hAnsi="Times New Roman" w:cs="Times New Roman"/>
                <w:color w:val="000000"/>
                <w:sz w:val="24"/>
                <w:szCs w:val="24"/>
              </w:rPr>
              <w:t>1.9.2</w:t>
            </w:r>
          </w:p>
        </w:tc>
        <w:tc>
          <w:tcPr>
            <w:tcW w:w="6471"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4C47C7" w:rsidRPr="00197255" w:rsidRDefault="004C47C7" w:rsidP="00547020">
            <w:pPr>
              <w:spacing w:before="75" w:after="75" w:line="240" w:lineRule="auto"/>
              <w:jc w:val="both"/>
              <w:textAlignment w:val="baseline"/>
              <w:rPr>
                <w:rFonts w:ascii="Times New Roman" w:eastAsia="Times New Roman" w:hAnsi="Times New Roman" w:cs="Times New Roman"/>
                <w:color w:val="000000"/>
                <w:sz w:val="24"/>
                <w:szCs w:val="24"/>
              </w:rPr>
            </w:pPr>
            <w:r w:rsidRPr="00197255">
              <w:rPr>
                <w:rFonts w:ascii="Times New Roman" w:eastAsia="Times New Roman" w:hAnsi="Times New Roman" w:cs="Times New Roman"/>
                <w:color w:val="000000"/>
                <w:sz w:val="24"/>
                <w:szCs w:val="24"/>
              </w:rPr>
              <w:t>На региональном уровне</w:t>
            </w:r>
          </w:p>
        </w:tc>
        <w:tc>
          <w:tcPr>
            <w:tcW w:w="2023" w:type="dxa"/>
            <w:tcBorders>
              <w:top w:val="single" w:sz="6" w:space="0" w:color="888888"/>
              <w:left w:val="single" w:sz="6" w:space="0" w:color="888888"/>
              <w:bottom w:val="single" w:sz="6" w:space="0" w:color="888888"/>
              <w:right w:val="single" w:sz="6" w:space="0" w:color="888888"/>
            </w:tcBorders>
            <w:shd w:val="clear" w:color="auto" w:fill="FFFFFF"/>
          </w:tcPr>
          <w:p w:rsidR="004C47C7" w:rsidRPr="00197255" w:rsidRDefault="006C5547" w:rsidP="00CB1668">
            <w:pPr>
              <w:spacing w:before="75" w:after="75" w:line="240" w:lineRule="auto"/>
              <w:ind w:left="182"/>
              <w:jc w:val="both"/>
              <w:textAlignment w:val="baseline"/>
              <w:rPr>
                <w:rFonts w:ascii="Times New Roman" w:eastAsia="Times New Roman" w:hAnsi="Times New Roman" w:cs="Times New Roman"/>
                <w:color w:val="000000"/>
                <w:sz w:val="24"/>
                <w:szCs w:val="24"/>
              </w:rPr>
            </w:pPr>
            <w:r w:rsidRPr="00197255">
              <w:rPr>
                <w:rFonts w:ascii="Times New Roman" w:eastAsia="Times New Roman" w:hAnsi="Times New Roman" w:cs="Times New Roman"/>
                <w:color w:val="000000"/>
                <w:sz w:val="24"/>
                <w:szCs w:val="24"/>
              </w:rPr>
              <w:t>341</w:t>
            </w:r>
            <w:r w:rsidR="004C47C7" w:rsidRPr="00197255">
              <w:rPr>
                <w:rFonts w:ascii="Times New Roman" w:eastAsia="Times New Roman" w:hAnsi="Times New Roman" w:cs="Times New Roman"/>
                <w:color w:val="000000"/>
                <w:sz w:val="24"/>
                <w:szCs w:val="24"/>
              </w:rPr>
              <w:t xml:space="preserve"> человек/1</w:t>
            </w:r>
            <w:r w:rsidR="00197255" w:rsidRPr="00197255">
              <w:rPr>
                <w:rFonts w:ascii="Times New Roman" w:eastAsia="Times New Roman" w:hAnsi="Times New Roman" w:cs="Times New Roman"/>
                <w:color w:val="000000"/>
                <w:sz w:val="24"/>
                <w:szCs w:val="24"/>
              </w:rPr>
              <w:t>4</w:t>
            </w:r>
            <w:r w:rsidR="004C47C7" w:rsidRPr="00197255">
              <w:rPr>
                <w:rFonts w:ascii="Times New Roman" w:eastAsia="Times New Roman" w:hAnsi="Times New Roman" w:cs="Times New Roman"/>
                <w:color w:val="000000"/>
                <w:sz w:val="24"/>
                <w:szCs w:val="24"/>
              </w:rPr>
              <w:t>%</w:t>
            </w:r>
          </w:p>
        </w:tc>
      </w:tr>
      <w:tr w:rsidR="004C47C7" w:rsidRPr="00AE7D05" w:rsidTr="00547020">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4C47C7" w:rsidRPr="00197255" w:rsidRDefault="004C47C7" w:rsidP="00547020">
            <w:pPr>
              <w:spacing w:before="75" w:after="75" w:line="240" w:lineRule="auto"/>
              <w:jc w:val="both"/>
              <w:textAlignment w:val="baseline"/>
              <w:rPr>
                <w:rFonts w:ascii="Times New Roman" w:eastAsia="Times New Roman" w:hAnsi="Times New Roman" w:cs="Times New Roman"/>
                <w:color w:val="000000"/>
                <w:sz w:val="24"/>
                <w:szCs w:val="24"/>
              </w:rPr>
            </w:pPr>
            <w:r w:rsidRPr="00197255">
              <w:rPr>
                <w:rFonts w:ascii="Times New Roman" w:eastAsia="Times New Roman" w:hAnsi="Times New Roman" w:cs="Times New Roman"/>
                <w:color w:val="000000"/>
                <w:sz w:val="24"/>
                <w:szCs w:val="24"/>
              </w:rPr>
              <w:t>1.9.3</w:t>
            </w:r>
          </w:p>
        </w:tc>
        <w:tc>
          <w:tcPr>
            <w:tcW w:w="6471"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4C47C7" w:rsidRPr="00197255" w:rsidRDefault="004C47C7" w:rsidP="00547020">
            <w:pPr>
              <w:spacing w:before="75" w:after="75" w:line="240" w:lineRule="auto"/>
              <w:jc w:val="both"/>
              <w:textAlignment w:val="baseline"/>
              <w:rPr>
                <w:rFonts w:ascii="Times New Roman" w:eastAsia="Times New Roman" w:hAnsi="Times New Roman" w:cs="Times New Roman"/>
                <w:color w:val="000000"/>
                <w:sz w:val="24"/>
                <w:szCs w:val="24"/>
              </w:rPr>
            </w:pPr>
            <w:r w:rsidRPr="00197255">
              <w:rPr>
                <w:rFonts w:ascii="Times New Roman" w:eastAsia="Times New Roman" w:hAnsi="Times New Roman" w:cs="Times New Roman"/>
                <w:color w:val="000000"/>
                <w:sz w:val="24"/>
                <w:szCs w:val="24"/>
              </w:rPr>
              <w:t>На межрегиональном уровне</w:t>
            </w:r>
          </w:p>
        </w:tc>
        <w:tc>
          <w:tcPr>
            <w:tcW w:w="2023" w:type="dxa"/>
            <w:tcBorders>
              <w:top w:val="single" w:sz="6" w:space="0" w:color="888888"/>
              <w:left w:val="single" w:sz="6" w:space="0" w:color="888888"/>
              <w:bottom w:val="single" w:sz="6" w:space="0" w:color="888888"/>
              <w:right w:val="single" w:sz="6" w:space="0" w:color="888888"/>
            </w:tcBorders>
            <w:shd w:val="clear" w:color="auto" w:fill="FFFFFF"/>
          </w:tcPr>
          <w:p w:rsidR="004C47C7" w:rsidRPr="00197255" w:rsidRDefault="00197255" w:rsidP="00CB1668">
            <w:pPr>
              <w:spacing w:before="75" w:after="75" w:line="240" w:lineRule="auto"/>
              <w:ind w:left="182"/>
              <w:jc w:val="center"/>
              <w:textAlignment w:val="baseline"/>
              <w:rPr>
                <w:rFonts w:ascii="Times New Roman" w:eastAsia="Times New Roman" w:hAnsi="Times New Roman" w:cs="Times New Roman"/>
                <w:color w:val="000000"/>
                <w:sz w:val="24"/>
                <w:szCs w:val="24"/>
              </w:rPr>
            </w:pPr>
            <w:r w:rsidRPr="00197255">
              <w:rPr>
                <w:rFonts w:ascii="Times New Roman" w:eastAsia="Times New Roman" w:hAnsi="Times New Roman" w:cs="Times New Roman"/>
                <w:color w:val="000000"/>
                <w:sz w:val="24"/>
                <w:szCs w:val="24"/>
              </w:rPr>
              <w:t>17 человек/,7%</w:t>
            </w:r>
          </w:p>
        </w:tc>
      </w:tr>
      <w:tr w:rsidR="004C47C7" w:rsidRPr="00AE7D05" w:rsidTr="00547020">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4C47C7" w:rsidRPr="00197255" w:rsidRDefault="004C47C7" w:rsidP="00547020">
            <w:pPr>
              <w:spacing w:before="75" w:after="75" w:line="240" w:lineRule="auto"/>
              <w:jc w:val="both"/>
              <w:textAlignment w:val="baseline"/>
              <w:rPr>
                <w:rFonts w:ascii="Times New Roman" w:eastAsia="Times New Roman" w:hAnsi="Times New Roman" w:cs="Times New Roman"/>
                <w:color w:val="000000"/>
                <w:sz w:val="24"/>
                <w:szCs w:val="24"/>
              </w:rPr>
            </w:pPr>
            <w:r w:rsidRPr="00197255">
              <w:rPr>
                <w:rFonts w:ascii="Times New Roman" w:eastAsia="Times New Roman" w:hAnsi="Times New Roman" w:cs="Times New Roman"/>
                <w:color w:val="000000"/>
                <w:sz w:val="24"/>
                <w:szCs w:val="24"/>
              </w:rPr>
              <w:t>1.9.4</w:t>
            </w:r>
          </w:p>
        </w:tc>
        <w:tc>
          <w:tcPr>
            <w:tcW w:w="6471"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4C47C7" w:rsidRPr="00197255" w:rsidRDefault="004C47C7" w:rsidP="00547020">
            <w:pPr>
              <w:spacing w:before="75" w:after="75" w:line="240" w:lineRule="auto"/>
              <w:jc w:val="both"/>
              <w:textAlignment w:val="baseline"/>
              <w:rPr>
                <w:rFonts w:ascii="Times New Roman" w:eastAsia="Times New Roman" w:hAnsi="Times New Roman" w:cs="Times New Roman"/>
                <w:color w:val="000000"/>
                <w:sz w:val="24"/>
                <w:szCs w:val="24"/>
              </w:rPr>
            </w:pPr>
            <w:r w:rsidRPr="00197255">
              <w:rPr>
                <w:rFonts w:ascii="Times New Roman" w:eastAsia="Times New Roman" w:hAnsi="Times New Roman" w:cs="Times New Roman"/>
                <w:color w:val="000000"/>
                <w:sz w:val="24"/>
                <w:szCs w:val="24"/>
              </w:rPr>
              <w:t>На федеральном уровне</w:t>
            </w:r>
          </w:p>
        </w:tc>
        <w:tc>
          <w:tcPr>
            <w:tcW w:w="2023" w:type="dxa"/>
            <w:tcBorders>
              <w:top w:val="single" w:sz="6" w:space="0" w:color="888888"/>
              <w:left w:val="single" w:sz="6" w:space="0" w:color="888888"/>
              <w:bottom w:val="single" w:sz="6" w:space="0" w:color="888888"/>
              <w:right w:val="single" w:sz="6" w:space="0" w:color="888888"/>
            </w:tcBorders>
            <w:shd w:val="clear" w:color="auto" w:fill="FFFFFF"/>
          </w:tcPr>
          <w:p w:rsidR="004C47C7" w:rsidRPr="00197255" w:rsidRDefault="00197255" w:rsidP="00CB1668">
            <w:pPr>
              <w:spacing w:before="75" w:after="75" w:line="240" w:lineRule="auto"/>
              <w:ind w:left="182"/>
              <w:jc w:val="both"/>
              <w:textAlignment w:val="baseline"/>
              <w:rPr>
                <w:rFonts w:ascii="Times New Roman" w:eastAsia="Times New Roman" w:hAnsi="Times New Roman" w:cs="Times New Roman"/>
                <w:color w:val="000000"/>
                <w:sz w:val="24"/>
                <w:szCs w:val="24"/>
              </w:rPr>
            </w:pPr>
            <w:r w:rsidRPr="00197255">
              <w:rPr>
                <w:rFonts w:ascii="Times New Roman" w:eastAsia="Times New Roman" w:hAnsi="Times New Roman" w:cs="Times New Roman"/>
                <w:color w:val="000000"/>
                <w:sz w:val="24"/>
                <w:szCs w:val="24"/>
              </w:rPr>
              <w:t>94</w:t>
            </w:r>
            <w:r w:rsidR="008E734B" w:rsidRPr="00197255">
              <w:rPr>
                <w:rFonts w:ascii="Times New Roman" w:eastAsia="Times New Roman" w:hAnsi="Times New Roman" w:cs="Times New Roman"/>
                <w:color w:val="000000"/>
                <w:sz w:val="24"/>
                <w:szCs w:val="24"/>
              </w:rPr>
              <w:t xml:space="preserve"> человек</w:t>
            </w:r>
            <w:r w:rsidRPr="00197255">
              <w:rPr>
                <w:rFonts w:ascii="Times New Roman" w:eastAsia="Times New Roman" w:hAnsi="Times New Roman" w:cs="Times New Roman"/>
                <w:color w:val="000000"/>
                <w:sz w:val="24"/>
                <w:szCs w:val="24"/>
              </w:rPr>
              <w:t>а</w:t>
            </w:r>
            <w:r w:rsidR="008E734B" w:rsidRPr="00197255">
              <w:rPr>
                <w:rFonts w:ascii="Times New Roman" w:eastAsia="Times New Roman" w:hAnsi="Times New Roman" w:cs="Times New Roman"/>
                <w:color w:val="000000"/>
                <w:sz w:val="24"/>
                <w:szCs w:val="24"/>
              </w:rPr>
              <w:t>/</w:t>
            </w:r>
            <w:r w:rsidRPr="00197255">
              <w:rPr>
                <w:rFonts w:ascii="Times New Roman" w:eastAsia="Times New Roman" w:hAnsi="Times New Roman" w:cs="Times New Roman"/>
                <w:color w:val="000000"/>
                <w:sz w:val="24"/>
                <w:szCs w:val="24"/>
              </w:rPr>
              <w:t>4</w:t>
            </w:r>
            <w:r w:rsidR="004C47C7" w:rsidRPr="00197255">
              <w:rPr>
                <w:rFonts w:ascii="Times New Roman" w:eastAsia="Times New Roman" w:hAnsi="Times New Roman" w:cs="Times New Roman"/>
                <w:color w:val="000000"/>
                <w:sz w:val="24"/>
                <w:szCs w:val="24"/>
              </w:rPr>
              <w:t>%</w:t>
            </w:r>
          </w:p>
        </w:tc>
      </w:tr>
      <w:tr w:rsidR="004C47C7" w:rsidRPr="00AE7D05" w:rsidTr="00547020">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4C47C7" w:rsidRPr="00197255" w:rsidRDefault="004C47C7" w:rsidP="00547020">
            <w:pPr>
              <w:spacing w:before="75" w:after="75" w:line="240" w:lineRule="auto"/>
              <w:jc w:val="both"/>
              <w:textAlignment w:val="baseline"/>
              <w:rPr>
                <w:rFonts w:ascii="Times New Roman" w:eastAsia="Times New Roman" w:hAnsi="Times New Roman" w:cs="Times New Roman"/>
                <w:color w:val="000000"/>
                <w:sz w:val="24"/>
                <w:szCs w:val="24"/>
              </w:rPr>
            </w:pPr>
            <w:r w:rsidRPr="00197255">
              <w:rPr>
                <w:rFonts w:ascii="Times New Roman" w:eastAsia="Times New Roman" w:hAnsi="Times New Roman" w:cs="Times New Roman"/>
                <w:color w:val="000000"/>
                <w:sz w:val="24"/>
                <w:szCs w:val="24"/>
              </w:rPr>
              <w:t>1.9.5</w:t>
            </w:r>
          </w:p>
        </w:tc>
        <w:tc>
          <w:tcPr>
            <w:tcW w:w="6471"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4C47C7" w:rsidRPr="00197255" w:rsidRDefault="004C47C7" w:rsidP="00547020">
            <w:pPr>
              <w:spacing w:before="75" w:after="75" w:line="240" w:lineRule="auto"/>
              <w:jc w:val="both"/>
              <w:textAlignment w:val="baseline"/>
              <w:rPr>
                <w:rFonts w:ascii="Times New Roman" w:eastAsia="Times New Roman" w:hAnsi="Times New Roman" w:cs="Times New Roman"/>
                <w:color w:val="000000"/>
                <w:sz w:val="24"/>
                <w:szCs w:val="24"/>
              </w:rPr>
            </w:pPr>
            <w:r w:rsidRPr="00197255">
              <w:rPr>
                <w:rFonts w:ascii="Times New Roman" w:eastAsia="Times New Roman" w:hAnsi="Times New Roman" w:cs="Times New Roman"/>
                <w:color w:val="000000"/>
                <w:sz w:val="24"/>
                <w:szCs w:val="24"/>
              </w:rPr>
              <w:t>На международном уровне</w:t>
            </w:r>
          </w:p>
        </w:tc>
        <w:tc>
          <w:tcPr>
            <w:tcW w:w="2023" w:type="dxa"/>
            <w:tcBorders>
              <w:top w:val="single" w:sz="6" w:space="0" w:color="888888"/>
              <w:left w:val="single" w:sz="6" w:space="0" w:color="888888"/>
              <w:bottom w:val="single" w:sz="6" w:space="0" w:color="888888"/>
              <w:right w:val="single" w:sz="6" w:space="0" w:color="888888"/>
            </w:tcBorders>
            <w:shd w:val="clear" w:color="auto" w:fill="FFFFFF"/>
          </w:tcPr>
          <w:p w:rsidR="004C47C7" w:rsidRPr="00197255" w:rsidRDefault="00197255" w:rsidP="00CB1668">
            <w:pPr>
              <w:spacing w:before="75" w:after="75" w:line="240" w:lineRule="auto"/>
              <w:ind w:left="182"/>
              <w:jc w:val="both"/>
              <w:textAlignment w:val="baseline"/>
              <w:rPr>
                <w:rFonts w:ascii="Times New Roman" w:eastAsia="Times New Roman" w:hAnsi="Times New Roman" w:cs="Times New Roman"/>
                <w:color w:val="000000"/>
                <w:sz w:val="24"/>
                <w:szCs w:val="24"/>
              </w:rPr>
            </w:pPr>
            <w:r w:rsidRPr="00197255">
              <w:rPr>
                <w:rFonts w:ascii="Times New Roman" w:eastAsia="Times New Roman" w:hAnsi="Times New Roman" w:cs="Times New Roman"/>
                <w:color w:val="000000"/>
                <w:sz w:val="24"/>
                <w:szCs w:val="24"/>
              </w:rPr>
              <w:t>38</w:t>
            </w:r>
            <w:r w:rsidR="008E734B" w:rsidRPr="00197255">
              <w:rPr>
                <w:rFonts w:ascii="Times New Roman" w:eastAsia="Times New Roman" w:hAnsi="Times New Roman" w:cs="Times New Roman"/>
                <w:color w:val="000000"/>
                <w:sz w:val="24"/>
                <w:szCs w:val="24"/>
              </w:rPr>
              <w:t xml:space="preserve"> человек/</w:t>
            </w:r>
            <w:r w:rsidRPr="00197255">
              <w:rPr>
                <w:rFonts w:ascii="Times New Roman" w:eastAsia="Times New Roman" w:hAnsi="Times New Roman" w:cs="Times New Roman"/>
                <w:color w:val="000000"/>
                <w:sz w:val="24"/>
                <w:szCs w:val="24"/>
              </w:rPr>
              <w:t>1</w:t>
            </w:r>
            <w:r w:rsidR="00731165" w:rsidRPr="00197255">
              <w:rPr>
                <w:rFonts w:ascii="Times New Roman" w:eastAsia="Times New Roman" w:hAnsi="Times New Roman" w:cs="Times New Roman"/>
                <w:color w:val="000000"/>
                <w:sz w:val="24"/>
                <w:szCs w:val="24"/>
              </w:rPr>
              <w:t>,</w:t>
            </w:r>
            <w:r w:rsidRPr="00197255">
              <w:rPr>
                <w:rFonts w:ascii="Times New Roman" w:eastAsia="Times New Roman" w:hAnsi="Times New Roman" w:cs="Times New Roman"/>
                <w:color w:val="000000"/>
                <w:sz w:val="24"/>
                <w:szCs w:val="24"/>
              </w:rPr>
              <w:t>6</w:t>
            </w:r>
            <w:r w:rsidR="004C47C7" w:rsidRPr="00197255">
              <w:rPr>
                <w:rFonts w:ascii="Times New Roman" w:eastAsia="Times New Roman" w:hAnsi="Times New Roman" w:cs="Times New Roman"/>
                <w:color w:val="000000"/>
                <w:sz w:val="24"/>
                <w:szCs w:val="24"/>
              </w:rPr>
              <w:t>%</w:t>
            </w:r>
          </w:p>
        </w:tc>
      </w:tr>
      <w:tr w:rsidR="004C47C7" w:rsidRPr="00AE7D05" w:rsidTr="00547020">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4C47C7" w:rsidRPr="00353C5E" w:rsidRDefault="004C47C7" w:rsidP="00547020">
            <w:pPr>
              <w:spacing w:before="75" w:after="75" w:line="240" w:lineRule="auto"/>
              <w:jc w:val="both"/>
              <w:textAlignment w:val="baseline"/>
              <w:rPr>
                <w:rFonts w:ascii="Times New Roman" w:eastAsia="Times New Roman" w:hAnsi="Times New Roman" w:cs="Times New Roman"/>
                <w:color w:val="000000"/>
                <w:sz w:val="24"/>
                <w:szCs w:val="24"/>
              </w:rPr>
            </w:pPr>
            <w:r w:rsidRPr="00353C5E">
              <w:rPr>
                <w:rFonts w:ascii="Times New Roman" w:eastAsia="Times New Roman" w:hAnsi="Times New Roman" w:cs="Times New Roman"/>
                <w:color w:val="000000"/>
                <w:sz w:val="24"/>
                <w:szCs w:val="24"/>
              </w:rPr>
              <w:t>1.10</w:t>
            </w:r>
          </w:p>
        </w:tc>
        <w:tc>
          <w:tcPr>
            <w:tcW w:w="6471" w:type="dxa"/>
            <w:tcBorders>
              <w:top w:val="single" w:sz="6" w:space="0" w:color="888888"/>
              <w:left w:val="single" w:sz="6" w:space="0" w:color="888888"/>
              <w:bottom w:val="single" w:sz="6" w:space="0" w:color="888888"/>
              <w:right w:val="single" w:sz="6" w:space="0" w:color="888888"/>
            </w:tcBorders>
            <w:shd w:val="clear" w:color="auto" w:fill="auto"/>
            <w:tcMar>
              <w:top w:w="45" w:type="dxa"/>
              <w:left w:w="120" w:type="dxa"/>
              <w:bottom w:w="45" w:type="dxa"/>
              <w:right w:w="120" w:type="dxa"/>
            </w:tcMar>
            <w:hideMark/>
          </w:tcPr>
          <w:p w:rsidR="004C47C7" w:rsidRPr="00353C5E" w:rsidRDefault="004C47C7" w:rsidP="00547020">
            <w:pPr>
              <w:spacing w:before="75" w:after="75" w:line="240" w:lineRule="auto"/>
              <w:jc w:val="both"/>
              <w:textAlignment w:val="baseline"/>
              <w:rPr>
                <w:rFonts w:ascii="Times New Roman" w:eastAsia="Times New Roman" w:hAnsi="Times New Roman" w:cs="Times New Roman"/>
                <w:color w:val="000000"/>
                <w:sz w:val="24"/>
                <w:szCs w:val="24"/>
              </w:rPr>
            </w:pPr>
            <w:r w:rsidRPr="00353C5E">
              <w:rPr>
                <w:rFonts w:ascii="Times New Roman" w:eastAsia="Times New Roman" w:hAnsi="Times New Roman" w:cs="Times New Roman"/>
                <w:color w:val="000000"/>
                <w:sz w:val="24"/>
                <w:szCs w:val="24"/>
              </w:rPr>
              <w:t>Численность/удельный вес численности учащихся, участвующих в образовательных и социальных проектах, в общей численности учащихся, в том числе:</w:t>
            </w:r>
          </w:p>
        </w:tc>
        <w:tc>
          <w:tcPr>
            <w:tcW w:w="2023" w:type="dxa"/>
            <w:tcBorders>
              <w:top w:val="single" w:sz="6" w:space="0" w:color="888888"/>
              <w:left w:val="single" w:sz="6" w:space="0" w:color="888888"/>
              <w:bottom w:val="single" w:sz="6" w:space="0" w:color="888888"/>
              <w:right w:val="single" w:sz="6" w:space="0" w:color="888888"/>
            </w:tcBorders>
            <w:shd w:val="clear" w:color="auto" w:fill="auto"/>
          </w:tcPr>
          <w:p w:rsidR="004C47C7" w:rsidRPr="00353C5E" w:rsidRDefault="00353C5E" w:rsidP="00CB1668">
            <w:pPr>
              <w:spacing w:before="75" w:after="75" w:line="240" w:lineRule="auto"/>
              <w:ind w:left="182"/>
              <w:jc w:val="both"/>
              <w:textAlignment w:val="baseline"/>
              <w:rPr>
                <w:rFonts w:ascii="Times New Roman" w:eastAsia="Times New Roman" w:hAnsi="Times New Roman" w:cs="Times New Roman"/>
                <w:sz w:val="24"/>
                <w:szCs w:val="24"/>
              </w:rPr>
            </w:pPr>
            <w:r w:rsidRPr="00353C5E">
              <w:rPr>
                <w:rFonts w:ascii="Times New Roman" w:eastAsia="Times New Roman" w:hAnsi="Times New Roman" w:cs="Times New Roman"/>
                <w:sz w:val="24"/>
                <w:szCs w:val="24"/>
              </w:rPr>
              <w:t>441</w:t>
            </w:r>
            <w:r w:rsidR="00F0007E" w:rsidRPr="00353C5E">
              <w:rPr>
                <w:rFonts w:ascii="Times New Roman" w:eastAsia="Times New Roman" w:hAnsi="Times New Roman" w:cs="Times New Roman"/>
                <w:sz w:val="24"/>
                <w:szCs w:val="24"/>
              </w:rPr>
              <w:t xml:space="preserve"> </w:t>
            </w:r>
            <w:r w:rsidR="004C47C7" w:rsidRPr="00353C5E">
              <w:rPr>
                <w:rFonts w:ascii="Times New Roman" w:eastAsia="Times New Roman" w:hAnsi="Times New Roman" w:cs="Times New Roman"/>
                <w:sz w:val="24"/>
                <w:szCs w:val="24"/>
              </w:rPr>
              <w:t xml:space="preserve">человек/ </w:t>
            </w:r>
            <w:r w:rsidR="00F0007E" w:rsidRPr="00353C5E">
              <w:rPr>
                <w:rFonts w:ascii="Times New Roman" w:eastAsia="Times New Roman" w:hAnsi="Times New Roman" w:cs="Times New Roman"/>
                <w:sz w:val="24"/>
                <w:szCs w:val="24"/>
              </w:rPr>
              <w:t>1</w:t>
            </w:r>
            <w:r w:rsidRPr="00353C5E">
              <w:rPr>
                <w:rFonts w:ascii="Times New Roman" w:eastAsia="Times New Roman" w:hAnsi="Times New Roman" w:cs="Times New Roman"/>
                <w:sz w:val="24"/>
                <w:szCs w:val="24"/>
              </w:rPr>
              <w:t>8%</w:t>
            </w:r>
          </w:p>
        </w:tc>
      </w:tr>
      <w:tr w:rsidR="004C47C7" w:rsidRPr="00AE7D05" w:rsidTr="00547020">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4C47C7" w:rsidRPr="00353C5E" w:rsidRDefault="004C47C7" w:rsidP="00547020">
            <w:pPr>
              <w:spacing w:before="75" w:after="75" w:line="240" w:lineRule="auto"/>
              <w:jc w:val="both"/>
              <w:textAlignment w:val="baseline"/>
              <w:rPr>
                <w:rFonts w:ascii="Times New Roman" w:eastAsia="Times New Roman" w:hAnsi="Times New Roman" w:cs="Times New Roman"/>
                <w:color w:val="000000"/>
                <w:sz w:val="24"/>
                <w:szCs w:val="24"/>
              </w:rPr>
            </w:pPr>
            <w:r w:rsidRPr="00353C5E">
              <w:rPr>
                <w:rFonts w:ascii="Times New Roman" w:eastAsia="Times New Roman" w:hAnsi="Times New Roman" w:cs="Times New Roman"/>
                <w:color w:val="000000"/>
                <w:sz w:val="24"/>
                <w:szCs w:val="24"/>
              </w:rPr>
              <w:t>1.10.1</w:t>
            </w:r>
          </w:p>
        </w:tc>
        <w:tc>
          <w:tcPr>
            <w:tcW w:w="6471" w:type="dxa"/>
            <w:tcBorders>
              <w:top w:val="single" w:sz="6" w:space="0" w:color="888888"/>
              <w:left w:val="single" w:sz="6" w:space="0" w:color="888888"/>
              <w:bottom w:val="single" w:sz="6" w:space="0" w:color="888888"/>
              <w:right w:val="single" w:sz="6" w:space="0" w:color="888888"/>
            </w:tcBorders>
            <w:shd w:val="clear" w:color="auto" w:fill="auto"/>
            <w:tcMar>
              <w:top w:w="45" w:type="dxa"/>
              <w:left w:w="120" w:type="dxa"/>
              <w:bottom w:w="45" w:type="dxa"/>
              <w:right w:w="120" w:type="dxa"/>
            </w:tcMar>
            <w:hideMark/>
          </w:tcPr>
          <w:p w:rsidR="004C47C7" w:rsidRPr="00353C5E" w:rsidRDefault="004C47C7" w:rsidP="00547020">
            <w:pPr>
              <w:spacing w:before="75" w:after="75" w:line="240" w:lineRule="auto"/>
              <w:jc w:val="both"/>
              <w:textAlignment w:val="baseline"/>
              <w:rPr>
                <w:rFonts w:ascii="Times New Roman" w:eastAsia="Times New Roman" w:hAnsi="Times New Roman" w:cs="Times New Roman"/>
                <w:color w:val="000000"/>
                <w:sz w:val="24"/>
                <w:szCs w:val="24"/>
              </w:rPr>
            </w:pPr>
            <w:r w:rsidRPr="00353C5E">
              <w:rPr>
                <w:rFonts w:ascii="Times New Roman" w:eastAsia="Times New Roman" w:hAnsi="Times New Roman" w:cs="Times New Roman"/>
                <w:color w:val="000000"/>
                <w:sz w:val="24"/>
                <w:szCs w:val="24"/>
              </w:rPr>
              <w:t>Муниципального уровня</w:t>
            </w:r>
          </w:p>
        </w:tc>
        <w:tc>
          <w:tcPr>
            <w:tcW w:w="2023" w:type="dxa"/>
            <w:tcBorders>
              <w:top w:val="single" w:sz="6" w:space="0" w:color="888888"/>
              <w:left w:val="single" w:sz="6" w:space="0" w:color="888888"/>
              <w:bottom w:val="single" w:sz="6" w:space="0" w:color="888888"/>
              <w:right w:val="single" w:sz="6" w:space="0" w:color="888888"/>
            </w:tcBorders>
            <w:shd w:val="clear" w:color="auto" w:fill="auto"/>
          </w:tcPr>
          <w:p w:rsidR="004C47C7" w:rsidRPr="00353C5E" w:rsidRDefault="00353C5E" w:rsidP="00CB1668">
            <w:pPr>
              <w:spacing w:before="75" w:after="75" w:line="240" w:lineRule="auto"/>
              <w:ind w:left="182"/>
              <w:jc w:val="both"/>
              <w:textAlignment w:val="baseline"/>
              <w:rPr>
                <w:rFonts w:ascii="Times New Roman" w:eastAsia="Times New Roman" w:hAnsi="Times New Roman" w:cs="Times New Roman"/>
                <w:sz w:val="24"/>
                <w:szCs w:val="24"/>
              </w:rPr>
            </w:pPr>
            <w:r w:rsidRPr="00353C5E">
              <w:rPr>
                <w:rFonts w:ascii="Times New Roman" w:eastAsia="Times New Roman" w:hAnsi="Times New Roman" w:cs="Times New Roman"/>
                <w:sz w:val="24"/>
                <w:szCs w:val="24"/>
              </w:rPr>
              <w:t>407</w:t>
            </w:r>
            <w:r w:rsidR="00021E0C" w:rsidRPr="00353C5E">
              <w:rPr>
                <w:rFonts w:ascii="Times New Roman" w:eastAsia="Times New Roman" w:hAnsi="Times New Roman" w:cs="Times New Roman"/>
                <w:sz w:val="24"/>
                <w:szCs w:val="24"/>
              </w:rPr>
              <w:t xml:space="preserve"> </w:t>
            </w:r>
            <w:r w:rsidR="004C47C7" w:rsidRPr="00353C5E">
              <w:rPr>
                <w:rFonts w:ascii="Times New Roman" w:eastAsia="Times New Roman" w:hAnsi="Times New Roman" w:cs="Times New Roman"/>
                <w:sz w:val="24"/>
                <w:szCs w:val="24"/>
              </w:rPr>
              <w:t>человек</w:t>
            </w:r>
            <w:r w:rsidR="008E734B" w:rsidRPr="00353C5E">
              <w:rPr>
                <w:rFonts w:ascii="Times New Roman" w:eastAsia="Times New Roman" w:hAnsi="Times New Roman" w:cs="Times New Roman"/>
                <w:sz w:val="24"/>
                <w:szCs w:val="24"/>
              </w:rPr>
              <w:t>/</w:t>
            </w:r>
            <w:r w:rsidR="00F0007E" w:rsidRPr="00353C5E">
              <w:rPr>
                <w:rFonts w:ascii="Times New Roman" w:eastAsia="Times New Roman" w:hAnsi="Times New Roman" w:cs="Times New Roman"/>
                <w:sz w:val="24"/>
                <w:szCs w:val="24"/>
              </w:rPr>
              <w:t>1</w:t>
            </w:r>
            <w:r w:rsidRPr="00353C5E">
              <w:rPr>
                <w:rFonts w:ascii="Times New Roman" w:eastAsia="Times New Roman" w:hAnsi="Times New Roman" w:cs="Times New Roman"/>
                <w:sz w:val="24"/>
                <w:szCs w:val="24"/>
              </w:rPr>
              <w:t>7</w:t>
            </w:r>
            <w:r w:rsidR="004C47C7" w:rsidRPr="00353C5E">
              <w:rPr>
                <w:rFonts w:ascii="Times New Roman" w:eastAsia="Times New Roman" w:hAnsi="Times New Roman" w:cs="Times New Roman"/>
                <w:sz w:val="24"/>
                <w:szCs w:val="24"/>
              </w:rPr>
              <w:t>%</w:t>
            </w:r>
          </w:p>
        </w:tc>
      </w:tr>
      <w:tr w:rsidR="004C47C7" w:rsidRPr="00AE7D05" w:rsidTr="00547020">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4C47C7" w:rsidRPr="00353C5E" w:rsidRDefault="004C47C7" w:rsidP="00547020">
            <w:pPr>
              <w:spacing w:before="75" w:after="75" w:line="240" w:lineRule="auto"/>
              <w:jc w:val="both"/>
              <w:textAlignment w:val="baseline"/>
              <w:rPr>
                <w:rFonts w:ascii="Times New Roman" w:eastAsia="Times New Roman" w:hAnsi="Times New Roman" w:cs="Times New Roman"/>
                <w:color w:val="000000"/>
                <w:sz w:val="24"/>
                <w:szCs w:val="24"/>
              </w:rPr>
            </w:pPr>
            <w:r w:rsidRPr="00353C5E">
              <w:rPr>
                <w:rFonts w:ascii="Times New Roman" w:eastAsia="Times New Roman" w:hAnsi="Times New Roman" w:cs="Times New Roman"/>
                <w:color w:val="000000"/>
                <w:sz w:val="24"/>
                <w:szCs w:val="24"/>
              </w:rPr>
              <w:t>1.10.2</w:t>
            </w:r>
          </w:p>
        </w:tc>
        <w:tc>
          <w:tcPr>
            <w:tcW w:w="6471" w:type="dxa"/>
            <w:tcBorders>
              <w:top w:val="single" w:sz="6" w:space="0" w:color="888888"/>
              <w:left w:val="single" w:sz="6" w:space="0" w:color="888888"/>
              <w:bottom w:val="single" w:sz="6" w:space="0" w:color="888888"/>
              <w:right w:val="single" w:sz="6" w:space="0" w:color="888888"/>
            </w:tcBorders>
            <w:shd w:val="clear" w:color="auto" w:fill="auto"/>
            <w:tcMar>
              <w:top w:w="45" w:type="dxa"/>
              <w:left w:w="120" w:type="dxa"/>
              <w:bottom w:w="45" w:type="dxa"/>
              <w:right w:w="120" w:type="dxa"/>
            </w:tcMar>
            <w:hideMark/>
          </w:tcPr>
          <w:p w:rsidR="004C47C7" w:rsidRPr="00353C5E" w:rsidRDefault="004C47C7" w:rsidP="00547020">
            <w:pPr>
              <w:spacing w:before="75" w:after="75" w:line="240" w:lineRule="auto"/>
              <w:jc w:val="both"/>
              <w:textAlignment w:val="baseline"/>
              <w:rPr>
                <w:rFonts w:ascii="Times New Roman" w:eastAsia="Times New Roman" w:hAnsi="Times New Roman" w:cs="Times New Roman"/>
                <w:color w:val="000000"/>
                <w:sz w:val="24"/>
                <w:szCs w:val="24"/>
              </w:rPr>
            </w:pPr>
            <w:r w:rsidRPr="00353C5E">
              <w:rPr>
                <w:rFonts w:ascii="Times New Roman" w:eastAsia="Times New Roman" w:hAnsi="Times New Roman" w:cs="Times New Roman"/>
                <w:color w:val="000000"/>
                <w:sz w:val="24"/>
                <w:szCs w:val="24"/>
              </w:rPr>
              <w:t>Регионального уровня</w:t>
            </w:r>
          </w:p>
        </w:tc>
        <w:tc>
          <w:tcPr>
            <w:tcW w:w="2023" w:type="dxa"/>
            <w:tcBorders>
              <w:top w:val="single" w:sz="6" w:space="0" w:color="888888"/>
              <w:left w:val="single" w:sz="6" w:space="0" w:color="888888"/>
              <w:bottom w:val="single" w:sz="6" w:space="0" w:color="888888"/>
              <w:right w:val="single" w:sz="6" w:space="0" w:color="888888"/>
            </w:tcBorders>
            <w:shd w:val="clear" w:color="auto" w:fill="auto"/>
          </w:tcPr>
          <w:p w:rsidR="004C47C7" w:rsidRPr="00353C5E" w:rsidRDefault="00353C5E" w:rsidP="00CB1668">
            <w:pPr>
              <w:spacing w:before="75" w:after="75" w:line="240" w:lineRule="auto"/>
              <w:ind w:left="182"/>
              <w:jc w:val="both"/>
              <w:textAlignment w:val="baseline"/>
              <w:rPr>
                <w:rFonts w:ascii="Times New Roman" w:eastAsia="Times New Roman" w:hAnsi="Times New Roman" w:cs="Times New Roman"/>
                <w:sz w:val="24"/>
                <w:szCs w:val="24"/>
              </w:rPr>
            </w:pPr>
            <w:r w:rsidRPr="00353C5E">
              <w:rPr>
                <w:rFonts w:ascii="Times New Roman" w:eastAsia="Times New Roman" w:hAnsi="Times New Roman" w:cs="Times New Roman"/>
                <w:sz w:val="24"/>
                <w:szCs w:val="24"/>
              </w:rPr>
              <w:t>20</w:t>
            </w:r>
            <w:r w:rsidR="000C36A3" w:rsidRPr="00353C5E">
              <w:rPr>
                <w:rFonts w:ascii="Times New Roman" w:eastAsia="Times New Roman" w:hAnsi="Times New Roman" w:cs="Times New Roman"/>
                <w:sz w:val="24"/>
                <w:szCs w:val="24"/>
              </w:rPr>
              <w:t xml:space="preserve"> </w:t>
            </w:r>
            <w:r w:rsidR="008E734B" w:rsidRPr="00353C5E">
              <w:rPr>
                <w:rFonts w:ascii="Times New Roman" w:eastAsia="Times New Roman" w:hAnsi="Times New Roman" w:cs="Times New Roman"/>
                <w:sz w:val="24"/>
                <w:szCs w:val="24"/>
              </w:rPr>
              <w:t>человек</w:t>
            </w:r>
            <w:r w:rsidR="000C36A3" w:rsidRPr="00353C5E">
              <w:rPr>
                <w:rFonts w:ascii="Times New Roman" w:eastAsia="Times New Roman" w:hAnsi="Times New Roman" w:cs="Times New Roman"/>
                <w:sz w:val="24"/>
                <w:szCs w:val="24"/>
              </w:rPr>
              <w:t xml:space="preserve"> </w:t>
            </w:r>
            <w:r w:rsidR="008E734B" w:rsidRPr="00353C5E">
              <w:rPr>
                <w:rFonts w:ascii="Times New Roman" w:eastAsia="Times New Roman" w:hAnsi="Times New Roman" w:cs="Times New Roman"/>
                <w:sz w:val="24"/>
                <w:szCs w:val="24"/>
              </w:rPr>
              <w:t>/</w:t>
            </w:r>
            <w:r w:rsidRPr="00353C5E">
              <w:rPr>
                <w:rFonts w:ascii="Times New Roman" w:eastAsia="Times New Roman" w:hAnsi="Times New Roman" w:cs="Times New Roman"/>
                <w:sz w:val="24"/>
                <w:szCs w:val="24"/>
              </w:rPr>
              <w:t>0,8</w:t>
            </w:r>
            <w:r w:rsidR="004C47C7" w:rsidRPr="00353C5E">
              <w:rPr>
                <w:rFonts w:ascii="Times New Roman" w:eastAsia="Times New Roman" w:hAnsi="Times New Roman" w:cs="Times New Roman"/>
                <w:sz w:val="24"/>
                <w:szCs w:val="24"/>
              </w:rPr>
              <w:t>%</w:t>
            </w:r>
          </w:p>
        </w:tc>
      </w:tr>
      <w:tr w:rsidR="004C47C7" w:rsidRPr="00AE7D05" w:rsidTr="00547020">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4C47C7" w:rsidRPr="00353C5E" w:rsidRDefault="004C47C7" w:rsidP="00547020">
            <w:pPr>
              <w:spacing w:before="75" w:after="75" w:line="240" w:lineRule="auto"/>
              <w:jc w:val="both"/>
              <w:textAlignment w:val="baseline"/>
              <w:rPr>
                <w:rFonts w:ascii="Times New Roman" w:eastAsia="Times New Roman" w:hAnsi="Times New Roman" w:cs="Times New Roman"/>
                <w:color w:val="000000"/>
                <w:sz w:val="24"/>
                <w:szCs w:val="24"/>
              </w:rPr>
            </w:pPr>
            <w:r w:rsidRPr="00353C5E">
              <w:rPr>
                <w:rFonts w:ascii="Times New Roman" w:eastAsia="Times New Roman" w:hAnsi="Times New Roman" w:cs="Times New Roman"/>
                <w:color w:val="000000"/>
                <w:sz w:val="24"/>
                <w:szCs w:val="24"/>
              </w:rPr>
              <w:t>1.10.3</w:t>
            </w:r>
          </w:p>
        </w:tc>
        <w:tc>
          <w:tcPr>
            <w:tcW w:w="6471" w:type="dxa"/>
            <w:tcBorders>
              <w:top w:val="single" w:sz="6" w:space="0" w:color="888888"/>
              <w:left w:val="single" w:sz="6" w:space="0" w:color="888888"/>
              <w:bottom w:val="single" w:sz="6" w:space="0" w:color="888888"/>
              <w:right w:val="single" w:sz="6" w:space="0" w:color="888888"/>
            </w:tcBorders>
            <w:shd w:val="clear" w:color="auto" w:fill="auto"/>
            <w:tcMar>
              <w:top w:w="45" w:type="dxa"/>
              <w:left w:w="120" w:type="dxa"/>
              <w:bottom w:w="45" w:type="dxa"/>
              <w:right w:w="120" w:type="dxa"/>
            </w:tcMar>
            <w:hideMark/>
          </w:tcPr>
          <w:p w:rsidR="004C47C7" w:rsidRPr="00353C5E" w:rsidRDefault="004C47C7" w:rsidP="00547020">
            <w:pPr>
              <w:spacing w:before="75" w:after="75" w:line="240" w:lineRule="auto"/>
              <w:jc w:val="both"/>
              <w:textAlignment w:val="baseline"/>
              <w:rPr>
                <w:rFonts w:ascii="Times New Roman" w:eastAsia="Times New Roman" w:hAnsi="Times New Roman" w:cs="Times New Roman"/>
                <w:color w:val="000000"/>
                <w:sz w:val="24"/>
                <w:szCs w:val="24"/>
              </w:rPr>
            </w:pPr>
            <w:r w:rsidRPr="00353C5E">
              <w:rPr>
                <w:rFonts w:ascii="Times New Roman" w:eastAsia="Times New Roman" w:hAnsi="Times New Roman" w:cs="Times New Roman"/>
                <w:color w:val="000000"/>
                <w:sz w:val="24"/>
                <w:szCs w:val="24"/>
              </w:rPr>
              <w:t>Межрегионального уровня</w:t>
            </w:r>
          </w:p>
        </w:tc>
        <w:tc>
          <w:tcPr>
            <w:tcW w:w="2023" w:type="dxa"/>
            <w:tcBorders>
              <w:top w:val="single" w:sz="6" w:space="0" w:color="888888"/>
              <w:left w:val="single" w:sz="6" w:space="0" w:color="888888"/>
              <w:bottom w:val="single" w:sz="6" w:space="0" w:color="888888"/>
              <w:right w:val="single" w:sz="6" w:space="0" w:color="888888"/>
            </w:tcBorders>
            <w:shd w:val="clear" w:color="auto" w:fill="auto"/>
          </w:tcPr>
          <w:p w:rsidR="004C47C7" w:rsidRPr="00353C5E" w:rsidRDefault="004C47C7" w:rsidP="00CB1668">
            <w:pPr>
              <w:spacing w:before="75" w:after="75" w:line="240" w:lineRule="auto"/>
              <w:ind w:left="182"/>
              <w:jc w:val="center"/>
              <w:textAlignment w:val="baseline"/>
              <w:rPr>
                <w:rFonts w:ascii="Times New Roman" w:eastAsia="Times New Roman" w:hAnsi="Times New Roman" w:cs="Times New Roman"/>
                <w:sz w:val="24"/>
                <w:szCs w:val="24"/>
              </w:rPr>
            </w:pPr>
            <w:r w:rsidRPr="00353C5E">
              <w:rPr>
                <w:rFonts w:ascii="Times New Roman" w:eastAsia="Times New Roman" w:hAnsi="Times New Roman" w:cs="Times New Roman"/>
                <w:sz w:val="24"/>
                <w:szCs w:val="24"/>
              </w:rPr>
              <w:t>-</w:t>
            </w:r>
          </w:p>
        </w:tc>
      </w:tr>
      <w:tr w:rsidR="004C47C7" w:rsidRPr="00AE7D05" w:rsidTr="00547020">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4C47C7" w:rsidRPr="00353C5E" w:rsidRDefault="004C47C7" w:rsidP="00547020">
            <w:pPr>
              <w:spacing w:before="75" w:after="75" w:line="240" w:lineRule="auto"/>
              <w:jc w:val="both"/>
              <w:textAlignment w:val="baseline"/>
              <w:rPr>
                <w:rFonts w:ascii="Times New Roman" w:eastAsia="Times New Roman" w:hAnsi="Times New Roman" w:cs="Times New Roman"/>
                <w:color w:val="000000"/>
                <w:sz w:val="24"/>
                <w:szCs w:val="24"/>
              </w:rPr>
            </w:pPr>
            <w:r w:rsidRPr="00353C5E">
              <w:rPr>
                <w:rFonts w:ascii="Times New Roman" w:eastAsia="Times New Roman" w:hAnsi="Times New Roman" w:cs="Times New Roman"/>
                <w:color w:val="000000"/>
                <w:sz w:val="24"/>
                <w:szCs w:val="24"/>
              </w:rPr>
              <w:t>1.10.4</w:t>
            </w:r>
          </w:p>
        </w:tc>
        <w:tc>
          <w:tcPr>
            <w:tcW w:w="6471" w:type="dxa"/>
            <w:tcBorders>
              <w:top w:val="single" w:sz="6" w:space="0" w:color="888888"/>
              <w:left w:val="single" w:sz="6" w:space="0" w:color="888888"/>
              <w:bottom w:val="single" w:sz="6" w:space="0" w:color="888888"/>
              <w:right w:val="single" w:sz="6" w:space="0" w:color="888888"/>
            </w:tcBorders>
            <w:shd w:val="clear" w:color="auto" w:fill="auto"/>
            <w:tcMar>
              <w:top w:w="45" w:type="dxa"/>
              <w:left w:w="120" w:type="dxa"/>
              <w:bottom w:w="45" w:type="dxa"/>
              <w:right w:w="120" w:type="dxa"/>
            </w:tcMar>
            <w:hideMark/>
          </w:tcPr>
          <w:p w:rsidR="004C47C7" w:rsidRPr="00353C5E" w:rsidRDefault="004C47C7" w:rsidP="00547020">
            <w:pPr>
              <w:spacing w:before="75" w:after="75" w:line="240" w:lineRule="auto"/>
              <w:jc w:val="both"/>
              <w:textAlignment w:val="baseline"/>
              <w:rPr>
                <w:rFonts w:ascii="Times New Roman" w:eastAsia="Times New Roman" w:hAnsi="Times New Roman" w:cs="Times New Roman"/>
                <w:color w:val="000000"/>
                <w:sz w:val="24"/>
                <w:szCs w:val="24"/>
              </w:rPr>
            </w:pPr>
            <w:r w:rsidRPr="00353C5E">
              <w:rPr>
                <w:rFonts w:ascii="Times New Roman" w:eastAsia="Times New Roman" w:hAnsi="Times New Roman" w:cs="Times New Roman"/>
                <w:color w:val="000000"/>
                <w:sz w:val="24"/>
                <w:szCs w:val="24"/>
              </w:rPr>
              <w:t>Федерального уровня</w:t>
            </w:r>
          </w:p>
        </w:tc>
        <w:tc>
          <w:tcPr>
            <w:tcW w:w="2023" w:type="dxa"/>
            <w:tcBorders>
              <w:top w:val="single" w:sz="6" w:space="0" w:color="888888"/>
              <w:left w:val="single" w:sz="6" w:space="0" w:color="888888"/>
              <w:bottom w:val="single" w:sz="6" w:space="0" w:color="888888"/>
              <w:right w:val="single" w:sz="6" w:space="0" w:color="888888"/>
            </w:tcBorders>
            <w:shd w:val="clear" w:color="auto" w:fill="auto"/>
          </w:tcPr>
          <w:p w:rsidR="004C47C7" w:rsidRPr="00353C5E" w:rsidRDefault="00353C5E" w:rsidP="00CB1668">
            <w:pPr>
              <w:spacing w:before="75" w:after="75" w:line="240" w:lineRule="auto"/>
              <w:ind w:left="182"/>
              <w:jc w:val="both"/>
              <w:textAlignment w:val="baseline"/>
              <w:rPr>
                <w:rFonts w:ascii="Times New Roman" w:eastAsia="Times New Roman" w:hAnsi="Times New Roman" w:cs="Times New Roman"/>
                <w:sz w:val="24"/>
                <w:szCs w:val="24"/>
              </w:rPr>
            </w:pPr>
            <w:r w:rsidRPr="00353C5E">
              <w:rPr>
                <w:rFonts w:ascii="Times New Roman" w:eastAsia="Times New Roman" w:hAnsi="Times New Roman" w:cs="Times New Roman"/>
                <w:sz w:val="24"/>
                <w:szCs w:val="24"/>
              </w:rPr>
              <w:t>14</w:t>
            </w:r>
            <w:r w:rsidR="004C47C7" w:rsidRPr="00353C5E">
              <w:rPr>
                <w:rFonts w:ascii="Times New Roman" w:eastAsia="Times New Roman" w:hAnsi="Times New Roman" w:cs="Times New Roman"/>
                <w:sz w:val="24"/>
                <w:szCs w:val="24"/>
              </w:rPr>
              <w:t xml:space="preserve"> человек/</w:t>
            </w:r>
            <w:r w:rsidR="008E734B" w:rsidRPr="00353C5E">
              <w:rPr>
                <w:rFonts w:ascii="Times New Roman" w:eastAsia="Times New Roman" w:hAnsi="Times New Roman" w:cs="Times New Roman"/>
                <w:sz w:val="24"/>
                <w:szCs w:val="24"/>
              </w:rPr>
              <w:t>0,</w:t>
            </w:r>
            <w:r w:rsidRPr="00353C5E">
              <w:rPr>
                <w:rFonts w:ascii="Times New Roman" w:eastAsia="Times New Roman" w:hAnsi="Times New Roman" w:cs="Times New Roman"/>
                <w:sz w:val="24"/>
                <w:szCs w:val="24"/>
              </w:rPr>
              <w:t>5</w:t>
            </w:r>
            <w:r w:rsidR="004C47C7" w:rsidRPr="00353C5E">
              <w:rPr>
                <w:rFonts w:ascii="Times New Roman" w:eastAsia="Times New Roman" w:hAnsi="Times New Roman" w:cs="Times New Roman"/>
                <w:sz w:val="24"/>
                <w:szCs w:val="24"/>
              </w:rPr>
              <w:t>%</w:t>
            </w:r>
          </w:p>
        </w:tc>
      </w:tr>
      <w:tr w:rsidR="004C47C7" w:rsidRPr="00AE7D05" w:rsidTr="00547020">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4C47C7" w:rsidRPr="00353C5E" w:rsidRDefault="004C47C7" w:rsidP="00547020">
            <w:pPr>
              <w:spacing w:before="75" w:after="75" w:line="240" w:lineRule="auto"/>
              <w:jc w:val="both"/>
              <w:textAlignment w:val="baseline"/>
              <w:rPr>
                <w:rFonts w:ascii="Times New Roman" w:eastAsia="Times New Roman" w:hAnsi="Times New Roman" w:cs="Times New Roman"/>
                <w:color w:val="000000"/>
                <w:sz w:val="24"/>
                <w:szCs w:val="24"/>
              </w:rPr>
            </w:pPr>
            <w:r w:rsidRPr="00353C5E">
              <w:rPr>
                <w:rFonts w:ascii="Times New Roman" w:eastAsia="Times New Roman" w:hAnsi="Times New Roman" w:cs="Times New Roman"/>
                <w:color w:val="000000"/>
                <w:sz w:val="24"/>
                <w:szCs w:val="24"/>
              </w:rPr>
              <w:t>1.10.5</w:t>
            </w:r>
          </w:p>
        </w:tc>
        <w:tc>
          <w:tcPr>
            <w:tcW w:w="6471" w:type="dxa"/>
            <w:tcBorders>
              <w:top w:val="single" w:sz="6" w:space="0" w:color="888888"/>
              <w:left w:val="single" w:sz="6" w:space="0" w:color="888888"/>
              <w:bottom w:val="single" w:sz="6" w:space="0" w:color="888888"/>
              <w:right w:val="single" w:sz="6" w:space="0" w:color="888888"/>
            </w:tcBorders>
            <w:shd w:val="clear" w:color="auto" w:fill="auto"/>
            <w:tcMar>
              <w:top w:w="45" w:type="dxa"/>
              <w:left w:w="120" w:type="dxa"/>
              <w:bottom w:w="45" w:type="dxa"/>
              <w:right w:w="120" w:type="dxa"/>
            </w:tcMar>
            <w:hideMark/>
          </w:tcPr>
          <w:p w:rsidR="004C47C7" w:rsidRPr="00353C5E" w:rsidRDefault="004C47C7" w:rsidP="00547020">
            <w:pPr>
              <w:spacing w:before="75" w:after="75" w:line="240" w:lineRule="auto"/>
              <w:jc w:val="both"/>
              <w:textAlignment w:val="baseline"/>
              <w:rPr>
                <w:rFonts w:ascii="Times New Roman" w:eastAsia="Times New Roman" w:hAnsi="Times New Roman" w:cs="Times New Roman"/>
                <w:color w:val="000000"/>
                <w:sz w:val="24"/>
                <w:szCs w:val="24"/>
              </w:rPr>
            </w:pPr>
            <w:r w:rsidRPr="00353C5E">
              <w:rPr>
                <w:rFonts w:ascii="Times New Roman" w:eastAsia="Times New Roman" w:hAnsi="Times New Roman" w:cs="Times New Roman"/>
                <w:color w:val="000000"/>
                <w:sz w:val="24"/>
                <w:szCs w:val="24"/>
              </w:rPr>
              <w:t>Международного уровня</w:t>
            </w:r>
          </w:p>
        </w:tc>
        <w:tc>
          <w:tcPr>
            <w:tcW w:w="2023" w:type="dxa"/>
            <w:tcBorders>
              <w:top w:val="single" w:sz="6" w:space="0" w:color="888888"/>
              <w:left w:val="single" w:sz="6" w:space="0" w:color="888888"/>
              <w:bottom w:val="single" w:sz="6" w:space="0" w:color="888888"/>
              <w:right w:val="single" w:sz="6" w:space="0" w:color="888888"/>
            </w:tcBorders>
            <w:shd w:val="clear" w:color="auto" w:fill="auto"/>
          </w:tcPr>
          <w:p w:rsidR="004C47C7" w:rsidRPr="00353C5E" w:rsidRDefault="00F0007E" w:rsidP="00CB1668">
            <w:pPr>
              <w:spacing w:before="75" w:after="75" w:line="240" w:lineRule="auto"/>
              <w:ind w:left="182"/>
              <w:textAlignment w:val="baseline"/>
              <w:rPr>
                <w:rFonts w:ascii="Times New Roman" w:eastAsia="Times New Roman" w:hAnsi="Times New Roman" w:cs="Times New Roman"/>
                <w:sz w:val="24"/>
                <w:szCs w:val="24"/>
              </w:rPr>
            </w:pPr>
            <w:r w:rsidRPr="00353C5E">
              <w:rPr>
                <w:rFonts w:ascii="Times New Roman" w:eastAsia="Times New Roman" w:hAnsi="Times New Roman" w:cs="Times New Roman"/>
                <w:sz w:val="24"/>
                <w:szCs w:val="24"/>
              </w:rPr>
              <w:t>0</w:t>
            </w:r>
            <w:r w:rsidR="008E734B" w:rsidRPr="00353C5E">
              <w:rPr>
                <w:rFonts w:ascii="Times New Roman" w:eastAsia="Times New Roman" w:hAnsi="Times New Roman" w:cs="Times New Roman"/>
                <w:sz w:val="24"/>
                <w:szCs w:val="24"/>
              </w:rPr>
              <w:t xml:space="preserve"> человек</w:t>
            </w:r>
          </w:p>
        </w:tc>
      </w:tr>
      <w:tr w:rsidR="004C47C7" w:rsidRPr="00AE7D05" w:rsidTr="00547020">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4C47C7" w:rsidRPr="00197255" w:rsidRDefault="004C47C7" w:rsidP="00547020">
            <w:pPr>
              <w:spacing w:before="75" w:after="75" w:line="240" w:lineRule="auto"/>
              <w:jc w:val="both"/>
              <w:textAlignment w:val="baseline"/>
              <w:rPr>
                <w:rFonts w:ascii="Times New Roman" w:eastAsia="Times New Roman" w:hAnsi="Times New Roman" w:cs="Times New Roman"/>
                <w:color w:val="000000"/>
                <w:sz w:val="24"/>
                <w:szCs w:val="24"/>
              </w:rPr>
            </w:pPr>
            <w:r w:rsidRPr="00197255">
              <w:rPr>
                <w:rFonts w:ascii="Times New Roman" w:eastAsia="Times New Roman" w:hAnsi="Times New Roman" w:cs="Times New Roman"/>
                <w:color w:val="000000"/>
                <w:sz w:val="24"/>
                <w:szCs w:val="24"/>
              </w:rPr>
              <w:t>1.11</w:t>
            </w:r>
          </w:p>
        </w:tc>
        <w:tc>
          <w:tcPr>
            <w:tcW w:w="6471"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4C47C7" w:rsidRPr="00197255" w:rsidRDefault="004C47C7" w:rsidP="00547020">
            <w:pPr>
              <w:spacing w:before="75" w:after="75" w:line="240" w:lineRule="auto"/>
              <w:jc w:val="both"/>
              <w:textAlignment w:val="baseline"/>
              <w:rPr>
                <w:rFonts w:ascii="Times New Roman" w:eastAsia="Times New Roman" w:hAnsi="Times New Roman" w:cs="Times New Roman"/>
                <w:color w:val="000000"/>
                <w:sz w:val="24"/>
                <w:szCs w:val="24"/>
              </w:rPr>
            </w:pPr>
            <w:r w:rsidRPr="00197255">
              <w:rPr>
                <w:rFonts w:ascii="Times New Roman" w:eastAsia="Times New Roman" w:hAnsi="Times New Roman" w:cs="Times New Roman"/>
                <w:color w:val="000000"/>
                <w:sz w:val="24"/>
                <w:szCs w:val="24"/>
              </w:rPr>
              <w:t>Количество массовых мероприятий, проведенных образовательной организацией, в том числе:</w:t>
            </w:r>
          </w:p>
        </w:tc>
        <w:tc>
          <w:tcPr>
            <w:tcW w:w="2023" w:type="dxa"/>
            <w:tcBorders>
              <w:top w:val="single" w:sz="6" w:space="0" w:color="888888"/>
              <w:left w:val="single" w:sz="6" w:space="0" w:color="888888"/>
              <w:bottom w:val="single" w:sz="6" w:space="0" w:color="888888"/>
              <w:right w:val="single" w:sz="6" w:space="0" w:color="888888"/>
            </w:tcBorders>
            <w:shd w:val="clear" w:color="auto" w:fill="FFFFFF"/>
          </w:tcPr>
          <w:p w:rsidR="004C47C7" w:rsidRPr="00197255" w:rsidRDefault="007551E5" w:rsidP="00CB1668">
            <w:pPr>
              <w:spacing w:before="75" w:after="75" w:line="240" w:lineRule="auto"/>
              <w:ind w:left="182"/>
              <w:jc w:val="both"/>
              <w:textAlignment w:val="baseline"/>
              <w:rPr>
                <w:rFonts w:ascii="Times New Roman" w:eastAsia="Times New Roman" w:hAnsi="Times New Roman" w:cs="Times New Roman"/>
                <w:color w:val="000000"/>
                <w:sz w:val="24"/>
                <w:szCs w:val="24"/>
              </w:rPr>
            </w:pPr>
            <w:r w:rsidRPr="00197255">
              <w:rPr>
                <w:rFonts w:ascii="Times New Roman" w:eastAsia="Times New Roman" w:hAnsi="Times New Roman" w:cs="Times New Roman"/>
                <w:color w:val="000000"/>
                <w:sz w:val="24"/>
                <w:szCs w:val="24"/>
              </w:rPr>
              <w:t>7</w:t>
            </w:r>
            <w:r w:rsidR="00197255" w:rsidRPr="00197255">
              <w:rPr>
                <w:rFonts w:ascii="Times New Roman" w:eastAsia="Times New Roman" w:hAnsi="Times New Roman" w:cs="Times New Roman"/>
                <w:color w:val="000000"/>
                <w:sz w:val="24"/>
                <w:szCs w:val="24"/>
              </w:rPr>
              <w:t>6</w:t>
            </w:r>
            <w:r w:rsidR="008E734B" w:rsidRPr="00197255">
              <w:rPr>
                <w:rFonts w:ascii="Times New Roman" w:eastAsia="Times New Roman" w:hAnsi="Times New Roman" w:cs="Times New Roman"/>
                <w:color w:val="000000"/>
                <w:sz w:val="24"/>
                <w:szCs w:val="24"/>
              </w:rPr>
              <w:t xml:space="preserve"> </w:t>
            </w:r>
            <w:r w:rsidR="004C47C7" w:rsidRPr="00197255">
              <w:rPr>
                <w:rFonts w:ascii="Times New Roman" w:eastAsia="Times New Roman" w:hAnsi="Times New Roman" w:cs="Times New Roman"/>
                <w:color w:val="000000"/>
                <w:sz w:val="24"/>
                <w:szCs w:val="24"/>
              </w:rPr>
              <w:t>единиц</w:t>
            </w:r>
            <w:r w:rsidRPr="00197255">
              <w:rPr>
                <w:rFonts w:ascii="Times New Roman" w:eastAsia="Times New Roman" w:hAnsi="Times New Roman" w:cs="Times New Roman"/>
                <w:color w:val="000000"/>
                <w:sz w:val="24"/>
                <w:szCs w:val="24"/>
              </w:rPr>
              <w:t>ы</w:t>
            </w:r>
            <w:r w:rsidR="004C47C7" w:rsidRPr="00197255">
              <w:rPr>
                <w:rFonts w:ascii="Times New Roman" w:eastAsia="Times New Roman" w:hAnsi="Times New Roman" w:cs="Times New Roman"/>
                <w:color w:val="000000"/>
                <w:sz w:val="24"/>
                <w:szCs w:val="24"/>
              </w:rPr>
              <w:t xml:space="preserve"> </w:t>
            </w:r>
          </w:p>
        </w:tc>
      </w:tr>
      <w:tr w:rsidR="004C47C7" w:rsidRPr="00AE7D05" w:rsidTr="00547020">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4C47C7" w:rsidRPr="00197255" w:rsidRDefault="004C47C7" w:rsidP="00547020">
            <w:pPr>
              <w:spacing w:before="75" w:after="75" w:line="240" w:lineRule="auto"/>
              <w:jc w:val="both"/>
              <w:textAlignment w:val="baseline"/>
              <w:rPr>
                <w:rFonts w:ascii="Times New Roman" w:eastAsia="Times New Roman" w:hAnsi="Times New Roman" w:cs="Times New Roman"/>
                <w:color w:val="000000"/>
                <w:sz w:val="24"/>
                <w:szCs w:val="24"/>
              </w:rPr>
            </w:pPr>
            <w:r w:rsidRPr="00197255">
              <w:rPr>
                <w:rFonts w:ascii="Times New Roman" w:eastAsia="Times New Roman" w:hAnsi="Times New Roman" w:cs="Times New Roman"/>
                <w:color w:val="000000"/>
                <w:sz w:val="24"/>
                <w:szCs w:val="24"/>
              </w:rPr>
              <w:t>1.11.1</w:t>
            </w:r>
          </w:p>
        </w:tc>
        <w:tc>
          <w:tcPr>
            <w:tcW w:w="6471"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4C47C7" w:rsidRPr="00197255" w:rsidRDefault="004C47C7" w:rsidP="00547020">
            <w:pPr>
              <w:spacing w:before="75" w:after="75" w:line="240" w:lineRule="auto"/>
              <w:jc w:val="both"/>
              <w:textAlignment w:val="baseline"/>
              <w:rPr>
                <w:rFonts w:ascii="Times New Roman" w:eastAsia="Times New Roman" w:hAnsi="Times New Roman" w:cs="Times New Roman"/>
                <w:color w:val="000000"/>
                <w:sz w:val="24"/>
                <w:szCs w:val="24"/>
              </w:rPr>
            </w:pPr>
            <w:r w:rsidRPr="00197255">
              <w:rPr>
                <w:rFonts w:ascii="Times New Roman" w:eastAsia="Times New Roman" w:hAnsi="Times New Roman" w:cs="Times New Roman"/>
                <w:color w:val="000000"/>
                <w:sz w:val="24"/>
                <w:szCs w:val="24"/>
              </w:rPr>
              <w:t>На муниципальном уровне</w:t>
            </w:r>
          </w:p>
        </w:tc>
        <w:tc>
          <w:tcPr>
            <w:tcW w:w="2023" w:type="dxa"/>
            <w:tcBorders>
              <w:top w:val="single" w:sz="6" w:space="0" w:color="888888"/>
              <w:left w:val="single" w:sz="6" w:space="0" w:color="888888"/>
              <w:bottom w:val="single" w:sz="6" w:space="0" w:color="888888"/>
              <w:right w:val="single" w:sz="6" w:space="0" w:color="888888"/>
            </w:tcBorders>
            <w:shd w:val="clear" w:color="auto" w:fill="FFFFFF"/>
          </w:tcPr>
          <w:p w:rsidR="004C47C7" w:rsidRPr="00197255" w:rsidRDefault="007551E5" w:rsidP="00CB1668">
            <w:pPr>
              <w:spacing w:before="75" w:after="75" w:line="240" w:lineRule="auto"/>
              <w:ind w:left="182"/>
              <w:jc w:val="both"/>
              <w:textAlignment w:val="baseline"/>
              <w:rPr>
                <w:rFonts w:ascii="Times New Roman" w:eastAsia="Times New Roman" w:hAnsi="Times New Roman" w:cs="Times New Roman"/>
                <w:color w:val="000000"/>
                <w:sz w:val="24"/>
                <w:szCs w:val="24"/>
              </w:rPr>
            </w:pPr>
            <w:r w:rsidRPr="00197255">
              <w:rPr>
                <w:rFonts w:ascii="Times New Roman" w:eastAsia="Times New Roman" w:hAnsi="Times New Roman" w:cs="Times New Roman"/>
                <w:color w:val="000000"/>
                <w:sz w:val="24"/>
                <w:szCs w:val="24"/>
              </w:rPr>
              <w:t>7</w:t>
            </w:r>
            <w:r w:rsidR="00197255" w:rsidRPr="00197255">
              <w:rPr>
                <w:rFonts w:ascii="Times New Roman" w:eastAsia="Times New Roman" w:hAnsi="Times New Roman" w:cs="Times New Roman"/>
                <w:color w:val="000000"/>
                <w:sz w:val="24"/>
                <w:szCs w:val="24"/>
              </w:rPr>
              <w:t>5</w:t>
            </w:r>
            <w:r w:rsidR="004C47C7" w:rsidRPr="00197255">
              <w:rPr>
                <w:rFonts w:ascii="Times New Roman" w:eastAsia="Times New Roman" w:hAnsi="Times New Roman" w:cs="Times New Roman"/>
                <w:color w:val="000000"/>
                <w:sz w:val="24"/>
                <w:szCs w:val="24"/>
              </w:rPr>
              <w:t xml:space="preserve"> единиц</w:t>
            </w:r>
            <w:r w:rsidRPr="00197255">
              <w:rPr>
                <w:rFonts w:ascii="Times New Roman" w:eastAsia="Times New Roman" w:hAnsi="Times New Roman" w:cs="Times New Roman"/>
                <w:color w:val="000000"/>
                <w:sz w:val="24"/>
                <w:szCs w:val="24"/>
              </w:rPr>
              <w:t>ы</w:t>
            </w:r>
          </w:p>
        </w:tc>
      </w:tr>
      <w:tr w:rsidR="004C47C7" w:rsidRPr="00AE7D05" w:rsidTr="00547020">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4C47C7" w:rsidRPr="00197255" w:rsidRDefault="004C47C7" w:rsidP="00547020">
            <w:pPr>
              <w:spacing w:before="75" w:after="75" w:line="240" w:lineRule="auto"/>
              <w:jc w:val="both"/>
              <w:textAlignment w:val="baseline"/>
              <w:rPr>
                <w:rFonts w:ascii="Times New Roman" w:eastAsia="Times New Roman" w:hAnsi="Times New Roman" w:cs="Times New Roman"/>
                <w:color w:val="000000"/>
                <w:sz w:val="24"/>
                <w:szCs w:val="24"/>
              </w:rPr>
            </w:pPr>
            <w:r w:rsidRPr="00197255">
              <w:rPr>
                <w:rFonts w:ascii="Times New Roman" w:eastAsia="Times New Roman" w:hAnsi="Times New Roman" w:cs="Times New Roman"/>
                <w:color w:val="000000"/>
                <w:sz w:val="24"/>
                <w:szCs w:val="24"/>
              </w:rPr>
              <w:t>1.11.2</w:t>
            </w:r>
          </w:p>
        </w:tc>
        <w:tc>
          <w:tcPr>
            <w:tcW w:w="6471"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4C47C7" w:rsidRPr="00197255" w:rsidRDefault="004C47C7" w:rsidP="00547020">
            <w:pPr>
              <w:spacing w:before="75" w:after="75" w:line="240" w:lineRule="auto"/>
              <w:jc w:val="both"/>
              <w:textAlignment w:val="baseline"/>
              <w:rPr>
                <w:rFonts w:ascii="Times New Roman" w:eastAsia="Times New Roman" w:hAnsi="Times New Roman" w:cs="Times New Roman"/>
                <w:color w:val="000000"/>
                <w:sz w:val="24"/>
                <w:szCs w:val="24"/>
              </w:rPr>
            </w:pPr>
            <w:r w:rsidRPr="00197255">
              <w:rPr>
                <w:rFonts w:ascii="Times New Roman" w:eastAsia="Times New Roman" w:hAnsi="Times New Roman" w:cs="Times New Roman"/>
                <w:color w:val="000000"/>
                <w:sz w:val="24"/>
                <w:szCs w:val="24"/>
              </w:rPr>
              <w:t>На региональном уровне</w:t>
            </w:r>
          </w:p>
        </w:tc>
        <w:tc>
          <w:tcPr>
            <w:tcW w:w="2023" w:type="dxa"/>
            <w:tcBorders>
              <w:top w:val="single" w:sz="6" w:space="0" w:color="888888"/>
              <w:left w:val="single" w:sz="6" w:space="0" w:color="888888"/>
              <w:bottom w:val="single" w:sz="6" w:space="0" w:color="888888"/>
              <w:right w:val="single" w:sz="6" w:space="0" w:color="888888"/>
            </w:tcBorders>
            <w:shd w:val="clear" w:color="auto" w:fill="FFFFFF"/>
          </w:tcPr>
          <w:p w:rsidR="004C47C7" w:rsidRPr="00197255" w:rsidRDefault="00197255" w:rsidP="00CB1668">
            <w:pPr>
              <w:spacing w:before="75" w:after="75" w:line="240" w:lineRule="auto"/>
              <w:ind w:left="182"/>
              <w:jc w:val="both"/>
              <w:textAlignment w:val="baseline"/>
              <w:rPr>
                <w:rFonts w:ascii="Times New Roman" w:eastAsia="Times New Roman" w:hAnsi="Times New Roman" w:cs="Times New Roman"/>
                <w:color w:val="000000"/>
                <w:sz w:val="24"/>
                <w:szCs w:val="24"/>
              </w:rPr>
            </w:pPr>
            <w:r w:rsidRPr="00197255">
              <w:rPr>
                <w:rFonts w:ascii="Times New Roman" w:eastAsia="Times New Roman" w:hAnsi="Times New Roman" w:cs="Times New Roman"/>
                <w:color w:val="000000"/>
                <w:sz w:val="24"/>
                <w:szCs w:val="24"/>
              </w:rPr>
              <w:t>1</w:t>
            </w:r>
            <w:r w:rsidR="004C47C7" w:rsidRPr="00197255">
              <w:rPr>
                <w:rFonts w:ascii="Times New Roman" w:eastAsia="Times New Roman" w:hAnsi="Times New Roman" w:cs="Times New Roman"/>
                <w:color w:val="000000"/>
                <w:sz w:val="24"/>
                <w:szCs w:val="24"/>
              </w:rPr>
              <w:t xml:space="preserve"> единиц</w:t>
            </w:r>
            <w:r w:rsidRPr="00197255">
              <w:rPr>
                <w:rFonts w:ascii="Times New Roman" w:eastAsia="Times New Roman" w:hAnsi="Times New Roman" w:cs="Times New Roman"/>
                <w:color w:val="000000"/>
                <w:sz w:val="24"/>
                <w:szCs w:val="24"/>
              </w:rPr>
              <w:t>а</w:t>
            </w:r>
          </w:p>
        </w:tc>
      </w:tr>
      <w:tr w:rsidR="004C47C7" w:rsidRPr="00AE7D05" w:rsidTr="00547020">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4C47C7" w:rsidRPr="00197255" w:rsidRDefault="004C47C7" w:rsidP="00547020">
            <w:pPr>
              <w:spacing w:before="75" w:after="75" w:line="240" w:lineRule="auto"/>
              <w:jc w:val="both"/>
              <w:textAlignment w:val="baseline"/>
              <w:rPr>
                <w:rFonts w:ascii="Times New Roman" w:eastAsia="Times New Roman" w:hAnsi="Times New Roman" w:cs="Times New Roman"/>
                <w:color w:val="000000"/>
                <w:sz w:val="24"/>
                <w:szCs w:val="24"/>
              </w:rPr>
            </w:pPr>
            <w:r w:rsidRPr="00197255">
              <w:rPr>
                <w:rFonts w:ascii="Times New Roman" w:eastAsia="Times New Roman" w:hAnsi="Times New Roman" w:cs="Times New Roman"/>
                <w:color w:val="000000"/>
                <w:sz w:val="24"/>
                <w:szCs w:val="24"/>
              </w:rPr>
              <w:t>1.11.3</w:t>
            </w:r>
          </w:p>
        </w:tc>
        <w:tc>
          <w:tcPr>
            <w:tcW w:w="6471"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4C47C7" w:rsidRPr="00197255" w:rsidRDefault="004C47C7" w:rsidP="00547020">
            <w:pPr>
              <w:spacing w:before="75" w:after="75" w:line="240" w:lineRule="auto"/>
              <w:jc w:val="both"/>
              <w:textAlignment w:val="baseline"/>
              <w:rPr>
                <w:rFonts w:ascii="Times New Roman" w:eastAsia="Times New Roman" w:hAnsi="Times New Roman" w:cs="Times New Roman"/>
                <w:color w:val="000000"/>
                <w:sz w:val="24"/>
                <w:szCs w:val="24"/>
              </w:rPr>
            </w:pPr>
            <w:r w:rsidRPr="00197255">
              <w:rPr>
                <w:rFonts w:ascii="Times New Roman" w:eastAsia="Times New Roman" w:hAnsi="Times New Roman" w:cs="Times New Roman"/>
                <w:color w:val="000000"/>
                <w:sz w:val="24"/>
                <w:szCs w:val="24"/>
              </w:rPr>
              <w:t>На межрегиональном уровне</w:t>
            </w:r>
          </w:p>
        </w:tc>
        <w:tc>
          <w:tcPr>
            <w:tcW w:w="2023" w:type="dxa"/>
            <w:tcBorders>
              <w:top w:val="single" w:sz="6" w:space="0" w:color="888888"/>
              <w:left w:val="single" w:sz="6" w:space="0" w:color="888888"/>
              <w:bottom w:val="single" w:sz="6" w:space="0" w:color="888888"/>
              <w:right w:val="single" w:sz="6" w:space="0" w:color="888888"/>
            </w:tcBorders>
            <w:shd w:val="clear" w:color="auto" w:fill="FFFFFF"/>
          </w:tcPr>
          <w:p w:rsidR="004C47C7" w:rsidRPr="00197255" w:rsidRDefault="004C47C7" w:rsidP="00CB1668">
            <w:pPr>
              <w:spacing w:before="75" w:after="75" w:line="240" w:lineRule="auto"/>
              <w:ind w:left="182"/>
              <w:jc w:val="both"/>
              <w:textAlignment w:val="baseline"/>
              <w:rPr>
                <w:rFonts w:ascii="Times New Roman" w:eastAsia="Times New Roman" w:hAnsi="Times New Roman" w:cs="Times New Roman"/>
                <w:color w:val="000000"/>
                <w:sz w:val="24"/>
                <w:szCs w:val="24"/>
              </w:rPr>
            </w:pPr>
            <w:r w:rsidRPr="00197255">
              <w:rPr>
                <w:rFonts w:ascii="Times New Roman" w:eastAsia="Times New Roman" w:hAnsi="Times New Roman" w:cs="Times New Roman"/>
                <w:color w:val="000000"/>
                <w:sz w:val="24"/>
                <w:szCs w:val="24"/>
              </w:rPr>
              <w:t>0 единиц</w:t>
            </w:r>
          </w:p>
        </w:tc>
      </w:tr>
      <w:tr w:rsidR="004C47C7" w:rsidRPr="00AE7D05" w:rsidTr="00547020">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4C47C7" w:rsidRPr="00197255" w:rsidRDefault="004C47C7" w:rsidP="00547020">
            <w:pPr>
              <w:spacing w:before="75" w:after="75" w:line="240" w:lineRule="auto"/>
              <w:jc w:val="both"/>
              <w:textAlignment w:val="baseline"/>
              <w:rPr>
                <w:rFonts w:ascii="Times New Roman" w:eastAsia="Times New Roman" w:hAnsi="Times New Roman" w:cs="Times New Roman"/>
                <w:color w:val="000000"/>
                <w:sz w:val="24"/>
                <w:szCs w:val="24"/>
              </w:rPr>
            </w:pPr>
            <w:r w:rsidRPr="00197255">
              <w:rPr>
                <w:rFonts w:ascii="Times New Roman" w:eastAsia="Times New Roman" w:hAnsi="Times New Roman" w:cs="Times New Roman"/>
                <w:color w:val="000000"/>
                <w:sz w:val="24"/>
                <w:szCs w:val="24"/>
              </w:rPr>
              <w:t>1.11.4</w:t>
            </w:r>
          </w:p>
        </w:tc>
        <w:tc>
          <w:tcPr>
            <w:tcW w:w="6471"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4C47C7" w:rsidRPr="00197255" w:rsidRDefault="004C47C7" w:rsidP="00547020">
            <w:pPr>
              <w:spacing w:before="75" w:after="75" w:line="240" w:lineRule="auto"/>
              <w:jc w:val="both"/>
              <w:textAlignment w:val="baseline"/>
              <w:rPr>
                <w:rFonts w:ascii="Times New Roman" w:eastAsia="Times New Roman" w:hAnsi="Times New Roman" w:cs="Times New Roman"/>
                <w:color w:val="000000"/>
                <w:sz w:val="24"/>
                <w:szCs w:val="24"/>
              </w:rPr>
            </w:pPr>
            <w:r w:rsidRPr="00197255">
              <w:rPr>
                <w:rFonts w:ascii="Times New Roman" w:eastAsia="Times New Roman" w:hAnsi="Times New Roman" w:cs="Times New Roman"/>
                <w:color w:val="000000"/>
                <w:sz w:val="24"/>
                <w:szCs w:val="24"/>
              </w:rPr>
              <w:t>На федеральном уровне</w:t>
            </w:r>
          </w:p>
        </w:tc>
        <w:tc>
          <w:tcPr>
            <w:tcW w:w="2023" w:type="dxa"/>
            <w:tcBorders>
              <w:top w:val="single" w:sz="6" w:space="0" w:color="888888"/>
              <w:left w:val="single" w:sz="6" w:space="0" w:color="888888"/>
              <w:bottom w:val="single" w:sz="6" w:space="0" w:color="888888"/>
              <w:right w:val="single" w:sz="6" w:space="0" w:color="888888"/>
            </w:tcBorders>
            <w:shd w:val="clear" w:color="auto" w:fill="FFFFFF"/>
          </w:tcPr>
          <w:p w:rsidR="004C47C7" w:rsidRPr="00197255" w:rsidRDefault="004C47C7" w:rsidP="00CB1668">
            <w:pPr>
              <w:spacing w:before="75" w:after="75" w:line="240" w:lineRule="auto"/>
              <w:ind w:left="182"/>
              <w:jc w:val="both"/>
              <w:textAlignment w:val="baseline"/>
              <w:rPr>
                <w:rFonts w:ascii="Times New Roman" w:eastAsia="Times New Roman" w:hAnsi="Times New Roman" w:cs="Times New Roman"/>
                <w:color w:val="000000"/>
                <w:sz w:val="24"/>
                <w:szCs w:val="24"/>
              </w:rPr>
            </w:pPr>
            <w:r w:rsidRPr="00197255">
              <w:rPr>
                <w:rFonts w:ascii="Times New Roman" w:eastAsia="Times New Roman" w:hAnsi="Times New Roman" w:cs="Times New Roman"/>
                <w:color w:val="000000"/>
                <w:sz w:val="24"/>
                <w:szCs w:val="24"/>
              </w:rPr>
              <w:t>0 единиц</w:t>
            </w:r>
          </w:p>
        </w:tc>
      </w:tr>
      <w:tr w:rsidR="004C47C7" w:rsidRPr="00AE7D05" w:rsidTr="00547020">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4C47C7" w:rsidRPr="00197255" w:rsidRDefault="004C47C7" w:rsidP="00547020">
            <w:pPr>
              <w:spacing w:before="75" w:after="75" w:line="240" w:lineRule="auto"/>
              <w:jc w:val="both"/>
              <w:textAlignment w:val="baseline"/>
              <w:rPr>
                <w:rFonts w:ascii="Times New Roman" w:eastAsia="Times New Roman" w:hAnsi="Times New Roman" w:cs="Times New Roman"/>
                <w:color w:val="000000"/>
                <w:sz w:val="24"/>
                <w:szCs w:val="24"/>
              </w:rPr>
            </w:pPr>
            <w:r w:rsidRPr="00197255">
              <w:rPr>
                <w:rFonts w:ascii="Times New Roman" w:eastAsia="Times New Roman" w:hAnsi="Times New Roman" w:cs="Times New Roman"/>
                <w:color w:val="000000"/>
                <w:sz w:val="24"/>
                <w:szCs w:val="24"/>
              </w:rPr>
              <w:lastRenderedPageBreak/>
              <w:t>1.11.5</w:t>
            </w:r>
          </w:p>
        </w:tc>
        <w:tc>
          <w:tcPr>
            <w:tcW w:w="6471"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4C47C7" w:rsidRPr="00197255" w:rsidRDefault="004C47C7" w:rsidP="00547020">
            <w:pPr>
              <w:spacing w:before="75" w:after="75" w:line="240" w:lineRule="auto"/>
              <w:jc w:val="both"/>
              <w:textAlignment w:val="baseline"/>
              <w:rPr>
                <w:rFonts w:ascii="Times New Roman" w:eastAsia="Times New Roman" w:hAnsi="Times New Roman" w:cs="Times New Roman"/>
                <w:color w:val="000000"/>
                <w:sz w:val="24"/>
                <w:szCs w:val="24"/>
              </w:rPr>
            </w:pPr>
            <w:r w:rsidRPr="00197255">
              <w:rPr>
                <w:rFonts w:ascii="Times New Roman" w:eastAsia="Times New Roman" w:hAnsi="Times New Roman" w:cs="Times New Roman"/>
                <w:color w:val="000000"/>
                <w:sz w:val="24"/>
                <w:szCs w:val="24"/>
              </w:rPr>
              <w:t>На международном уровне</w:t>
            </w:r>
          </w:p>
        </w:tc>
        <w:tc>
          <w:tcPr>
            <w:tcW w:w="2023" w:type="dxa"/>
            <w:tcBorders>
              <w:top w:val="single" w:sz="6" w:space="0" w:color="888888"/>
              <w:left w:val="single" w:sz="6" w:space="0" w:color="888888"/>
              <w:bottom w:val="single" w:sz="6" w:space="0" w:color="888888"/>
              <w:right w:val="single" w:sz="6" w:space="0" w:color="888888"/>
            </w:tcBorders>
            <w:shd w:val="clear" w:color="auto" w:fill="FFFFFF"/>
          </w:tcPr>
          <w:p w:rsidR="004C47C7" w:rsidRPr="00197255" w:rsidRDefault="004C47C7" w:rsidP="00CB1668">
            <w:pPr>
              <w:spacing w:before="75" w:after="75" w:line="240" w:lineRule="auto"/>
              <w:ind w:left="182"/>
              <w:jc w:val="both"/>
              <w:textAlignment w:val="baseline"/>
              <w:rPr>
                <w:rFonts w:ascii="Times New Roman" w:eastAsia="Times New Roman" w:hAnsi="Times New Roman" w:cs="Times New Roman"/>
                <w:color w:val="000000"/>
                <w:sz w:val="24"/>
                <w:szCs w:val="24"/>
              </w:rPr>
            </w:pPr>
            <w:r w:rsidRPr="00197255">
              <w:rPr>
                <w:rFonts w:ascii="Times New Roman" w:eastAsia="Times New Roman" w:hAnsi="Times New Roman" w:cs="Times New Roman"/>
                <w:color w:val="000000"/>
                <w:sz w:val="24"/>
                <w:szCs w:val="24"/>
              </w:rPr>
              <w:t>0 единиц</w:t>
            </w:r>
          </w:p>
        </w:tc>
      </w:tr>
      <w:tr w:rsidR="004C47C7" w:rsidRPr="00AE7D05" w:rsidTr="00547020">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4C47C7" w:rsidRPr="00301D6D" w:rsidRDefault="004C47C7" w:rsidP="00547020">
            <w:pPr>
              <w:spacing w:before="75" w:after="75" w:line="240" w:lineRule="auto"/>
              <w:jc w:val="both"/>
              <w:textAlignment w:val="baseline"/>
              <w:rPr>
                <w:rFonts w:ascii="Times New Roman" w:eastAsia="Times New Roman" w:hAnsi="Times New Roman" w:cs="Times New Roman"/>
                <w:color w:val="000000"/>
                <w:sz w:val="24"/>
                <w:szCs w:val="24"/>
              </w:rPr>
            </w:pPr>
            <w:r w:rsidRPr="00301D6D">
              <w:rPr>
                <w:rFonts w:ascii="Times New Roman" w:eastAsia="Times New Roman" w:hAnsi="Times New Roman" w:cs="Times New Roman"/>
                <w:color w:val="000000"/>
                <w:sz w:val="24"/>
                <w:szCs w:val="24"/>
              </w:rPr>
              <w:t>1.12</w:t>
            </w:r>
          </w:p>
        </w:tc>
        <w:tc>
          <w:tcPr>
            <w:tcW w:w="6471"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4C47C7" w:rsidRPr="00301D6D" w:rsidRDefault="004C47C7" w:rsidP="00547020">
            <w:pPr>
              <w:spacing w:before="75" w:after="75" w:line="240" w:lineRule="auto"/>
              <w:jc w:val="both"/>
              <w:textAlignment w:val="baseline"/>
              <w:rPr>
                <w:rFonts w:ascii="Times New Roman" w:eastAsia="Times New Roman" w:hAnsi="Times New Roman" w:cs="Times New Roman"/>
                <w:color w:val="000000"/>
                <w:sz w:val="24"/>
                <w:szCs w:val="24"/>
              </w:rPr>
            </w:pPr>
            <w:r w:rsidRPr="00301D6D">
              <w:rPr>
                <w:rFonts w:ascii="Times New Roman" w:eastAsia="Times New Roman" w:hAnsi="Times New Roman" w:cs="Times New Roman"/>
                <w:color w:val="000000"/>
                <w:sz w:val="24"/>
                <w:szCs w:val="24"/>
              </w:rPr>
              <w:t>Общая численность педагогических работников ЦРТДЮ</w:t>
            </w:r>
          </w:p>
        </w:tc>
        <w:tc>
          <w:tcPr>
            <w:tcW w:w="2023" w:type="dxa"/>
            <w:tcBorders>
              <w:top w:val="single" w:sz="6" w:space="0" w:color="888888"/>
              <w:left w:val="single" w:sz="6" w:space="0" w:color="888888"/>
              <w:bottom w:val="single" w:sz="6" w:space="0" w:color="888888"/>
              <w:right w:val="single" w:sz="6" w:space="0" w:color="888888"/>
            </w:tcBorders>
            <w:shd w:val="clear" w:color="auto" w:fill="FFFFFF"/>
          </w:tcPr>
          <w:p w:rsidR="004C47C7" w:rsidRPr="00301D6D" w:rsidRDefault="004C47C7" w:rsidP="00CB1668">
            <w:pPr>
              <w:ind w:left="182"/>
              <w:jc w:val="both"/>
              <w:rPr>
                <w:b/>
                <w:bCs/>
                <w:sz w:val="24"/>
                <w:szCs w:val="24"/>
              </w:rPr>
            </w:pPr>
            <w:r w:rsidRPr="00301D6D">
              <w:rPr>
                <w:rFonts w:ascii="Times New Roman" w:eastAsia="Times New Roman" w:hAnsi="Times New Roman"/>
                <w:color w:val="000000"/>
                <w:sz w:val="23"/>
                <w:szCs w:val="23"/>
              </w:rPr>
              <w:t>1</w:t>
            </w:r>
            <w:r w:rsidR="00197255" w:rsidRPr="00301D6D">
              <w:rPr>
                <w:rFonts w:ascii="Times New Roman" w:eastAsia="Times New Roman" w:hAnsi="Times New Roman"/>
                <w:color w:val="000000"/>
                <w:sz w:val="23"/>
                <w:szCs w:val="23"/>
              </w:rPr>
              <w:t>1</w:t>
            </w:r>
            <w:r w:rsidRPr="00301D6D">
              <w:rPr>
                <w:rFonts w:ascii="Times New Roman" w:eastAsia="Times New Roman" w:hAnsi="Times New Roman"/>
                <w:color w:val="000000"/>
                <w:sz w:val="23"/>
                <w:szCs w:val="23"/>
              </w:rPr>
              <w:t xml:space="preserve"> человек</w:t>
            </w:r>
          </w:p>
        </w:tc>
      </w:tr>
      <w:tr w:rsidR="004C47C7" w:rsidRPr="00AE7D05" w:rsidTr="00547020">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4C47C7" w:rsidRPr="00284441" w:rsidRDefault="004C47C7" w:rsidP="00547020">
            <w:pPr>
              <w:spacing w:before="75" w:after="75" w:line="240" w:lineRule="auto"/>
              <w:jc w:val="both"/>
              <w:textAlignment w:val="baseline"/>
              <w:rPr>
                <w:rFonts w:ascii="Times New Roman" w:eastAsia="Times New Roman" w:hAnsi="Times New Roman" w:cs="Times New Roman"/>
                <w:color w:val="000000"/>
                <w:sz w:val="24"/>
                <w:szCs w:val="24"/>
              </w:rPr>
            </w:pPr>
            <w:r w:rsidRPr="00284441">
              <w:rPr>
                <w:rFonts w:ascii="Times New Roman" w:eastAsia="Times New Roman" w:hAnsi="Times New Roman" w:cs="Times New Roman"/>
                <w:color w:val="000000"/>
                <w:sz w:val="24"/>
                <w:szCs w:val="24"/>
              </w:rPr>
              <w:t>1.13</w:t>
            </w:r>
          </w:p>
        </w:tc>
        <w:tc>
          <w:tcPr>
            <w:tcW w:w="6471"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4C47C7" w:rsidRPr="00284441" w:rsidRDefault="004C47C7" w:rsidP="00547020">
            <w:pPr>
              <w:spacing w:before="75" w:after="75" w:line="240" w:lineRule="auto"/>
              <w:jc w:val="both"/>
              <w:textAlignment w:val="baseline"/>
              <w:rPr>
                <w:rFonts w:ascii="Times New Roman" w:eastAsia="Times New Roman" w:hAnsi="Times New Roman" w:cs="Times New Roman"/>
                <w:color w:val="000000"/>
                <w:sz w:val="24"/>
                <w:szCs w:val="24"/>
              </w:rPr>
            </w:pPr>
            <w:r w:rsidRPr="00284441">
              <w:rPr>
                <w:rFonts w:ascii="Times New Roman" w:eastAsia="Times New Roman" w:hAnsi="Times New Roman" w:cs="Times New Roman"/>
                <w:color w:val="000000"/>
                <w:sz w:val="24"/>
                <w:szCs w:val="24"/>
              </w:rPr>
              <w:t>Численность/удельный вес численности педагогических работников, имеющих высшее образование, в общей численности педагогических работников</w:t>
            </w:r>
          </w:p>
        </w:tc>
        <w:tc>
          <w:tcPr>
            <w:tcW w:w="2023" w:type="dxa"/>
            <w:tcBorders>
              <w:top w:val="single" w:sz="6" w:space="0" w:color="888888"/>
              <w:left w:val="single" w:sz="6" w:space="0" w:color="888888"/>
              <w:bottom w:val="single" w:sz="6" w:space="0" w:color="888888"/>
              <w:right w:val="single" w:sz="6" w:space="0" w:color="888888"/>
            </w:tcBorders>
            <w:shd w:val="clear" w:color="auto" w:fill="FFFFFF"/>
          </w:tcPr>
          <w:p w:rsidR="004C47C7" w:rsidRPr="00284441" w:rsidRDefault="00494908" w:rsidP="00CB1668">
            <w:pPr>
              <w:spacing w:before="75" w:after="75" w:line="240" w:lineRule="auto"/>
              <w:ind w:left="182"/>
              <w:jc w:val="both"/>
              <w:textAlignment w:val="baseline"/>
              <w:rPr>
                <w:rFonts w:ascii="Times New Roman" w:eastAsia="Times New Roman" w:hAnsi="Times New Roman"/>
                <w:color w:val="000000"/>
                <w:sz w:val="24"/>
                <w:szCs w:val="23"/>
              </w:rPr>
            </w:pPr>
            <w:r w:rsidRPr="00284441">
              <w:rPr>
                <w:rFonts w:ascii="Times New Roman" w:eastAsia="Times New Roman" w:hAnsi="Times New Roman"/>
                <w:color w:val="000000"/>
                <w:sz w:val="24"/>
                <w:szCs w:val="23"/>
              </w:rPr>
              <w:t>8</w:t>
            </w:r>
            <w:r w:rsidR="008E734B" w:rsidRPr="00284441">
              <w:rPr>
                <w:rFonts w:ascii="Times New Roman" w:eastAsia="Times New Roman" w:hAnsi="Times New Roman"/>
                <w:color w:val="000000"/>
                <w:sz w:val="24"/>
                <w:szCs w:val="23"/>
              </w:rPr>
              <w:t xml:space="preserve"> человек / </w:t>
            </w:r>
            <w:r w:rsidRPr="00284441">
              <w:rPr>
                <w:rFonts w:ascii="Times New Roman" w:eastAsia="Times New Roman" w:hAnsi="Times New Roman"/>
                <w:color w:val="000000"/>
                <w:sz w:val="24"/>
                <w:szCs w:val="23"/>
              </w:rPr>
              <w:t>7</w:t>
            </w:r>
            <w:r w:rsidR="00284441" w:rsidRPr="00284441">
              <w:rPr>
                <w:rFonts w:ascii="Times New Roman" w:eastAsia="Times New Roman" w:hAnsi="Times New Roman"/>
                <w:color w:val="000000"/>
                <w:sz w:val="24"/>
                <w:szCs w:val="23"/>
              </w:rPr>
              <w:t>2</w:t>
            </w:r>
            <w:r w:rsidR="004C47C7" w:rsidRPr="00284441">
              <w:rPr>
                <w:rFonts w:ascii="Times New Roman" w:eastAsia="Times New Roman" w:hAnsi="Times New Roman"/>
                <w:color w:val="000000"/>
                <w:sz w:val="24"/>
                <w:szCs w:val="23"/>
              </w:rPr>
              <w:t>%</w:t>
            </w:r>
          </w:p>
        </w:tc>
      </w:tr>
      <w:tr w:rsidR="004C47C7" w:rsidRPr="00AE7D05" w:rsidTr="00547020">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4C47C7" w:rsidRPr="00284441" w:rsidRDefault="004C47C7" w:rsidP="00547020">
            <w:pPr>
              <w:spacing w:before="75" w:after="75" w:line="240" w:lineRule="auto"/>
              <w:jc w:val="both"/>
              <w:textAlignment w:val="baseline"/>
              <w:rPr>
                <w:rFonts w:ascii="Times New Roman" w:eastAsia="Times New Roman" w:hAnsi="Times New Roman" w:cs="Times New Roman"/>
                <w:color w:val="000000"/>
                <w:sz w:val="24"/>
                <w:szCs w:val="24"/>
              </w:rPr>
            </w:pPr>
            <w:r w:rsidRPr="00284441">
              <w:rPr>
                <w:rFonts w:ascii="Times New Roman" w:eastAsia="Times New Roman" w:hAnsi="Times New Roman" w:cs="Times New Roman"/>
                <w:color w:val="000000"/>
                <w:sz w:val="24"/>
                <w:szCs w:val="24"/>
              </w:rPr>
              <w:t>1.14</w:t>
            </w:r>
          </w:p>
        </w:tc>
        <w:tc>
          <w:tcPr>
            <w:tcW w:w="6471"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4C47C7" w:rsidRPr="00284441" w:rsidRDefault="004C47C7" w:rsidP="00547020">
            <w:pPr>
              <w:spacing w:before="75" w:after="75" w:line="240" w:lineRule="auto"/>
              <w:jc w:val="both"/>
              <w:textAlignment w:val="baseline"/>
              <w:rPr>
                <w:rFonts w:ascii="Times New Roman" w:eastAsia="Times New Roman" w:hAnsi="Times New Roman" w:cs="Times New Roman"/>
                <w:color w:val="000000"/>
                <w:sz w:val="24"/>
                <w:szCs w:val="24"/>
              </w:rPr>
            </w:pPr>
            <w:r w:rsidRPr="00284441">
              <w:rPr>
                <w:rFonts w:ascii="Times New Roman" w:eastAsia="Times New Roman" w:hAnsi="Times New Roman" w:cs="Times New Roman"/>
                <w:color w:val="000000"/>
                <w:sz w:val="24"/>
                <w:szCs w:val="24"/>
              </w:rPr>
              <w:t>Численность/удельный вес численности педагогических работников, имеющих высшее образование педагогической направленности (профиля), в общей численности педагогических работников</w:t>
            </w:r>
          </w:p>
        </w:tc>
        <w:tc>
          <w:tcPr>
            <w:tcW w:w="2023" w:type="dxa"/>
            <w:tcBorders>
              <w:top w:val="single" w:sz="6" w:space="0" w:color="888888"/>
              <w:left w:val="single" w:sz="6" w:space="0" w:color="888888"/>
              <w:bottom w:val="single" w:sz="6" w:space="0" w:color="888888"/>
              <w:right w:val="single" w:sz="6" w:space="0" w:color="888888"/>
            </w:tcBorders>
            <w:shd w:val="clear" w:color="auto" w:fill="FFFFFF"/>
          </w:tcPr>
          <w:p w:rsidR="004C47C7" w:rsidRPr="00284441" w:rsidRDefault="00494908" w:rsidP="00CB1668">
            <w:pPr>
              <w:spacing w:before="75" w:after="75" w:line="240" w:lineRule="auto"/>
              <w:ind w:left="182"/>
              <w:jc w:val="both"/>
              <w:textAlignment w:val="baseline"/>
              <w:rPr>
                <w:rFonts w:ascii="Times New Roman" w:eastAsia="Times New Roman" w:hAnsi="Times New Roman"/>
                <w:color w:val="000000"/>
                <w:sz w:val="24"/>
                <w:szCs w:val="23"/>
              </w:rPr>
            </w:pPr>
            <w:r w:rsidRPr="00284441">
              <w:rPr>
                <w:rFonts w:ascii="Times New Roman" w:eastAsia="Times New Roman" w:hAnsi="Times New Roman"/>
                <w:color w:val="000000"/>
                <w:sz w:val="24"/>
                <w:szCs w:val="23"/>
              </w:rPr>
              <w:t>8</w:t>
            </w:r>
            <w:r w:rsidR="008E734B" w:rsidRPr="00284441">
              <w:rPr>
                <w:rFonts w:ascii="Times New Roman" w:eastAsia="Times New Roman" w:hAnsi="Times New Roman"/>
                <w:color w:val="000000"/>
                <w:sz w:val="24"/>
                <w:szCs w:val="23"/>
              </w:rPr>
              <w:t xml:space="preserve"> человек / </w:t>
            </w:r>
            <w:r w:rsidRPr="00284441">
              <w:rPr>
                <w:rFonts w:ascii="Times New Roman" w:eastAsia="Times New Roman" w:hAnsi="Times New Roman"/>
                <w:color w:val="000000"/>
                <w:sz w:val="24"/>
                <w:szCs w:val="23"/>
              </w:rPr>
              <w:t>7</w:t>
            </w:r>
            <w:r w:rsidR="00284441" w:rsidRPr="00284441">
              <w:rPr>
                <w:rFonts w:ascii="Times New Roman" w:eastAsia="Times New Roman" w:hAnsi="Times New Roman"/>
                <w:color w:val="000000"/>
                <w:sz w:val="24"/>
                <w:szCs w:val="23"/>
              </w:rPr>
              <w:t>2</w:t>
            </w:r>
            <w:r w:rsidR="008E734B" w:rsidRPr="00284441">
              <w:rPr>
                <w:rFonts w:ascii="Times New Roman" w:eastAsia="Times New Roman" w:hAnsi="Times New Roman"/>
                <w:color w:val="000000"/>
                <w:sz w:val="24"/>
                <w:szCs w:val="23"/>
              </w:rPr>
              <w:t>%</w:t>
            </w:r>
          </w:p>
        </w:tc>
      </w:tr>
      <w:tr w:rsidR="004C47C7" w:rsidRPr="00AE7D05" w:rsidTr="00547020">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4C47C7" w:rsidRPr="00284441" w:rsidRDefault="004C47C7" w:rsidP="00547020">
            <w:pPr>
              <w:spacing w:before="75" w:after="75" w:line="240" w:lineRule="auto"/>
              <w:jc w:val="both"/>
              <w:textAlignment w:val="baseline"/>
              <w:rPr>
                <w:rFonts w:ascii="Times New Roman" w:eastAsia="Times New Roman" w:hAnsi="Times New Roman" w:cs="Times New Roman"/>
                <w:color w:val="000000"/>
                <w:sz w:val="24"/>
                <w:szCs w:val="24"/>
              </w:rPr>
            </w:pPr>
            <w:r w:rsidRPr="00284441">
              <w:rPr>
                <w:rFonts w:ascii="Times New Roman" w:eastAsia="Times New Roman" w:hAnsi="Times New Roman" w:cs="Times New Roman"/>
                <w:color w:val="000000"/>
                <w:sz w:val="24"/>
                <w:szCs w:val="24"/>
              </w:rPr>
              <w:t>1.15</w:t>
            </w:r>
          </w:p>
        </w:tc>
        <w:tc>
          <w:tcPr>
            <w:tcW w:w="6471"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4C47C7" w:rsidRPr="00284441" w:rsidRDefault="004C47C7" w:rsidP="00547020">
            <w:pPr>
              <w:spacing w:before="75" w:after="75" w:line="240" w:lineRule="auto"/>
              <w:jc w:val="both"/>
              <w:textAlignment w:val="baseline"/>
              <w:rPr>
                <w:rFonts w:ascii="Times New Roman" w:eastAsia="Times New Roman" w:hAnsi="Times New Roman" w:cs="Times New Roman"/>
                <w:color w:val="000000"/>
                <w:sz w:val="24"/>
                <w:szCs w:val="24"/>
              </w:rPr>
            </w:pPr>
            <w:r w:rsidRPr="00284441">
              <w:rPr>
                <w:rFonts w:ascii="Times New Roman" w:eastAsia="Times New Roman" w:hAnsi="Times New Roman" w:cs="Times New Roman"/>
                <w:color w:val="000000"/>
                <w:sz w:val="24"/>
                <w:szCs w:val="24"/>
              </w:rPr>
              <w:t>Численность/удельный вес численности педагогических работников, имеющих среднее профессиональное образование, в общей численности педагогических работников</w:t>
            </w:r>
          </w:p>
        </w:tc>
        <w:tc>
          <w:tcPr>
            <w:tcW w:w="2023" w:type="dxa"/>
            <w:tcBorders>
              <w:top w:val="single" w:sz="6" w:space="0" w:color="888888"/>
              <w:left w:val="single" w:sz="6" w:space="0" w:color="888888"/>
              <w:bottom w:val="single" w:sz="6" w:space="0" w:color="888888"/>
              <w:right w:val="single" w:sz="6" w:space="0" w:color="888888"/>
            </w:tcBorders>
            <w:shd w:val="clear" w:color="auto" w:fill="FFFFFF"/>
          </w:tcPr>
          <w:p w:rsidR="004C47C7" w:rsidRPr="00284441" w:rsidRDefault="00284441" w:rsidP="00CB1668">
            <w:pPr>
              <w:spacing w:before="75" w:after="75" w:line="240" w:lineRule="auto"/>
              <w:ind w:left="182"/>
              <w:jc w:val="both"/>
              <w:textAlignment w:val="baseline"/>
              <w:rPr>
                <w:rFonts w:ascii="Times New Roman" w:eastAsia="Times New Roman" w:hAnsi="Times New Roman"/>
                <w:color w:val="000000"/>
                <w:sz w:val="24"/>
                <w:szCs w:val="23"/>
              </w:rPr>
            </w:pPr>
            <w:proofErr w:type="gramStart"/>
            <w:r w:rsidRPr="00284441">
              <w:rPr>
                <w:rFonts w:ascii="Times New Roman" w:eastAsia="Times New Roman" w:hAnsi="Times New Roman"/>
                <w:color w:val="000000"/>
                <w:sz w:val="24"/>
                <w:szCs w:val="23"/>
              </w:rPr>
              <w:t>3</w:t>
            </w:r>
            <w:r w:rsidR="004C47C7" w:rsidRPr="00284441">
              <w:rPr>
                <w:rFonts w:ascii="Times New Roman" w:eastAsia="Times New Roman" w:hAnsi="Times New Roman"/>
                <w:color w:val="000000"/>
                <w:sz w:val="24"/>
                <w:szCs w:val="23"/>
              </w:rPr>
              <w:t xml:space="preserve">  человека</w:t>
            </w:r>
            <w:proofErr w:type="gramEnd"/>
            <w:r w:rsidR="004C47C7" w:rsidRPr="00284441">
              <w:rPr>
                <w:rFonts w:ascii="Times New Roman" w:eastAsia="Times New Roman" w:hAnsi="Times New Roman"/>
                <w:color w:val="000000"/>
                <w:sz w:val="24"/>
                <w:szCs w:val="23"/>
              </w:rPr>
              <w:t xml:space="preserve"> /</w:t>
            </w:r>
            <w:r w:rsidRPr="00284441">
              <w:rPr>
                <w:rFonts w:ascii="Times New Roman" w:eastAsia="Times New Roman" w:hAnsi="Times New Roman"/>
                <w:color w:val="000000"/>
                <w:sz w:val="24"/>
                <w:szCs w:val="23"/>
              </w:rPr>
              <w:t>27</w:t>
            </w:r>
            <w:r w:rsidR="004C47C7" w:rsidRPr="00284441">
              <w:rPr>
                <w:rFonts w:ascii="Times New Roman" w:eastAsia="Times New Roman" w:hAnsi="Times New Roman"/>
                <w:color w:val="000000"/>
                <w:sz w:val="24"/>
                <w:szCs w:val="23"/>
              </w:rPr>
              <w:t>%</w:t>
            </w:r>
          </w:p>
        </w:tc>
      </w:tr>
      <w:tr w:rsidR="004C47C7" w:rsidRPr="00AE7D05" w:rsidTr="00547020">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4C47C7" w:rsidRPr="00284441" w:rsidRDefault="004C47C7" w:rsidP="00547020">
            <w:pPr>
              <w:spacing w:before="75" w:after="75" w:line="240" w:lineRule="auto"/>
              <w:jc w:val="both"/>
              <w:textAlignment w:val="baseline"/>
              <w:rPr>
                <w:rFonts w:ascii="Times New Roman" w:eastAsia="Times New Roman" w:hAnsi="Times New Roman" w:cs="Times New Roman"/>
                <w:color w:val="000000"/>
                <w:sz w:val="24"/>
                <w:szCs w:val="24"/>
              </w:rPr>
            </w:pPr>
            <w:r w:rsidRPr="00284441">
              <w:rPr>
                <w:rFonts w:ascii="Times New Roman" w:eastAsia="Times New Roman" w:hAnsi="Times New Roman" w:cs="Times New Roman"/>
                <w:color w:val="000000"/>
                <w:sz w:val="24"/>
                <w:szCs w:val="24"/>
              </w:rPr>
              <w:t>1.16</w:t>
            </w:r>
          </w:p>
        </w:tc>
        <w:tc>
          <w:tcPr>
            <w:tcW w:w="6471"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4C47C7" w:rsidRPr="00284441" w:rsidRDefault="004C47C7" w:rsidP="00547020">
            <w:pPr>
              <w:spacing w:before="75" w:after="75" w:line="240" w:lineRule="auto"/>
              <w:jc w:val="both"/>
              <w:textAlignment w:val="baseline"/>
              <w:rPr>
                <w:rFonts w:ascii="Times New Roman" w:eastAsia="Times New Roman" w:hAnsi="Times New Roman" w:cs="Times New Roman"/>
                <w:color w:val="000000"/>
                <w:sz w:val="24"/>
                <w:szCs w:val="24"/>
              </w:rPr>
            </w:pPr>
            <w:r w:rsidRPr="00284441">
              <w:rPr>
                <w:rFonts w:ascii="Times New Roman" w:eastAsia="Times New Roman" w:hAnsi="Times New Roman" w:cs="Times New Roman"/>
                <w:color w:val="000000"/>
                <w:sz w:val="24"/>
                <w:szCs w:val="24"/>
              </w:rPr>
              <w:t>Численность/удельный вес численности педагогических работников, имеющих среднее профессиональное образование педагогической направленности (профиля), в общей численности педагогических работников</w:t>
            </w:r>
          </w:p>
        </w:tc>
        <w:tc>
          <w:tcPr>
            <w:tcW w:w="2023" w:type="dxa"/>
            <w:tcBorders>
              <w:top w:val="single" w:sz="6" w:space="0" w:color="888888"/>
              <w:left w:val="single" w:sz="6" w:space="0" w:color="888888"/>
              <w:bottom w:val="single" w:sz="6" w:space="0" w:color="888888"/>
              <w:right w:val="single" w:sz="6" w:space="0" w:color="888888"/>
            </w:tcBorders>
            <w:shd w:val="clear" w:color="auto" w:fill="FFFFFF"/>
          </w:tcPr>
          <w:p w:rsidR="004C47C7" w:rsidRPr="00284441" w:rsidRDefault="00284441" w:rsidP="00CB1668">
            <w:pPr>
              <w:spacing w:before="75" w:after="75" w:line="240" w:lineRule="auto"/>
              <w:ind w:left="182"/>
              <w:jc w:val="both"/>
              <w:textAlignment w:val="baseline"/>
              <w:rPr>
                <w:rFonts w:ascii="Times New Roman" w:eastAsia="Times New Roman" w:hAnsi="Times New Roman"/>
                <w:color w:val="000000"/>
                <w:sz w:val="24"/>
                <w:szCs w:val="23"/>
              </w:rPr>
            </w:pPr>
            <w:proofErr w:type="gramStart"/>
            <w:r w:rsidRPr="00284441">
              <w:rPr>
                <w:rFonts w:ascii="Times New Roman" w:eastAsia="Times New Roman" w:hAnsi="Times New Roman"/>
                <w:color w:val="000000"/>
                <w:sz w:val="24"/>
                <w:szCs w:val="23"/>
              </w:rPr>
              <w:t>3</w:t>
            </w:r>
            <w:r w:rsidR="008E734B" w:rsidRPr="00284441">
              <w:rPr>
                <w:rFonts w:ascii="Times New Roman" w:eastAsia="Times New Roman" w:hAnsi="Times New Roman"/>
                <w:color w:val="000000"/>
                <w:sz w:val="24"/>
                <w:szCs w:val="23"/>
              </w:rPr>
              <w:t xml:space="preserve">  человека</w:t>
            </w:r>
            <w:proofErr w:type="gramEnd"/>
            <w:r w:rsidR="008E734B" w:rsidRPr="00284441">
              <w:rPr>
                <w:rFonts w:ascii="Times New Roman" w:eastAsia="Times New Roman" w:hAnsi="Times New Roman"/>
                <w:color w:val="000000"/>
                <w:sz w:val="24"/>
                <w:szCs w:val="23"/>
              </w:rPr>
              <w:t xml:space="preserve"> /</w:t>
            </w:r>
            <w:r w:rsidRPr="00284441">
              <w:rPr>
                <w:rFonts w:ascii="Times New Roman" w:eastAsia="Times New Roman" w:hAnsi="Times New Roman"/>
                <w:color w:val="000000"/>
                <w:sz w:val="24"/>
                <w:szCs w:val="23"/>
              </w:rPr>
              <w:t>27</w:t>
            </w:r>
            <w:r w:rsidR="008E734B" w:rsidRPr="00284441">
              <w:rPr>
                <w:rFonts w:ascii="Times New Roman" w:eastAsia="Times New Roman" w:hAnsi="Times New Roman"/>
                <w:color w:val="000000"/>
                <w:sz w:val="24"/>
                <w:szCs w:val="23"/>
              </w:rPr>
              <w:t>%</w:t>
            </w:r>
          </w:p>
        </w:tc>
      </w:tr>
      <w:tr w:rsidR="004C47C7" w:rsidRPr="00AE7D05" w:rsidTr="00547020">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4C47C7" w:rsidRPr="00284441" w:rsidRDefault="004C47C7" w:rsidP="00547020">
            <w:pPr>
              <w:spacing w:before="75" w:after="75" w:line="240" w:lineRule="auto"/>
              <w:jc w:val="both"/>
              <w:textAlignment w:val="baseline"/>
              <w:rPr>
                <w:rFonts w:ascii="Times New Roman" w:eastAsia="Times New Roman" w:hAnsi="Times New Roman" w:cs="Times New Roman"/>
                <w:color w:val="000000"/>
                <w:sz w:val="24"/>
                <w:szCs w:val="24"/>
              </w:rPr>
            </w:pPr>
            <w:r w:rsidRPr="00284441">
              <w:rPr>
                <w:rFonts w:ascii="Times New Roman" w:eastAsia="Times New Roman" w:hAnsi="Times New Roman" w:cs="Times New Roman"/>
                <w:color w:val="000000"/>
                <w:sz w:val="24"/>
                <w:szCs w:val="24"/>
              </w:rPr>
              <w:t>1.17</w:t>
            </w:r>
          </w:p>
        </w:tc>
        <w:tc>
          <w:tcPr>
            <w:tcW w:w="6471"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4C47C7" w:rsidRPr="00284441" w:rsidRDefault="004C47C7" w:rsidP="00547020">
            <w:pPr>
              <w:spacing w:before="75" w:after="75" w:line="240" w:lineRule="auto"/>
              <w:jc w:val="both"/>
              <w:textAlignment w:val="baseline"/>
              <w:rPr>
                <w:rFonts w:ascii="Times New Roman" w:eastAsia="Times New Roman" w:hAnsi="Times New Roman" w:cs="Times New Roman"/>
                <w:color w:val="000000"/>
                <w:sz w:val="24"/>
                <w:szCs w:val="24"/>
              </w:rPr>
            </w:pPr>
            <w:r w:rsidRPr="00284441">
              <w:rPr>
                <w:rFonts w:ascii="Times New Roman" w:eastAsia="Times New Roman" w:hAnsi="Times New Roman" w:cs="Times New Roman"/>
                <w:color w:val="000000"/>
                <w:sz w:val="24"/>
                <w:szCs w:val="24"/>
              </w:rP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2023" w:type="dxa"/>
            <w:tcBorders>
              <w:top w:val="single" w:sz="6" w:space="0" w:color="888888"/>
              <w:left w:val="single" w:sz="6" w:space="0" w:color="888888"/>
              <w:bottom w:val="single" w:sz="6" w:space="0" w:color="888888"/>
              <w:right w:val="single" w:sz="6" w:space="0" w:color="888888"/>
            </w:tcBorders>
            <w:shd w:val="clear" w:color="auto" w:fill="FFFFFF"/>
          </w:tcPr>
          <w:p w:rsidR="004C47C7" w:rsidRPr="00284441" w:rsidRDefault="004C47C7" w:rsidP="00CB1668">
            <w:pPr>
              <w:spacing w:before="75" w:after="75" w:line="240" w:lineRule="auto"/>
              <w:ind w:left="182"/>
              <w:jc w:val="both"/>
              <w:textAlignment w:val="baseline"/>
              <w:rPr>
                <w:rFonts w:ascii="Times New Roman" w:eastAsia="Times New Roman" w:hAnsi="Times New Roman"/>
                <w:color w:val="000000"/>
                <w:sz w:val="24"/>
                <w:szCs w:val="23"/>
              </w:rPr>
            </w:pPr>
            <w:r w:rsidRPr="00284441">
              <w:rPr>
                <w:rFonts w:ascii="Times New Roman" w:eastAsia="Times New Roman" w:hAnsi="Times New Roman"/>
                <w:color w:val="000000"/>
                <w:sz w:val="24"/>
                <w:szCs w:val="23"/>
              </w:rPr>
              <w:t>1</w:t>
            </w:r>
            <w:r w:rsidR="00284441" w:rsidRPr="00284441">
              <w:rPr>
                <w:rFonts w:ascii="Times New Roman" w:eastAsia="Times New Roman" w:hAnsi="Times New Roman"/>
                <w:color w:val="000000"/>
                <w:sz w:val="24"/>
                <w:szCs w:val="23"/>
              </w:rPr>
              <w:t>1</w:t>
            </w:r>
            <w:r w:rsidRPr="00284441">
              <w:rPr>
                <w:rFonts w:ascii="Times New Roman" w:eastAsia="Times New Roman" w:hAnsi="Times New Roman"/>
                <w:color w:val="000000"/>
                <w:sz w:val="24"/>
                <w:szCs w:val="23"/>
              </w:rPr>
              <w:t xml:space="preserve"> человек /100%</w:t>
            </w:r>
          </w:p>
        </w:tc>
      </w:tr>
      <w:tr w:rsidR="004C47C7" w:rsidRPr="00AE7D05" w:rsidTr="00494908">
        <w:tc>
          <w:tcPr>
            <w:tcW w:w="0" w:type="auto"/>
            <w:tcBorders>
              <w:top w:val="single" w:sz="6" w:space="0" w:color="888888"/>
              <w:left w:val="single" w:sz="6" w:space="0" w:color="888888"/>
              <w:bottom w:val="single" w:sz="6" w:space="0" w:color="888888"/>
              <w:right w:val="single" w:sz="6" w:space="0" w:color="888888"/>
            </w:tcBorders>
            <w:shd w:val="clear" w:color="auto" w:fill="auto"/>
            <w:tcMar>
              <w:top w:w="45" w:type="dxa"/>
              <w:left w:w="120" w:type="dxa"/>
              <w:bottom w:w="45" w:type="dxa"/>
              <w:right w:w="120" w:type="dxa"/>
            </w:tcMar>
            <w:hideMark/>
          </w:tcPr>
          <w:p w:rsidR="004C47C7" w:rsidRPr="00284441" w:rsidRDefault="004C47C7" w:rsidP="00547020">
            <w:pPr>
              <w:spacing w:before="75" w:after="75" w:line="240" w:lineRule="auto"/>
              <w:jc w:val="both"/>
              <w:textAlignment w:val="baseline"/>
              <w:rPr>
                <w:rFonts w:ascii="Times New Roman" w:eastAsia="Times New Roman" w:hAnsi="Times New Roman" w:cs="Times New Roman"/>
                <w:color w:val="000000"/>
                <w:sz w:val="24"/>
                <w:szCs w:val="24"/>
              </w:rPr>
            </w:pPr>
            <w:r w:rsidRPr="00284441">
              <w:rPr>
                <w:rFonts w:ascii="Times New Roman" w:eastAsia="Times New Roman" w:hAnsi="Times New Roman" w:cs="Times New Roman"/>
                <w:color w:val="000000"/>
                <w:sz w:val="24"/>
                <w:szCs w:val="24"/>
              </w:rPr>
              <w:t>1.17.1</w:t>
            </w:r>
          </w:p>
        </w:tc>
        <w:tc>
          <w:tcPr>
            <w:tcW w:w="6471" w:type="dxa"/>
            <w:tcBorders>
              <w:top w:val="single" w:sz="6" w:space="0" w:color="888888"/>
              <w:left w:val="single" w:sz="6" w:space="0" w:color="888888"/>
              <w:bottom w:val="single" w:sz="6" w:space="0" w:color="888888"/>
              <w:right w:val="single" w:sz="6" w:space="0" w:color="888888"/>
            </w:tcBorders>
            <w:shd w:val="clear" w:color="auto" w:fill="auto"/>
            <w:tcMar>
              <w:top w:w="45" w:type="dxa"/>
              <w:left w:w="120" w:type="dxa"/>
              <w:bottom w:w="45" w:type="dxa"/>
              <w:right w:w="120" w:type="dxa"/>
            </w:tcMar>
            <w:hideMark/>
          </w:tcPr>
          <w:p w:rsidR="004C47C7" w:rsidRPr="00284441" w:rsidRDefault="004C47C7" w:rsidP="00547020">
            <w:pPr>
              <w:spacing w:before="75" w:after="75" w:line="240" w:lineRule="auto"/>
              <w:jc w:val="both"/>
              <w:textAlignment w:val="baseline"/>
              <w:rPr>
                <w:rFonts w:ascii="Times New Roman" w:eastAsia="Times New Roman" w:hAnsi="Times New Roman" w:cs="Times New Roman"/>
                <w:color w:val="000000"/>
                <w:sz w:val="24"/>
                <w:szCs w:val="24"/>
              </w:rPr>
            </w:pPr>
            <w:r w:rsidRPr="00284441">
              <w:rPr>
                <w:rFonts w:ascii="Times New Roman" w:eastAsia="Times New Roman" w:hAnsi="Times New Roman" w:cs="Times New Roman"/>
                <w:color w:val="000000"/>
                <w:sz w:val="24"/>
                <w:szCs w:val="24"/>
              </w:rPr>
              <w:t>Высшая</w:t>
            </w:r>
          </w:p>
        </w:tc>
        <w:tc>
          <w:tcPr>
            <w:tcW w:w="2023" w:type="dxa"/>
            <w:tcBorders>
              <w:top w:val="single" w:sz="6" w:space="0" w:color="888888"/>
              <w:left w:val="single" w:sz="6" w:space="0" w:color="888888"/>
              <w:bottom w:val="single" w:sz="6" w:space="0" w:color="888888"/>
              <w:right w:val="single" w:sz="6" w:space="0" w:color="888888"/>
            </w:tcBorders>
            <w:shd w:val="clear" w:color="auto" w:fill="auto"/>
          </w:tcPr>
          <w:p w:rsidR="004C47C7" w:rsidRPr="00284441" w:rsidRDefault="00284441" w:rsidP="00CB1668">
            <w:pPr>
              <w:spacing w:before="75" w:after="75" w:line="240" w:lineRule="auto"/>
              <w:ind w:left="182"/>
              <w:jc w:val="both"/>
              <w:textAlignment w:val="baseline"/>
              <w:rPr>
                <w:rFonts w:ascii="Times New Roman" w:eastAsia="Times New Roman" w:hAnsi="Times New Roman"/>
                <w:color w:val="000000"/>
                <w:sz w:val="24"/>
                <w:szCs w:val="23"/>
              </w:rPr>
            </w:pPr>
            <w:r w:rsidRPr="00284441">
              <w:rPr>
                <w:rFonts w:ascii="Times New Roman" w:eastAsia="Times New Roman" w:hAnsi="Times New Roman"/>
                <w:color w:val="000000"/>
                <w:sz w:val="24"/>
                <w:szCs w:val="23"/>
              </w:rPr>
              <w:t>4</w:t>
            </w:r>
            <w:r w:rsidR="004C47C7" w:rsidRPr="00284441">
              <w:rPr>
                <w:rFonts w:ascii="Times New Roman" w:eastAsia="Times New Roman" w:hAnsi="Times New Roman"/>
                <w:color w:val="000000"/>
                <w:sz w:val="24"/>
                <w:szCs w:val="23"/>
              </w:rPr>
              <w:t xml:space="preserve"> человек / </w:t>
            </w:r>
            <w:r w:rsidRPr="00284441">
              <w:rPr>
                <w:rFonts w:ascii="Times New Roman" w:eastAsia="Times New Roman" w:hAnsi="Times New Roman"/>
                <w:color w:val="000000"/>
                <w:sz w:val="24"/>
                <w:szCs w:val="23"/>
              </w:rPr>
              <w:t>36</w:t>
            </w:r>
            <w:r w:rsidR="004C47C7" w:rsidRPr="00284441">
              <w:rPr>
                <w:rFonts w:ascii="Times New Roman" w:eastAsia="Times New Roman" w:hAnsi="Times New Roman"/>
                <w:color w:val="000000"/>
                <w:sz w:val="24"/>
                <w:szCs w:val="23"/>
              </w:rPr>
              <w:t>%</w:t>
            </w:r>
          </w:p>
        </w:tc>
      </w:tr>
      <w:tr w:rsidR="004C47C7" w:rsidRPr="00AE7D05" w:rsidTr="00494908">
        <w:tc>
          <w:tcPr>
            <w:tcW w:w="0" w:type="auto"/>
            <w:tcBorders>
              <w:top w:val="single" w:sz="6" w:space="0" w:color="888888"/>
              <w:left w:val="single" w:sz="6" w:space="0" w:color="888888"/>
              <w:bottom w:val="single" w:sz="6" w:space="0" w:color="888888"/>
              <w:right w:val="single" w:sz="6" w:space="0" w:color="888888"/>
            </w:tcBorders>
            <w:shd w:val="clear" w:color="auto" w:fill="auto"/>
            <w:tcMar>
              <w:top w:w="45" w:type="dxa"/>
              <w:left w:w="120" w:type="dxa"/>
              <w:bottom w:w="45" w:type="dxa"/>
              <w:right w:w="120" w:type="dxa"/>
            </w:tcMar>
            <w:hideMark/>
          </w:tcPr>
          <w:p w:rsidR="004C47C7" w:rsidRPr="00284441" w:rsidRDefault="004C47C7" w:rsidP="00547020">
            <w:pPr>
              <w:spacing w:before="75" w:after="75" w:line="240" w:lineRule="auto"/>
              <w:jc w:val="both"/>
              <w:textAlignment w:val="baseline"/>
              <w:rPr>
                <w:rFonts w:ascii="Times New Roman" w:eastAsia="Times New Roman" w:hAnsi="Times New Roman" w:cs="Times New Roman"/>
                <w:color w:val="000000"/>
                <w:sz w:val="24"/>
                <w:szCs w:val="24"/>
              </w:rPr>
            </w:pPr>
            <w:r w:rsidRPr="00284441">
              <w:rPr>
                <w:rFonts w:ascii="Times New Roman" w:eastAsia="Times New Roman" w:hAnsi="Times New Roman" w:cs="Times New Roman"/>
                <w:color w:val="000000"/>
                <w:sz w:val="24"/>
                <w:szCs w:val="24"/>
              </w:rPr>
              <w:t>1.17.2</w:t>
            </w:r>
          </w:p>
        </w:tc>
        <w:tc>
          <w:tcPr>
            <w:tcW w:w="6471" w:type="dxa"/>
            <w:tcBorders>
              <w:top w:val="single" w:sz="6" w:space="0" w:color="888888"/>
              <w:left w:val="single" w:sz="6" w:space="0" w:color="888888"/>
              <w:bottom w:val="single" w:sz="6" w:space="0" w:color="888888"/>
              <w:right w:val="single" w:sz="6" w:space="0" w:color="888888"/>
            </w:tcBorders>
            <w:shd w:val="clear" w:color="auto" w:fill="auto"/>
            <w:tcMar>
              <w:top w:w="45" w:type="dxa"/>
              <w:left w:w="120" w:type="dxa"/>
              <w:bottom w:w="45" w:type="dxa"/>
              <w:right w:w="120" w:type="dxa"/>
            </w:tcMar>
            <w:hideMark/>
          </w:tcPr>
          <w:p w:rsidR="004C47C7" w:rsidRPr="00284441" w:rsidRDefault="004C47C7" w:rsidP="00547020">
            <w:pPr>
              <w:spacing w:before="75" w:after="75" w:line="240" w:lineRule="auto"/>
              <w:jc w:val="both"/>
              <w:textAlignment w:val="baseline"/>
              <w:rPr>
                <w:rFonts w:ascii="Times New Roman" w:eastAsia="Times New Roman" w:hAnsi="Times New Roman" w:cs="Times New Roman"/>
                <w:color w:val="000000"/>
                <w:sz w:val="24"/>
                <w:szCs w:val="24"/>
              </w:rPr>
            </w:pPr>
            <w:r w:rsidRPr="00284441">
              <w:rPr>
                <w:rFonts w:ascii="Times New Roman" w:eastAsia="Times New Roman" w:hAnsi="Times New Roman" w:cs="Times New Roman"/>
                <w:color w:val="000000"/>
                <w:sz w:val="24"/>
                <w:szCs w:val="24"/>
              </w:rPr>
              <w:t>Первая</w:t>
            </w:r>
          </w:p>
        </w:tc>
        <w:tc>
          <w:tcPr>
            <w:tcW w:w="2023" w:type="dxa"/>
            <w:tcBorders>
              <w:top w:val="single" w:sz="6" w:space="0" w:color="888888"/>
              <w:left w:val="single" w:sz="6" w:space="0" w:color="888888"/>
              <w:bottom w:val="single" w:sz="6" w:space="0" w:color="888888"/>
              <w:right w:val="single" w:sz="6" w:space="0" w:color="888888"/>
            </w:tcBorders>
            <w:shd w:val="clear" w:color="auto" w:fill="auto"/>
          </w:tcPr>
          <w:p w:rsidR="004C47C7" w:rsidRPr="00284441" w:rsidRDefault="004C47C7" w:rsidP="00CB1668">
            <w:pPr>
              <w:spacing w:before="75" w:after="75" w:line="240" w:lineRule="auto"/>
              <w:ind w:left="182"/>
              <w:jc w:val="both"/>
              <w:textAlignment w:val="baseline"/>
              <w:rPr>
                <w:rFonts w:ascii="Times New Roman" w:eastAsia="Times New Roman" w:hAnsi="Times New Roman"/>
                <w:color w:val="000000"/>
                <w:sz w:val="24"/>
                <w:szCs w:val="23"/>
              </w:rPr>
            </w:pPr>
            <w:r w:rsidRPr="00284441">
              <w:rPr>
                <w:rFonts w:ascii="Times New Roman" w:eastAsia="Times New Roman" w:hAnsi="Times New Roman"/>
                <w:color w:val="000000"/>
                <w:sz w:val="24"/>
                <w:szCs w:val="23"/>
              </w:rPr>
              <w:t>7 человек /</w:t>
            </w:r>
            <w:r w:rsidR="00284441" w:rsidRPr="00284441">
              <w:rPr>
                <w:rFonts w:ascii="Times New Roman" w:eastAsia="Times New Roman" w:hAnsi="Times New Roman"/>
                <w:color w:val="000000"/>
                <w:sz w:val="24"/>
                <w:szCs w:val="23"/>
              </w:rPr>
              <w:t>64</w:t>
            </w:r>
            <w:r w:rsidRPr="00284441">
              <w:rPr>
                <w:rFonts w:ascii="Times New Roman" w:eastAsia="Times New Roman" w:hAnsi="Times New Roman"/>
                <w:color w:val="000000"/>
                <w:sz w:val="24"/>
                <w:szCs w:val="23"/>
              </w:rPr>
              <w:t>%</w:t>
            </w:r>
          </w:p>
        </w:tc>
      </w:tr>
      <w:tr w:rsidR="004C47C7" w:rsidRPr="00AE7D05" w:rsidTr="00547020">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4C47C7" w:rsidRPr="00284441" w:rsidRDefault="004C47C7" w:rsidP="00547020">
            <w:pPr>
              <w:spacing w:before="75" w:after="75" w:line="240" w:lineRule="auto"/>
              <w:jc w:val="both"/>
              <w:textAlignment w:val="baseline"/>
              <w:rPr>
                <w:rFonts w:ascii="Times New Roman" w:eastAsia="Times New Roman" w:hAnsi="Times New Roman" w:cs="Times New Roman"/>
                <w:color w:val="000000"/>
                <w:sz w:val="24"/>
                <w:szCs w:val="24"/>
              </w:rPr>
            </w:pPr>
            <w:r w:rsidRPr="00284441">
              <w:rPr>
                <w:rFonts w:ascii="Times New Roman" w:eastAsia="Times New Roman" w:hAnsi="Times New Roman" w:cs="Times New Roman"/>
                <w:color w:val="000000"/>
                <w:sz w:val="24"/>
                <w:szCs w:val="24"/>
              </w:rPr>
              <w:t>1.18</w:t>
            </w:r>
          </w:p>
        </w:tc>
        <w:tc>
          <w:tcPr>
            <w:tcW w:w="6471"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4C47C7" w:rsidRPr="00284441" w:rsidRDefault="004C47C7" w:rsidP="00547020">
            <w:pPr>
              <w:spacing w:before="75" w:after="75" w:line="240" w:lineRule="auto"/>
              <w:jc w:val="both"/>
              <w:textAlignment w:val="baseline"/>
              <w:rPr>
                <w:rFonts w:ascii="Times New Roman" w:eastAsia="Times New Roman" w:hAnsi="Times New Roman" w:cs="Times New Roman"/>
                <w:color w:val="000000"/>
                <w:sz w:val="24"/>
                <w:szCs w:val="24"/>
              </w:rPr>
            </w:pPr>
            <w:r w:rsidRPr="00284441">
              <w:rPr>
                <w:rFonts w:ascii="Times New Roman" w:eastAsia="Times New Roman" w:hAnsi="Times New Roman" w:cs="Times New Roman"/>
                <w:color w:val="000000"/>
                <w:sz w:val="24"/>
                <w:szCs w:val="24"/>
              </w:rPr>
              <w:t>Численность/удельный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tc>
        <w:tc>
          <w:tcPr>
            <w:tcW w:w="2023" w:type="dxa"/>
            <w:tcBorders>
              <w:top w:val="single" w:sz="6" w:space="0" w:color="888888"/>
              <w:left w:val="single" w:sz="6" w:space="0" w:color="888888"/>
              <w:bottom w:val="single" w:sz="6" w:space="0" w:color="888888"/>
              <w:right w:val="single" w:sz="6" w:space="0" w:color="888888"/>
            </w:tcBorders>
            <w:shd w:val="clear" w:color="auto" w:fill="FFFFFF"/>
          </w:tcPr>
          <w:p w:rsidR="004C47C7" w:rsidRPr="00284441" w:rsidRDefault="00284441" w:rsidP="00CB1668">
            <w:pPr>
              <w:spacing w:before="75" w:after="75" w:line="240" w:lineRule="auto"/>
              <w:ind w:left="182"/>
              <w:jc w:val="both"/>
              <w:textAlignment w:val="baseline"/>
              <w:rPr>
                <w:rFonts w:ascii="Times New Roman" w:eastAsia="Times New Roman" w:hAnsi="Times New Roman"/>
                <w:color w:val="000000"/>
                <w:sz w:val="24"/>
                <w:szCs w:val="23"/>
              </w:rPr>
            </w:pPr>
            <w:r w:rsidRPr="00284441">
              <w:rPr>
                <w:rFonts w:ascii="Times New Roman" w:eastAsia="Times New Roman" w:hAnsi="Times New Roman"/>
                <w:color w:val="000000"/>
                <w:sz w:val="24"/>
                <w:szCs w:val="23"/>
              </w:rPr>
              <w:t>3</w:t>
            </w:r>
            <w:r w:rsidR="008E734B" w:rsidRPr="00284441">
              <w:rPr>
                <w:rFonts w:ascii="Times New Roman" w:eastAsia="Times New Roman" w:hAnsi="Times New Roman"/>
                <w:color w:val="000000"/>
                <w:sz w:val="24"/>
                <w:szCs w:val="23"/>
              </w:rPr>
              <w:t xml:space="preserve"> человека /</w:t>
            </w:r>
            <w:r w:rsidRPr="00284441">
              <w:rPr>
                <w:rFonts w:ascii="Times New Roman" w:eastAsia="Times New Roman" w:hAnsi="Times New Roman"/>
                <w:color w:val="000000"/>
                <w:sz w:val="24"/>
                <w:szCs w:val="23"/>
              </w:rPr>
              <w:t>27</w:t>
            </w:r>
            <w:r w:rsidR="008E734B" w:rsidRPr="00284441">
              <w:rPr>
                <w:rFonts w:ascii="Times New Roman" w:eastAsia="Times New Roman" w:hAnsi="Times New Roman"/>
                <w:color w:val="000000"/>
                <w:sz w:val="24"/>
                <w:szCs w:val="23"/>
              </w:rPr>
              <w:t>%</w:t>
            </w:r>
          </w:p>
        </w:tc>
      </w:tr>
      <w:tr w:rsidR="004C47C7" w:rsidRPr="00AE7D05" w:rsidTr="00547020">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4C47C7" w:rsidRPr="00284441" w:rsidRDefault="004C47C7" w:rsidP="00547020">
            <w:pPr>
              <w:spacing w:before="75" w:after="75" w:line="240" w:lineRule="auto"/>
              <w:jc w:val="both"/>
              <w:textAlignment w:val="baseline"/>
              <w:rPr>
                <w:rFonts w:ascii="Times New Roman" w:eastAsia="Times New Roman" w:hAnsi="Times New Roman" w:cs="Times New Roman"/>
                <w:color w:val="000000"/>
                <w:sz w:val="24"/>
                <w:szCs w:val="24"/>
              </w:rPr>
            </w:pPr>
            <w:r w:rsidRPr="00284441">
              <w:rPr>
                <w:rFonts w:ascii="Times New Roman" w:eastAsia="Times New Roman" w:hAnsi="Times New Roman" w:cs="Times New Roman"/>
                <w:color w:val="000000"/>
                <w:sz w:val="24"/>
                <w:szCs w:val="24"/>
              </w:rPr>
              <w:t>1.18.1</w:t>
            </w:r>
          </w:p>
        </w:tc>
        <w:tc>
          <w:tcPr>
            <w:tcW w:w="6471"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4C47C7" w:rsidRPr="00284441" w:rsidRDefault="004C47C7" w:rsidP="00547020">
            <w:pPr>
              <w:spacing w:before="75" w:after="75" w:line="240" w:lineRule="auto"/>
              <w:jc w:val="both"/>
              <w:textAlignment w:val="baseline"/>
              <w:rPr>
                <w:rFonts w:ascii="Times New Roman" w:eastAsia="Times New Roman" w:hAnsi="Times New Roman" w:cs="Times New Roman"/>
                <w:color w:val="000000"/>
                <w:sz w:val="24"/>
                <w:szCs w:val="24"/>
              </w:rPr>
            </w:pPr>
            <w:r w:rsidRPr="00284441">
              <w:rPr>
                <w:rFonts w:ascii="Times New Roman" w:eastAsia="Times New Roman" w:hAnsi="Times New Roman" w:cs="Times New Roman"/>
                <w:color w:val="000000"/>
                <w:sz w:val="24"/>
                <w:szCs w:val="24"/>
              </w:rPr>
              <w:t>До 5 лет</w:t>
            </w:r>
          </w:p>
        </w:tc>
        <w:tc>
          <w:tcPr>
            <w:tcW w:w="2023" w:type="dxa"/>
            <w:tcBorders>
              <w:top w:val="single" w:sz="6" w:space="0" w:color="888888"/>
              <w:left w:val="single" w:sz="6" w:space="0" w:color="888888"/>
              <w:bottom w:val="single" w:sz="6" w:space="0" w:color="888888"/>
              <w:right w:val="single" w:sz="6" w:space="0" w:color="888888"/>
            </w:tcBorders>
            <w:shd w:val="clear" w:color="auto" w:fill="FFFFFF"/>
          </w:tcPr>
          <w:p w:rsidR="004C47C7" w:rsidRPr="00284441" w:rsidRDefault="004C47C7" w:rsidP="00CB1668">
            <w:pPr>
              <w:spacing w:before="75" w:after="75" w:line="240" w:lineRule="auto"/>
              <w:ind w:left="182"/>
              <w:jc w:val="both"/>
              <w:textAlignment w:val="baseline"/>
              <w:rPr>
                <w:rFonts w:ascii="Times New Roman" w:eastAsia="Times New Roman" w:hAnsi="Times New Roman"/>
                <w:color w:val="000000"/>
                <w:sz w:val="24"/>
                <w:szCs w:val="23"/>
              </w:rPr>
            </w:pPr>
            <w:r w:rsidRPr="00284441">
              <w:rPr>
                <w:rFonts w:ascii="Times New Roman" w:eastAsia="Times New Roman" w:hAnsi="Times New Roman"/>
                <w:color w:val="000000"/>
                <w:sz w:val="24"/>
                <w:szCs w:val="23"/>
              </w:rPr>
              <w:t>0 человек / %</w:t>
            </w:r>
          </w:p>
        </w:tc>
      </w:tr>
      <w:tr w:rsidR="004C47C7" w:rsidRPr="00AE7D05" w:rsidTr="00547020">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4C47C7" w:rsidRPr="00284441" w:rsidRDefault="004C47C7" w:rsidP="00547020">
            <w:pPr>
              <w:spacing w:before="75" w:after="75" w:line="240" w:lineRule="auto"/>
              <w:jc w:val="both"/>
              <w:textAlignment w:val="baseline"/>
              <w:rPr>
                <w:rFonts w:ascii="Times New Roman" w:eastAsia="Times New Roman" w:hAnsi="Times New Roman" w:cs="Times New Roman"/>
                <w:color w:val="000000"/>
                <w:sz w:val="24"/>
                <w:szCs w:val="24"/>
              </w:rPr>
            </w:pPr>
            <w:r w:rsidRPr="00284441">
              <w:rPr>
                <w:rFonts w:ascii="Times New Roman" w:eastAsia="Times New Roman" w:hAnsi="Times New Roman" w:cs="Times New Roman"/>
                <w:color w:val="000000"/>
                <w:sz w:val="24"/>
                <w:szCs w:val="24"/>
              </w:rPr>
              <w:t>1.18.2</w:t>
            </w:r>
          </w:p>
        </w:tc>
        <w:tc>
          <w:tcPr>
            <w:tcW w:w="6471"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4C47C7" w:rsidRPr="00284441" w:rsidRDefault="004C47C7" w:rsidP="00547020">
            <w:pPr>
              <w:spacing w:before="75" w:after="75" w:line="240" w:lineRule="auto"/>
              <w:jc w:val="both"/>
              <w:textAlignment w:val="baseline"/>
              <w:rPr>
                <w:rFonts w:ascii="Times New Roman" w:eastAsia="Times New Roman" w:hAnsi="Times New Roman" w:cs="Times New Roman"/>
                <w:color w:val="000000"/>
                <w:sz w:val="24"/>
                <w:szCs w:val="24"/>
              </w:rPr>
            </w:pPr>
            <w:r w:rsidRPr="00284441">
              <w:rPr>
                <w:rFonts w:ascii="Times New Roman" w:eastAsia="Times New Roman" w:hAnsi="Times New Roman" w:cs="Times New Roman"/>
                <w:color w:val="000000"/>
                <w:sz w:val="24"/>
                <w:szCs w:val="24"/>
              </w:rPr>
              <w:t>Свыше 30 лет</w:t>
            </w:r>
          </w:p>
        </w:tc>
        <w:tc>
          <w:tcPr>
            <w:tcW w:w="2023" w:type="dxa"/>
            <w:tcBorders>
              <w:top w:val="single" w:sz="6" w:space="0" w:color="888888"/>
              <w:left w:val="single" w:sz="6" w:space="0" w:color="888888"/>
              <w:bottom w:val="single" w:sz="6" w:space="0" w:color="888888"/>
              <w:right w:val="single" w:sz="6" w:space="0" w:color="888888"/>
            </w:tcBorders>
            <w:shd w:val="clear" w:color="auto" w:fill="FFFFFF"/>
          </w:tcPr>
          <w:p w:rsidR="004C47C7" w:rsidRPr="00284441" w:rsidRDefault="00284441" w:rsidP="00CB1668">
            <w:pPr>
              <w:spacing w:before="75" w:after="75" w:line="240" w:lineRule="auto"/>
              <w:ind w:left="182"/>
              <w:jc w:val="both"/>
              <w:textAlignment w:val="baseline"/>
              <w:rPr>
                <w:rFonts w:ascii="Times New Roman" w:eastAsia="Times New Roman" w:hAnsi="Times New Roman"/>
                <w:color w:val="000000"/>
                <w:sz w:val="24"/>
                <w:szCs w:val="23"/>
              </w:rPr>
            </w:pPr>
            <w:r w:rsidRPr="00284441">
              <w:rPr>
                <w:rFonts w:ascii="Times New Roman" w:eastAsia="Times New Roman" w:hAnsi="Times New Roman"/>
                <w:color w:val="000000"/>
                <w:sz w:val="24"/>
                <w:szCs w:val="23"/>
              </w:rPr>
              <w:t>3</w:t>
            </w:r>
            <w:r w:rsidR="004C47C7" w:rsidRPr="00284441">
              <w:rPr>
                <w:rFonts w:ascii="Times New Roman" w:eastAsia="Times New Roman" w:hAnsi="Times New Roman"/>
                <w:color w:val="000000"/>
                <w:sz w:val="24"/>
                <w:szCs w:val="23"/>
              </w:rPr>
              <w:t xml:space="preserve"> человек</w:t>
            </w:r>
            <w:r w:rsidR="008E734B" w:rsidRPr="00284441">
              <w:rPr>
                <w:rFonts w:ascii="Times New Roman" w:eastAsia="Times New Roman" w:hAnsi="Times New Roman"/>
                <w:color w:val="000000"/>
                <w:sz w:val="24"/>
                <w:szCs w:val="23"/>
              </w:rPr>
              <w:t>а /</w:t>
            </w:r>
            <w:r w:rsidRPr="00284441">
              <w:rPr>
                <w:rFonts w:ascii="Times New Roman" w:eastAsia="Times New Roman" w:hAnsi="Times New Roman"/>
                <w:color w:val="000000"/>
                <w:sz w:val="24"/>
                <w:szCs w:val="23"/>
              </w:rPr>
              <w:t>27</w:t>
            </w:r>
            <w:r w:rsidR="004C47C7" w:rsidRPr="00284441">
              <w:rPr>
                <w:rFonts w:ascii="Times New Roman" w:eastAsia="Times New Roman" w:hAnsi="Times New Roman"/>
                <w:color w:val="000000"/>
                <w:sz w:val="24"/>
                <w:szCs w:val="23"/>
              </w:rPr>
              <w:t>%</w:t>
            </w:r>
          </w:p>
        </w:tc>
      </w:tr>
      <w:tr w:rsidR="004C47C7" w:rsidRPr="00AE7D05" w:rsidTr="00547020">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4C47C7" w:rsidRPr="00284441" w:rsidRDefault="004C47C7" w:rsidP="00547020">
            <w:pPr>
              <w:spacing w:before="75" w:after="75" w:line="240" w:lineRule="auto"/>
              <w:jc w:val="both"/>
              <w:textAlignment w:val="baseline"/>
              <w:rPr>
                <w:rFonts w:ascii="Times New Roman" w:eastAsia="Times New Roman" w:hAnsi="Times New Roman" w:cs="Times New Roman"/>
                <w:color w:val="000000"/>
                <w:sz w:val="24"/>
                <w:szCs w:val="24"/>
              </w:rPr>
            </w:pPr>
            <w:r w:rsidRPr="00284441">
              <w:rPr>
                <w:rFonts w:ascii="Times New Roman" w:eastAsia="Times New Roman" w:hAnsi="Times New Roman" w:cs="Times New Roman"/>
                <w:color w:val="000000"/>
                <w:sz w:val="24"/>
                <w:szCs w:val="24"/>
              </w:rPr>
              <w:t>1.19</w:t>
            </w:r>
          </w:p>
        </w:tc>
        <w:tc>
          <w:tcPr>
            <w:tcW w:w="6471"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4C47C7" w:rsidRPr="00284441" w:rsidRDefault="004C47C7" w:rsidP="00547020">
            <w:pPr>
              <w:spacing w:before="75" w:after="75" w:line="240" w:lineRule="auto"/>
              <w:jc w:val="both"/>
              <w:textAlignment w:val="baseline"/>
              <w:rPr>
                <w:rFonts w:ascii="Times New Roman" w:eastAsia="Times New Roman" w:hAnsi="Times New Roman" w:cs="Times New Roman"/>
                <w:color w:val="000000"/>
                <w:sz w:val="24"/>
                <w:szCs w:val="24"/>
              </w:rPr>
            </w:pPr>
            <w:r w:rsidRPr="00284441">
              <w:rPr>
                <w:rFonts w:ascii="Times New Roman" w:eastAsia="Times New Roman" w:hAnsi="Times New Roman" w:cs="Times New Roman"/>
                <w:color w:val="000000"/>
                <w:sz w:val="24"/>
                <w:szCs w:val="24"/>
              </w:rPr>
              <w:t>Численность/удельный вес численности педагогических работников в общей численности педагогических работников в возрасте до 30 лет</w:t>
            </w:r>
          </w:p>
        </w:tc>
        <w:tc>
          <w:tcPr>
            <w:tcW w:w="2023" w:type="dxa"/>
            <w:tcBorders>
              <w:top w:val="single" w:sz="6" w:space="0" w:color="888888"/>
              <w:left w:val="single" w:sz="6" w:space="0" w:color="888888"/>
              <w:bottom w:val="single" w:sz="6" w:space="0" w:color="888888"/>
              <w:right w:val="single" w:sz="6" w:space="0" w:color="888888"/>
            </w:tcBorders>
            <w:shd w:val="clear" w:color="auto" w:fill="FFFFFF"/>
          </w:tcPr>
          <w:p w:rsidR="004C47C7" w:rsidRPr="00284441" w:rsidRDefault="004C47C7" w:rsidP="00CB1668">
            <w:pPr>
              <w:spacing w:before="75" w:after="75" w:line="240" w:lineRule="auto"/>
              <w:ind w:left="182"/>
              <w:jc w:val="both"/>
              <w:textAlignment w:val="baseline"/>
              <w:rPr>
                <w:rFonts w:ascii="Times New Roman" w:eastAsia="Times New Roman" w:hAnsi="Times New Roman"/>
                <w:color w:val="000000"/>
                <w:sz w:val="24"/>
                <w:szCs w:val="23"/>
              </w:rPr>
            </w:pPr>
            <w:r w:rsidRPr="00284441">
              <w:rPr>
                <w:rFonts w:ascii="Times New Roman" w:eastAsia="Times New Roman" w:hAnsi="Times New Roman"/>
                <w:color w:val="000000"/>
                <w:sz w:val="24"/>
                <w:szCs w:val="23"/>
              </w:rPr>
              <w:t xml:space="preserve">  0 человек /0%</w:t>
            </w:r>
          </w:p>
        </w:tc>
      </w:tr>
      <w:tr w:rsidR="004C47C7" w:rsidRPr="00AE7D05" w:rsidTr="00547020">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4C47C7" w:rsidRPr="00284441" w:rsidRDefault="004C47C7" w:rsidP="00547020">
            <w:pPr>
              <w:spacing w:before="75" w:after="75" w:line="240" w:lineRule="auto"/>
              <w:jc w:val="both"/>
              <w:textAlignment w:val="baseline"/>
              <w:rPr>
                <w:rFonts w:ascii="Times New Roman" w:eastAsia="Times New Roman" w:hAnsi="Times New Roman" w:cs="Times New Roman"/>
                <w:color w:val="000000"/>
                <w:sz w:val="24"/>
                <w:szCs w:val="24"/>
              </w:rPr>
            </w:pPr>
            <w:r w:rsidRPr="00284441">
              <w:rPr>
                <w:rFonts w:ascii="Times New Roman" w:eastAsia="Times New Roman" w:hAnsi="Times New Roman" w:cs="Times New Roman"/>
                <w:color w:val="000000"/>
                <w:sz w:val="24"/>
                <w:szCs w:val="24"/>
              </w:rPr>
              <w:t>1.20</w:t>
            </w:r>
          </w:p>
        </w:tc>
        <w:tc>
          <w:tcPr>
            <w:tcW w:w="6471"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4C47C7" w:rsidRPr="00284441" w:rsidRDefault="004C47C7" w:rsidP="00547020">
            <w:pPr>
              <w:spacing w:before="75" w:after="75" w:line="240" w:lineRule="auto"/>
              <w:jc w:val="both"/>
              <w:textAlignment w:val="baseline"/>
              <w:rPr>
                <w:rFonts w:ascii="Times New Roman" w:eastAsia="Times New Roman" w:hAnsi="Times New Roman" w:cs="Times New Roman"/>
                <w:color w:val="000000"/>
                <w:sz w:val="24"/>
                <w:szCs w:val="24"/>
              </w:rPr>
            </w:pPr>
            <w:r w:rsidRPr="00284441">
              <w:rPr>
                <w:rFonts w:ascii="Times New Roman" w:eastAsia="Times New Roman" w:hAnsi="Times New Roman" w:cs="Times New Roman"/>
                <w:color w:val="000000"/>
                <w:sz w:val="24"/>
                <w:szCs w:val="24"/>
              </w:rPr>
              <w:t>Численность/удельный вес численности педагогических работников в общей численности педагогических работников в возрасте от 55 лет</w:t>
            </w:r>
          </w:p>
        </w:tc>
        <w:tc>
          <w:tcPr>
            <w:tcW w:w="2023" w:type="dxa"/>
            <w:tcBorders>
              <w:top w:val="single" w:sz="6" w:space="0" w:color="888888"/>
              <w:left w:val="single" w:sz="6" w:space="0" w:color="888888"/>
              <w:bottom w:val="single" w:sz="6" w:space="0" w:color="888888"/>
              <w:right w:val="single" w:sz="6" w:space="0" w:color="888888"/>
            </w:tcBorders>
            <w:shd w:val="clear" w:color="auto" w:fill="FFFFFF"/>
          </w:tcPr>
          <w:p w:rsidR="004C47C7" w:rsidRPr="00284441" w:rsidRDefault="00284441" w:rsidP="00CB1668">
            <w:pPr>
              <w:spacing w:before="75" w:after="75" w:line="240" w:lineRule="auto"/>
              <w:ind w:left="182"/>
              <w:jc w:val="both"/>
              <w:textAlignment w:val="baseline"/>
              <w:rPr>
                <w:rFonts w:ascii="Times New Roman" w:eastAsia="Times New Roman" w:hAnsi="Times New Roman"/>
                <w:color w:val="000000"/>
                <w:sz w:val="24"/>
                <w:szCs w:val="23"/>
              </w:rPr>
            </w:pPr>
            <w:r w:rsidRPr="00284441">
              <w:rPr>
                <w:rFonts w:ascii="Times New Roman" w:eastAsia="Times New Roman" w:hAnsi="Times New Roman"/>
                <w:color w:val="000000"/>
                <w:sz w:val="24"/>
                <w:szCs w:val="23"/>
              </w:rPr>
              <w:t>5</w:t>
            </w:r>
            <w:r w:rsidR="004C47C7" w:rsidRPr="00284441">
              <w:rPr>
                <w:rFonts w:ascii="Times New Roman" w:eastAsia="Times New Roman" w:hAnsi="Times New Roman"/>
                <w:color w:val="000000"/>
                <w:sz w:val="24"/>
                <w:szCs w:val="23"/>
              </w:rPr>
              <w:t xml:space="preserve"> человек /</w:t>
            </w:r>
            <w:r w:rsidRPr="00284441">
              <w:rPr>
                <w:rFonts w:ascii="Times New Roman" w:eastAsia="Times New Roman" w:hAnsi="Times New Roman"/>
                <w:color w:val="000000"/>
                <w:sz w:val="24"/>
                <w:szCs w:val="23"/>
              </w:rPr>
              <w:t>45</w:t>
            </w:r>
            <w:r w:rsidR="004C47C7" w:rsidRPr="00284441">
              <w:rPr>
                <w:rFonts w:ascii="Times New Roman" w:eastAsia="Times New Roman" w:hAnsi="Times New Roman"/>
                <w:color w:val="000000"/>
                <w:sz w:val="24"/>
                <w:szCs w:val="23"/>
              </w:rPr>
              <w:t>%</w:t>
            </w:r>
          </w:p>
        </w:tc>
      </w:tr>
      <w:tr w:rsidR="004C47C7" w:rsidRPr="00AE7D05" w:rsidTr="00547020">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4C47C7" w:rsidRPr="00284441" w:rsidRDefault="004C47C7" w:rsidP="00547020">
            <w:pPr>
              <w:spacing w:before="75" w:after="75" w:line="240" w:lineRule="auto"/>
              <w:jc w:val="both"/>
              <w:textAlignment w:val="baseline"/>
              <w:rPr>
                <w:rFonts w:ascii="Times New Roman" w:eastAsia="Times New Roman" w:hAnsi="Times New Roman" w:cs="Times New Roman"/>
                <w:color w:val="000000"/>
                <w:sz w:val="24"/>
                <w:szCs w:val="24"/>
              </w:rPr>
            </w:pPr>
            <w:r w:rsidRPr="00284441">
              <w:rPr>
                <w:rFonts w:ascii="Times New Roman" w:eastAsia="Times New Roman" w:hAnsi="Times New Roman" w:cs="Times New Roman"/>
                <w:color w:val="000000"/>
                <w:sz w:val="24"/>
                <w:szCs w:val="24"/>
              </w:rPr>
              <w:t>1.21</w:t>
            </w:r>
          </w:p>
        </w:tc>
        <w:tc>
          <w:tcPr>
            <w:tcW w:w="6471"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4C47C7" w:rsidRPr="00284441" w:rsidRDefault="004C47C7" w:rsidP="00547020">
            <w:pPr>
              <w:spacing w:before="75" w:after="75" w:line="240" w:lineRule="auto"/>
              <w:jc w:val="both"/>
              <w:textAlignment w:val="baseline"/>
              <w:rPr>
                <w:rFonts w:ascii="Times New Roman" w:eastAsia="Times New Roman" w:hAnsi="Times New Roman" w:cs="Times New Roman"/>
                <w:color w:val="000000"/>
                <w:sz w:val="24"/>
                <w:szCs w:val="24"/>
              </w:rPr>
            </w:pPr>
            <w:r w:rsidRPr="00284441">
              <w:rPr>
                <w:rFonts w:ascii="Times New Roman" w:eastAsia="Times New Roman" w:hAnsi="Times New Roman" w:cs="Times New Roman"/>
                <w:color w:val="000000"/>
                <w:sz w:val="24"/>
                <w:szCs w:val="24"/>
              </w:rPr>
              <w:t xml:space="preserve">Численность/удельный вес численности педагогических и административно-хозяйственных работников, прошедших за последние 3 года повышение квалификации/профессиональную переподготовку по </w:t>
            </w:r>
            <w:r w:rsidRPr="00284441">
              <w:rPr>
                <w:rFonts w:ascii="Times New Roman" w:eastAsia="Times New Roman" w:hAnsi="Times New Roman" w:cs="Times New Roman"/>
                <w:color w:val="000000"/>
                <w:sz w:val="24"/>
                <w:szCs w:val="24"/>
              </w:rPr>
              <w:lastRenderedPageBreak/>
              <w:t>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w:t>
            </w:r>
          </w:p>
        </w:tc>
        <w:tc>
          <w:tcPr>
            <w:tcW w:w="2023" w:type="dxa"/>
            <w:tcBorders>
              <w:top w:val="single" w:sz="6" w:space="0" w:color="888888"/>
              <w:left w:val="single" w:sz="6" w:space="0" w:color="888888"/>
              <w:bottom w:val="single" w:sz="6" w:space="0" w:color="888888"/>
              <w:right w:val="single" w:sz="6" w:space="0" w:color="888888"/>
            </w:tcBorders>
            <w:shd w:val="clear" w:color="auto" w:fill="FFFFFF"/>
          </w:tcPr>
          <w:p w:rsidR="004C47C7" w:rsidRPr="00284441" w:rsidRDefault="004C47C7" w:rsidP="00CB1668">
            <w:pPr>
              <w:spacing w:before="75" w:after="75" w:line="240" w:lineRule="auto"/>
              <w:ind w:left="182"/>
              <w:jc w:val="both"/>
              <w:textAlignment w:val="baseline"/>
              <w:rPr>
                <w:rFonts w:ascii="Times New Roman" w:eastAsia="Times New Roman" w:hAnsi="Times New Roman"/>
                <w:color w:val="000000"/>
                <w:sz w:val="24"/>
                <w:szCs w:val="23"/>
              </w:rPr>
            </w:pPr>
            <w:r w:rsidRPr="00284441">
              <w:rPr>
                <w:rFonts w:ascii="Times New Roman" w:eastAsia="Times New Roman" w:hAnsi="Times New Roman"/>
                <w:color w:val="000000"/>
                <w:sz w:val="24"/>
                <w:szCs w:val="23"/>
              </w:rPr>
              <w:lastRenderedPageBreak/>
              <w:t>1</w:t>
            </w:r>
            <w:r w:rsidR="00284441" w:rsidRPr="00284441">
              <w:rPr>
                <w:rFonts w:ascii="Times New Roman" w:eastAsia="Times New Roman" w:hAnsi="Times New Roman"/>
                <w:color w:val="000000"/>
                <w:sz w:val="24"/>
                <w:szCs w:val="23"/>
              </w:rPr>
              <w:t>3</w:t>
            </w:r>
            <w:r w:rsidRPr="00284441">
              <w:rPr>
                <w:rFonts w:ascii="Times New Roman" w:eastAsia="Times New Roman" w:hAnsi="Times New Roman"/>
                <w:color w:val="000000"/>
                <w:sz w:val="24"/>
                <w:szCs w:val="23"/>
              </w:rPr>
              <w:t xml:space="preserve"> человек /</w:t>
            </w:r>
            <w:r w:rsidRPr="00284441">
              <w:rPr>
                <w:rFonts w:ascii="Times New Roman" w:eastAsia="Times New Roman" w:hAnsi="Times New Roman"/>
                <w:color w:val="000000"/>
                <w:sz w:val="24"/>
                <w:szCs w:val="23"/>
                <w:lang w:val="en-US"/>
              </w:rPr>
              <w:t>100</w:t>
            </w:r>
            <w:r w:rsidRPr="00284441">
              <w:rPr>
                <w:rFonts w:ascii="Times New Roman" w:eastAsia="Times New Roman" w:hAnsi="Times New Roman"/>
                <w:color w:val="000000"/>
                <w:sz w:val="24"/>
                <w:szCs w:val="23"/>
              </w:rPr>
              <w:t>%</w:t>
            </w:r>
          </w:p>
        </w:tc>
      </w:tr>
      <w:tr w:rsidR="004C47C7" w:rsidRPr="00AE7D05" w:rsidTr="00547020">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4C47C7" w:rsidRPr="00145D0A" w:rsidRDefault="004C47C7" w:rsidP="00547020">
            <w:pPr>
              <w:spacing w:before="75" w:after="75" w:line="240" w:lineRule="auto"/>
              <w:jc w:val="both"/>
              <w:textAlignment w:val="baseline"/>
              <w:rPr>
                <w:rFonts w:ascii="Times New Roman" w:eastAsia="Times New Roman" w:hAnsi="Times New Roman" w:cs="Times New Roman"/>
                <w:color w:val="000000"/>
                <w:sz w:val="24"/>
                <w:szCs w:val="24"/>
              </w:rPr>
            </w:pPr>
            <w:r w:rsidRPr="00145D0A">
              <w:rPr>
                <w:rFonts w:ascii="Times New Roman" w:eastAsia="Times New Roman" w:hAnsi="Times New Roman" w:cs="Times New Roman"/>
                <w:color w:val="000000"/>
                <w:sz w:val="24"/>
                <w:szCs w:val="24"/>
              </w:rPr>
              <w:t>1.22</w:t>
            </w:r>
          </w:p>
        </w:tc>
        <w:tc>
          <w:tcPr>
            <w:tcW w:w="6471"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4C47C7" w:rsidRPr="00145D0A" w:rsidRDefault="004C47C7" w:rsidP="00547020">
            <w:pPr>
              <w:spacing w:before="75" w:after="75" w:line="240" w:lineRule="auto"/>
              <w:jc w:val="both"/>
              <w:textAlignment w:val="baseline"/>
              <w:rPr>
                <w:rFonts w:ascii="Times New Roman" w:eastAsia="Times New Roman" w:hAnsi="Times New Roman" w:cs="Times New Roman"/>
                <w:color w:val="000000"/>
                <w:sz w:val="24"/>
                <w:szCs w:val="24"/>
              </w:rPr>
            </w:pPr>
            <w:r w:rsidRPr="00145D0A">
              <w:rPr>
                <w:rFonts w:ascii="Times New Roman" w:eastAsia="Times New Roman" w:hAnsi="Times New Roman" w:cs="Times New Roman"/>
                <w:color w:val="000000"/>
                <w:sz w:val="24"/>
                <w:szCs w:val="24"/>
              </w:rPr>
              <w:t>Численность/удельный вес численности специалистов, обеспечивающих методическую деятельность образовательной организации, в общей численности сотрудников образовательной организации</w:t>
            </w:r>
          </w:p>
        </w:tc>
        <w:tc>
          <w:tcPr>
            <w:tcW w:w="2023" w:type="dxa"/>
            <w:tcBorders>
              <w:top w:val="single" w:sz="6" w:space="0" w:color="888888"/>
              <w:left w:val="single" w:sz="6" w:space="0" w:color="888888"/>
              <w:bottom w:val="single" w:sz="6" w:space="0" w:color="888888"/>
              <w:right w:val="single" w:sz="6" w:space="0" w:color="888888"/>
            </w:tcBorders>
            <w:shd w:val="clear" w:color="auto" w:fill="FFFFFF"/>
          </w:tcPr>
          <w:p w:rsidR="004C47C7" w:rsidRPr="00145D0A" w:rsidRDefault="00145D0A" w:rsidP="00CB1668">
            <w:pPr>
              <w:spacing w:before="75" w:after="75" w:line="240" w:lineRule="auto"/>
              <w:ind w:left="182"/>
              <w:textAlignment w:val="baseline"/>
              <w:rPr>
                <w:rFonts w:ascii="Times New Roman" w:eastAsia="Times New Roman" w:hAnsi="Times New Roman"/>
                <w:color w:val="000000"/>
                <w:sz w:val="24"/>
                <w:szCs w:val="23"/>
              </w:rPr>
            </w:pPr>
            <w:r w:rsidRPr="00145D0A">
              <w:rPr>
                <w:rFonts w:ascii="Times New Roman" w:eastAsia="Times New Roman" w:hAnsi="Times New Roman"/>
                <w:color w:val="000000"/>
                <w:sz w:val="24"/>
                <w:szCs w:val="23"/>
              </w:rPr>
              <w:t>1</w:t>
            </w:r>
            <w:r w:rsidR="007262D1" w:rsidRPr="00145D0A">
              <w:rPr>
                <w:rFonts w:ascii="Times New Roman" w:eastAsia="Times New Roman" w:hAnsi="Times New Roman"/>
                <w:color w:val="000000"/>
                <w:sz w:val="24"/>
                <w:szCs w:val="23"/>
              </w:rPr>
              <w:t xml:space="preserve"> человека /</w:t>
            </w:r>
            <w:r w:rsidRPr="00145D0A">
              <w:rPr>
                <w:rFonts w:ascii="Times New Roman" w:eastAsia="Times New Roman" w:hAnsi="Times New Roman"/>
                <w:color w:val="000000"/>
                <w:sz w:val="24"/>
                <w:szCs w:val="23"/>
              </w:rPr>
              <w:t>5</w:t>
            </w:r>
            <w:r w:rsidR="004C47C7" w:rsidRPr="00145D0A">
              <w:rPr>
                <w:rFonts w:ascii="Times New Roman" w:eastAsia="Times New Roman" w:hAnsi="Times New Roman"/>
                <w:color w:val="000000"/>
                <w:sz w:val="24"/>
                <w:szCs w:val="23"/>
              </w:rPr>
              <w:t>%</w:t>
            </w:r>
          </w:p>
        </w:tc>
      </w:tr>
      <w:tr w:rsidR="004C47C7" w:rsidRPr="00AE7D05" w:rsidTr="00547020">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4C47C7" w:rsidRPr="00353C5E" w:rsidRDefault="004C47C7" w:rsidP="00547020">
            <w:pPr>
              <w:spacing w:before="75" w:after="75" w:line="240" w:lineRule="auto"/>
              <w:jc w:val="both"/>
              <w:textAlignment w:val="baseline"/>
              <w:rPr>
                <w:rFonts w:ascii="Times New Roman" w:eastAsia="Times New Roman" w:hAnsi="Times New Roman" w:cs="Times New Roman"/>
                <w:color w:val="000000"/>
                <w:sz w:val="24"/>
                <w:szCs w:val="24"/>
              </w:rPr>
            </w:pPr>
            <w:r w:rsidRPr="00353C5E">
              <w:rPr>
                <w:rFonts w:ascii="Times New Roman" w:eastAsia="Times New Roman" w:hAnsi="Times New Roman" w:cs="Times New Roman"/>
                <w:color w:val="000000"/>
                <w:sz w:val="24"/>
                <w:szCs w:val="24"/>
              </w:rPr>
              <w:t>1.23</w:t>
            </w:r>
          </w:p>
        </w:tc>
        <w:tc>
          <w:tcPr>
            <w:tcW w:w="6471"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4C47C7" w:rsidRPr="00353C5E" w:rsidRDefault="004C47C7" w:rsidP="00547020">
            <w:pPr>
              <w:spacing w:before="75" w:after="75" w:line="240" w:lineRule="auto"/>
              <w:jc w:val="both"/>
              <w:textAlignment w:val="baseline"/>
              <w:rPr>
                <w:rFonts w:ascii="Times New Roman" w:eastAsia="Times New Roman" w:hAnsi="Times New Roman" w:cs="Times New Roman"/>
                <w:color w:val="000000"/>
                <w:sz w:val="24"/>
                <w:szCs w:val="24"/>
              </w:rPr>
            </w:pPr>
            <w:r w:rsidRPr="00353C5E">
              <w:rPr>
                <w:rFonts w:ascii="Times New Roman" w:eastAsia="Times New Roman" w:hAnsi="Times New Roman" w:cs="Times New Roman"/>
                <w:color w:val="000000"/>
                <w:sz w:val="24"/>
                <w:szCs w:val="24"/>
              </w:rPr>
              <w:t>Количество публикаций, подготовленных педагогическими работниками образовательной организации:</w:t>
            </w:r>
          </w:p>
        </w:tc>
        <w:tc>
          <w:tcPr>
            <w:tcW w:w="2023" w:type="dxa"/>
            <w:tcBorders>
              <w:top w:val="single" w:sz="6" w:space="0" w:color="888888"/>
              <w:left w:val="single" w:sz="6" w:space="0" w:color="888888"/>
              <w:bottom w:val="single" w:sz="6" w:space="0" w:color="888888"/>
              <w:right w:val="single" w:sz="6" w:space="0" w:color="888888"/>
            </w:tcBorders>
            <w:shd w:val="clear" w:color="auto" w:fill="FFFFFF"/>
          </w:tcPr>
          <w:p w:rsidR="004C47C7" w:rsidRPr="00353C5E" w:rsidRDefault="004C47C7" w:rsidP="00CB1668">
            <w:pPr>
              <w:spacing w:before="75" w:after="75" w:line="240" w:lineRule="auto"/>
              <w:ind w:left="182"/>
              <w:jc w:val="both"/>
              <w:textAlignment w:val="baseline"/>
              <w:rPr>
                <w:rFonts w:ascii="Times New Roman" w:eastAsia="Times New Roman" w:hAnsi="Times New Roman"/>
                <w:color w:val="000000"/>
                <w:sz w:val="24"/>
                <w:szCs w:val="23"/>
              </w:rPr>
            </w:pPr>
          </w:p>
        </w:tc>
      </w:tr>
      <w:tr w:rsidR="004C47C7" w:rsidRPr="00AE7D05" w:rsidTr="00547020">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4C47C7" w:rsidRPr="00353C5E" w:rsidRDefault="004C47C7" w:rsidP="00547020">
            <w:pPr>
              <w:spacing w:before="75" w:after="75" w:line="240" w:lineRule="auto"/>
              <w:jc w:val="both"/>
              <w:textAlignment w:val="baseline"/>
              <w:rPr>
                <w:rFonts w:ascii="Times New Roman" w:eastAsia="Times New Roman" w:hAnsi="Times New Roman" w:cs="Times New Roman"/>
                <w:color w:val="000000"/>
                <w:sz w:val="24"/>
                <w:szCs w:val="24"/>
              </w:rPr>
            </w:pPr>
            <w:r w:rsidRPr="00353C5E">
              <w:rPr>
                <w:rFonts w:ascii="Times New Roman" w:eastAsia="Times New Roman" w:hAnsi="Times New Roman" w:cs="Times New Roman"/>
                <w:color w:val="000000"/>
                <w:sz w:val="24"/>
                <w:szCs w:val="24"/>
              </w:rPr>
              <w:t>1.23.1</w:t>
            </w:r>
          </w:p>
        </w:tc>
        <w:tc>
          <w:tcPr>
            <w:tcW w:w="6471"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4C47C7" w:rsidRPr="00353C5E" w:rsidRDefault="004C47C7" w:rsidP="00547020">
            <w:pPr>
              <w:spacing w:before="75" w:after="75" w:line="240" w:lineRule="auto"/>
              <w:jc w:val="both"/>
              <w:textAlignment w:val="baseline"/>
              <w:rPr>
                <w:rFonts w:ascii="Times New Roman" w:eastAsia="Times New Roman" w:hAnsi="Times New Roman" w:cs="Times New Roman"/>
                <w:color w:val="000000"/>
                <w:sz w:val="24"/>
                <w:szCs w:val="24"/>
              </w:rPr>
            </w:pPr>
            <w:r w:rsidRPr="00353C5E">
              <w:rPr>
                <w:rFonts w:ascii="Times New Roman" w:eastAsia="Times New Roman" w:hAnsi="Times New Roman" w:cs="Times New Roman"/>
                <w:color w:val="000000"/>
                <w:sz w:val="24"/>
                <w:szCs w:val="24"/>
              </w:rPr>
              <w:t>За 3 года</w:t>
            </w:r>
          </w:p>
        </w:tc>
        <w:tc>
          <w:tcPr>
            <w:tcW w:w="2023" w:type="dxa"/>
            <w:tcBorders>
              <w:top w:val="single" w:sz="6" w:space="0" w:color="888888"/>
              <w:left w:val="single" w:sz="6" w:space="0" w:color="888888"/>
              <w:bottom w:val="single" w:sz="6" w:space="0" w:color="888888"/>
              <w:right w:val="single" w:sz="6" w:space="0" w:color="888888"/>
            </w:tcBorders>
            <w:shd w:val="clear" w:color="auto" w:fill="FFFFFF"/>
          </w:tcPr>
          <w:p w:rsidR="004C47C7" w:rsidRPr="00353C5E" w:rsidRDefault="00353C5E" w:rsidP="00CB1668">
            <w:pPr>
              <w:spacing w:before="75" w:after="75" w:line="240" w:lineRule="auto"/>
              <w:ind w:left="182"/>
              <w:jc w:val="both"/>
              <w:textAlignment w:val="baseline"/>
              <w:rPr>
                <w:rFonts w:ascii="Times New Roman" w:eastAsia="Times New Roman" w:hAnsi="Times New Roman"/>
                <w:color w:val="000000"/>
                <w:sz w:val="24"/>
                <w:szCs w:val="23"/>
              </w:rPr>
            </w:pPr>
            <w:r w:rsidRPr="00353C5E">
              <w:rPr>
                <w:rFonts w:ascii="Times New Roman" w:eastAsia="Times New Roman" w:hAnsi="Times New Roman"/>
                <w:color w:val="000000"/>
                <w:sz w:val="24"/>
                <w:szCs w:val="23"/>
              </w:rPr>
              <w:t>75</w:t>
            </w:r>
            <w:r w:rsidR="004C47C7" w:rsidRPr="00353C5E">
              <w:rPr>
                <w:rFonts w:ascii="Times New Roman" w:eastAsia="Times New Roman" w:hAnsi="Times New Roman"/>
                <w:color w:val="000000"/>
                <w:sz w:val="24"/>
                <w:szCs w:val="23"/>
              </w:rPr>
              <w:t xml:space="preserve"> единиц</w:t>
            </w:r>
          </w:p>
        </w:tc>
      </w:tr>
      <w:tr w:rsidR="004C47C7" w:rsidRPr="00AE7D05" w:rsidTr="00547020">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4C47C7" w:rsidRPr="00353C5E" w:rsidRDefault="004C47C7" w:rsidP="00547020">
            <w:pPr>
              <w:spacing w:before="75" w:after="75" w:line="240" w:lineRule="auto"/>
              <w:jc w:val="both"/>
              <w:textAlignment w:val="baseline"/>
              <w:rPr>
                <w:rFonts w:ascii="Times New Roman" w:eastAsia="Times New Roman" w:hAnsi="Times New Roman" w:cs="Times New Roman"/>
                <w:color w:val="000000"/>
                <w:sz w:val="24"/>
                <w:szCs w:val="24"/>
              </w:rPr>
            </w:pPr>
            <w:r w:rsidRPr="00353C5E">
              <w:rPr>
                <w:rFonts w:ascii="Times New Roman" w:eastAsia="Times New Roman" w:hAnsi="Times New Roman" w:cs="Times New Roman"/>
                <w:color w:val="000000"/>
                <w:sz w:val="24"/>
                <w:szCs w:val="24"/>
              </w:rPr>
              <w:t>1.23.2</w:t>
            </w:r>
          </w:p>
        </w:tc>
        <w:tc>
          <w:tcPr>
            <w:tcW w:w="6471"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4C47C7" w:rsidRPr="00353C5E" w:rsidRDefault="004C47C7" w:rsidP="00547020">
            <w:pPr>
              <w:spacing w:before="75" w:after="75" w:line="240" w:lineRule="auto"/>
              <w:jc w:val="both"/>
              <w:textAlignment w:val="baseline"/>
              <w:rPr>
                <w:rFonts w:ascii="Times New Roman" w:eastAsia="Times New Roman" w:hAnsi="Times New Roman" w:cs="Times New Roman"/>
                <w:color w:val="000000"/>
                <w:sz w:val="24"/>
                <w:szCs w:val="24"/>
              </w:rPr>
            </w:pPr>
            <w:r w:rsidRPr="00353C5E">
              <w:rPr>
                <w:rFonts w:ascii="Times New Roman" w:eastAsia="Times New Roman" w:hAnsi="Times New Roman" w:cs="Times New Roman"/>
                <w:color w:val="000000"/>
                <w:sz w:val="24"/>
                <w:szCs w:val="24"/>
              </w:rPr>
              <w:t>За отчетный период</w:t>
            </w:r>
          </w:p>
        </w:tc>
        <w:tc>
          <w:tcPr>
            <w:tcW w:w="2023" w:type="dxa"/>
            <w:tcBorders>
              <w:top w:val="single" w:sz="6" w:space="0" w:color="888888"/>
              <w:left w:val="single" w:sz="6" w:space="0" w:color="888888"/>
              <w:bottom w:val="single" w:sz="6" w:space="0" w:color="888888"/>
              <w:right w:val="single" w:sz="6" w:space="0" w:color="888888"/>
            </w:tcBorders>
            <w:shd w:val="clear" w:color="auto" w:fill="FFFFFF"/>
          </w:tcPr>
          <w:p w:rsidR="004C47C7" w:rsidRPr="00353C5E" w:rsidRDefault="002A2F7A" w:rsidP="00CB1668">
            <w:pPr>
              <w:spacing w:before="75" w:after="75" w:line="240" w:lineRule="auto"/>
              <w:ind w:left="182"/>
              <w:jc w:val="both"/>
              <w:textAlignment w:val="baseline"/>
              <w:rPr>
                <w:rFonts w:ascii="Times New Roman" w:eastAsia="Times New Roman" w:hAnsi="Times New Roman"/>
                <w:color w:val="000000"/>
                <w:sz w:val="24"/>
                <w:szCs w:val="23"/>
              </w:rPr>
            </w:pPr>
            <w:r w:rsidRPr="00353C5E">
              <w:rPr>
                <w:rFonts w:ascii="Times New Roman" w:eastAsia="Times New Roman" w:hAnsi="Times New Roman"/>
                <w:color w:val="000000"/>
                <w:sz w:val="24"/>
                <w:szCs w:val="23"/>
              </w:rPr>
              <w:t xml:space="preserve">15 </w:t>
            </w:r>
            <w:r w:rsidR="004C47C7" w:rsidRPr="00353C5E">
              <w:rPr>
                <w:rFonts w:ascii="Times New Roman" w:eastAsia="Times New Roman" w:hAnsi="Times New Roman"/>
                <w:color w:val="000000"/>
                <w:sz w:val="24"/>
                <w:szCs w:val="23"/>
              </w:rPr>
              <w:t>единиц</w:t>
            </w:r>
          </w:p>
        </w:tc>
      </w:tr>
      <w:tr w:rsidR="004C47C7" w:rsidRPr="00AE7D05" w:rsidTr="00547020">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4C47C7" w:rsidRPr="00353C5E" w:rsidRDefault="004C47C7" w:rsidP="00547020">
            <w:pPr>
              <w:spacing w:before="75" w:after="75" w:line="240" w:lineRule="auto"/>
              <w:jc w:val="both"/>
              <w:textAlignment w:val="baseline"/>
              <w:rPr>
                <w:rFonts w:ascii="Times New Roman" w:eastAsia="Times New Roman" w:hAnsi="Times New Roman" w:cs="Times New Roman"/>
                <w:color w:val="000000"/>
                <w:sz w:val="24"/>
                <w:szCs w:val="24"/>
              </w:rPr>
            </w:pPr>
            <w:r w:rsidRPr="00353C5E">
              <w:rPr>
                <w:rFonts w:ascii="Times New Roman" w:eastAsia="Times New Roman" w:hAnsi="Times New Roman" w:cs="Times New Roman"/>
                <w:color w:val="000000"/>
                <w:sz w:val="24"/>
                <w:szCs w:val="24"/>
              </w:rPr>
              <w:t>1.24</w:t>
            </w:r>
          </w:p>
        </w:tc>
        <w:tc>
          <w:tcPr>
            <w:tcW w:w="6471"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4C47C7" w:rsidRPr="00353C5E" w:rsidRDefault="004C47C7" w:rsidP="00547020">
            <w:pPr>
              <w:spacing w:before="75" w:after="75" w:line="240" w:lineRule="auto"/>
              <w:jc w:val="both"/>
              <w:textAlignment w:val="baseline"/>
              <w:rPr>
                <w:rFonts w:ascii="Times New Roman" w:eastAsia="Times New Roman" w:hAnsi="Times New Roman" w:cs="Times New Roman"/>
                <w:color w:val="000000"/>
                <w:sz w:val="24"/>
                <w:szCs w:val="24"/>
              </w:rPr>
            </w:pPr>
            <w:r w:rsidRPr="00353C5E">
              <w:rPr>
                <w:rFonts w:ascii="Times New Roman" w:eastAsia="Times New Roman" w:hAnsi="Times New Roman" w:cs="Times New Roman"/>
                <w:color w:val="000000"/>
                <w:sz w:val="24"/>
                <w:szCs w:val="24"/>
              </w:rPr>
              <w:t>Наличие в организации дополнительного образования системы психолого-педагогической поддержки одаренных детей, иных групп детей, требующих повышенного педагогического внимания</w:t>
            </w:r>
          </w:p>
        </w:tc>
        <w:tc>
          <w:tcPr>
            <w:tcW w:w="2023" w:type="dxa"/>
            <w:tcBorders>
              <w:top w:val="single" w:sz="6" w:space="0" w:color="888888"/>
              <w:left w:val="single" w:sz="6" w:space="0" w:color="888888"/>
              <w:bottom w:val="single" w:sz="6" w:space="0" w:color="888888"/>
              <w:right w:val="single" w:sz="6" w:space="0" w:color="888888"/>
            </w:tcBorders>
            <w:shd w:val="clear" w:color="auto" w:fill="FFFFFF"/>
          </w:tcPr>
          <w:p w:rsidR="004C47C7" w:rsidRPr="00353C5E" w:rsidRDefault="00001E03" w:rsidP="00CB1668">
            <w:pPr>
              <w:spacing w:before="75" w:after="75" w:line="240" w:lineRule="auto"/>
              <w:ind w:left="182"/>
              <w:jc w:val="both"/>
              <w:textAlignment w:val="baseline"/>
              <w:rPr>
                <w:rFonts w:ascii="Times New Roman" w:eastAsia="Times New Roman" w:hAnsi="Times New Roman"/>
                <w:color w:val="000000"/>
                <w:sz w:val="24"/>
                <w:szCs w:val="23"/>
              </w:rPr>
            </w:pPr>
            <w:r w:rsidRPr="00353C5E">
              <w:rPr>
                <w:rFonts w:ascii="Times New Roman" w:eastAsia="Times New Roman" w:hAnsi="Times New Roman"/>
                <w:color w:val="000000"/>
                <w:sz w:val="24"/>
                <w:szCs w:val="23"/>
              </w:rPr>
              <w:t>да</w:t>
            </w:r>
          </w:p>
        </w:tc>
      </w:tr>
      <w:tr w:rsidR="004C47C7" w:rsidRPr="00AE7D05" w:rsidTr="003E3458">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4C47C7" w:rsidRPr="00B06F06" w:rsidRDefault="004C47C7" w:rsidP="00547020">
            <w:pPr>
              <w:spacing w:before="75" w:after="75" w:line="240" w:lineRule="auto"/>
              <w:jc w:val="both"/>
              <w:textAlignment w:val="baseline"/>
              <w:rPr>
                <w:rFonts w:ascii="Times New Roman" w:eastAsia="Times New Roman" w:hAnsi="Times New Roman" w:cs="Times New Roman"/>
                <w:color w:val="000000"/>
                <w:sz w:val="24"/>
                <w:szCs w:val="24"/>
              </w:rPr>
            </w:pPr>
            <w:r w:rsidRPr="00B06F06">
              <w:rPr>
                <w:rFonts w:ascii="Times New Roman" w:eastAsia="Times New Roman" w:hAnsi="Times New Roman" w:cs="Times New Roman"/>
                <w:color w:val="000000"/>
                <w:sz w:val="24"/>
                <w:szCs w:val="24"/>
              </w:rPr>
              <w:t>2.</w:t>
            </w:r>
          </w:p>
        </w:tc>
        <w:tc>
          <w:tcPr>
            <w:tcW w:w="6471"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4C47C7" w:rsidRPr="00B06F06" w:rsidRDefault="004C47C7" w:rsidP="00547020">
            <w:pPr>
              <w:spacing w:before="75" w:after="75" w:line="240" w:lineRule="auto"/>
              <w:jc w:val="both"/>
              <w:textAlignment w:val="baseline"/>
              <w:rPr>
                <w:rFonts w:ascii="Times New Roman" w:eastAsia="Times New Roman" w:hAnsi="Times New Roman" w:cs="Times New Roman"/>
                <w:color w:val="000000"/>
                <w:sz w:val="24"/>
                <w:szCs w:val="24"/>
              </w:rPr>
            </w:pPr>
            <w:r w:rsidRPr="00B06F06">
              <w:rPr>
                <w:rFonts w:ascii="Times New Roman" w:eastAsia="Times New Roman" w:hAnsi="Times New Roman" w:cs="Times New Roman"/>
                <w:color w:val="000000"/>
                <w:sz w:val="24"/>
                <w:szCs w:val="24"/>
              </w:rPr>
              <w:t>Инфраструктура</w:t>
            </w:r>
          </w:p>
        </w:tc>
        <w:tc>
          <w:tcPr>
            <w:tcW w:w="2023" w:type="dxa"/>
            <w:tcBorders>
              <w:top w:val="single" w:sz="6" w:space="0" w:color="888888"/>
              <w:left w:val="single" w:sz="6" w:space="0" w:color="888888"/>
              <w:bottom w:val="single" w:sz="6" w:space="0" w:color="888888"/>
              <w:right w:val="single" w:sz="6" w:space="0" w:color="888888"/>
            </w:tcBorders>
            <w:shd w:val="clear" w:color="auto" w:fill="auto"/>
          </w:tcPr>
          <w:p w:rsidR="004C47C7" w:rsidRPr="003E3458" w:rsidRDefault="004C47C7" w:rsidP="00CB1668">
            <w:pPr>
              <w:spacing w:before="75" w:after="75" w:line="240" w:lineRule="auto"/>
              <w:ind w:left="182"/>
              <w:jc w:val="both"/>
              <w:textAlignment w:val="baseline"/>
              <w:rPr>
                <w:rFonts w:ascii="Times New Roman" w:eastAsia="Times New Roman" w:hAnsi="Times New Roman"/>
                <w:color w:val="000000"/>
                <w:sz w:val="24"/>
                <w:szCs w:val="23"/>
              </w:rPr>
            </w:pPr>
          </w:p>
        </w:tc>
      </w:tr>
      <w:tr w:rsidR="004C47C7" w:rsidRPr="00AE7D05" w:rsidTr="003E3458">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4C47C7" w:rsidRPr="00B06F06" w:rsidRDefault="004C47C7" w:rsidP="00547020">
            <w:pPr>
              <w:spacing w:before="75" w:after="75" w:line="240" w:lineRule="auto"/>
              <w:jc w:val="both"/>
              <w:textAlignment w:val="baseline"/>
              <w:rPr>
                <w:rFonts w:ascii="Times New Roman" w:eastAsia="Times New Roman" w:hAnsi="Times New Roman" w:cs="Times New Roman"/>
                <w:color w:val="000000"/>
                <w:sz w:val="24"/>
                <w:szCs w:val="24"/>
              </w:rPr>
            </w:pPr>
            <w:r w:rsidRPr="00B06F06">
              <w:rPr>
                <w:rFonts w:ascii="Times New Roman" w:eastAsia="Times New Roman" w:hAnsi="Times New Roman" w:cs="Times New Roman"/>
                <w:color w:val="000000"/>
                <w:sz w:val="24"/>
                <w:szCs w:val="24"/>
              </w:rPr>
              <w:t>2.1</w:t>
            </w:r>
          </w:p>
        </w:tc>
        <w:tc>
          <w:tcPr>
            <w:tcW w:w="6471"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4C47C7" w:rsidRPr="00B06F06" w:rsidRDefault="004C47C7" w:rsidP="00547020">
            <w:pPr>
              <w:spacing w:before="75" w:after="75" w:line="240" w:lineRule="auto"/>
              <w:jc w:val="both"/>
              <w:textAlignment w:val="baseline"/>
              <w:rPr>
                <w:rFonts w:ascii="Times New Roman" w:eastAsia="Times New Roman" w:hAnsi="Times New Roman" w:cs="Times New Roman"/>
                <w:color w:val="000000"/>
                <w:sz w:val="24"/>
                <w:szCs w:val="24"/>
              </w:rPr>
            </w:pPr>
            <w:r w:rsidRPr="00B06F06">
              <w:rPr>
                <w:rFonts w:ascii="Times New Roman" w:eastAsia="Times New Roman" w:hAnsi="Times New Roman" w:cs="Times New Roman"/>
                <w:color w:val="000000"/>
                <w:sz w:val="24"/>
                <w:szCs w:val="24"/>
              </w:rPr>
              <w:t>Количество компьютеров в расчете на одного учащегося</w:t>
            </w:r>
          </w:p>
        </w:tc>
        <w:tc>
          <w:tcPr>
            <w:tcW w:w="2023" w:type="dxa"/>
            <w:tcBorders>
              <w:top w:val="single" w:sz="6" w:space="0" w:color="888888"/>
              <w:left w:val="single" w:sz="6" w:space="0" w:color="888888"/>
              <w:bottom w:val="single" w:sz="6" w:space="0" w:color="888888"/>
              <w:right w:val="single" w:sz="6" w:space="0" w:color="888888"/>
            </w:tcBorders>
            <w:shd w:val="clear" w:color="auto" w:fill="auto"/>
          </w:tcPr>
          <w:p w:rsidR="004C47C7" w:rsidRPr="003E3458" w:rsidRDefault="004C47C7" w:rsidP="00CB1668">
            <w:pPr>
              <w:spacing w:before="75" w:after="75" w:line="240" w:lineRule="auto"/>
              <w:ind w:left="182"/>
              <w:jc w:val="both"/>
              <w:textAlignment w:val="baseline"/>
              <w:rPr>
                <w:rFonts w:ascii="Times New Roman" w:eastAsia="Times New Roman" w:hAnsi="Times New Roman"/>
                <w:color w:val="000000"/>
                <w:sz w:val="24"/>
                <w:szCs w:val="23"/>
              </w:rPr>
            </w:pPr>
            <w:r w:rsidRPr="003E3458">
              <w:rPr>
                <w:rFonts w:ascii="Times New Roman" w:eastAsia="Times New Roman" w:hAnsi="Times New Roman"/>
                <w:color w:val="000000"/>
                <w:sz w:val="24"/>
                <w:szCs w:val="23"/>
              </w:rPr>
              <w:t>0 единиц</w:t>
            </w:r>
          </w:p>
        </w:tc>
      </w:tr>
      <w:tr w:rsidR="004C47C7" w:rsidRPr="00AE7D05" w:rsidTr="003E3458">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4C47C7" w:rsidRPr="00B06F06" w:rsidRDefault="004C47C7" w:rsidP="00547020">
            <w:pPr>
              <w:spacing w:before="75" w:after="75" w:line="240" w:lineRule="auto"/>
              <w:jc w:val="both"/>
              <w:textAlignment w:val="baseline"/>
              <w:rPr>
                <w:rFonts w:ascii="Times New Roman" w:eastAsia="Times New Roman" w:hAnsi="Times New Roman" w:cs="Times New Roman"/>
                <w:color w:val="000000"/>
                <w:sz w:val="24"/>
                <w:szCs w:val="24"/>
              </w:rPr>
            </w:pPr>
            <w:r w:rsidRPr="00B06F06">
              <w:rPr>
                <w:rFonts w:ascii="Times New Roman" w:eastAsia="Times New Roman" w:hAnsi="Times New Roman" w:cs="Times New Roman"/>
                <w:color w:val="000000"/>
                <w:sz w:val="24"/>
                <w:szCs w:val="24"/>
              </w:rPr>
              <w:t>2.2</w:t>
            </w:r>
          </w:p>
        </w:tc>
        <w:tc>
          <w:tcPr>
            <w:tcW w:w="6471"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4C47C7" w:rsidRPr="00B06F06" w:rsidRDefault="004C47C7" w:rsidP="00547020">
            <w:pPr>
              <w:spacing w:before="75" w:after="75" w:line="240" w:lineRule="auto"/>
              <w:jc w:val="both"/>
              <w:textAlignment w:val="baseline"/>
              <w:rPr>
                <w:rFonts w:ascii="Times New Roman" w:eastAsia="Times New Roman" w:hAnsi="Times New Roman" w:cs="Times New Roman"/>
                <w:color w:val="000000"/>
                <w:sz w:val="24"/>
                <w:szCs w:val="24"/>
              </w:rPr>
            </w:pPr>
            <w:r w:rsidRPr="00B06F06">
              <w:rPr>
                <w:rFonts w:ascii="Times New Roman" w:eastAsia="Times New Roman" w:hAnsi="Times New Roman" w:cs="Times New Roman"/>
                <w:color w:val="000000"/>
                <w:sz w:val="24"/>
                <w:szCs w:val="24"/>
              </w:rPr>
              <w:t>Количество помещений для осуществления образовательной деятельности, в том числе:</w:t>
            </w:r>
          </w:p>
        </w:tc>
        <w:tc>
          <w:tcPr>
            <w:tcW w:w="2023" w:type="dxa"/>
            <w:tcBorders>
              <w:top w:val="single" w:sz="6" w:space="0" w:color="888888"/>
              <w:left w:val="single" w:sz="6" w:space="0" w:color="888888"/>
              <w:bottom w:val="single" w:sz="6" w:space="0" w:color="888888"/>
              <w:right w:val="single" w:sz="6" w:space="0" w:color="888888"/>
            </w:tcBorders>
            <w:shd w:val="clear" w:color="auto" w:fill="auto"/>
          </w:tcPr>
          <w:p w:rsidR="004C47C7" w:rsidRPr="003E3458" w:rsidRDefault="004C47C7" w:rsidP="00CB1668">
            <w:pPr>
              <w:spacing w:before="75" w:after="75" w:line="240" w:lineRule="auto"/>
              <w:ind w:left="182"/>
              <w:jc w:val="both"/>
              <w:textAlignment w:val="baseline"/>
              <w:rPr>
                <w:rFonts w:ascii="Times New Roman" w:eastAsia="Times New Roman" w:hAnsi="Times New Roman"/>
                <w:color w:val="000000"/>
                <w:sz w:val="23"/>
                <w:szCs w:val="23"/>
              </w:rPr>
            </w:pPr>
            <w:r w:rsidRPr="003E3458">
              <w:rPr>
                <w:rFonts w:ascii="Times New Roman" w:eastAsia="Times New Roman" w:hAnsi="Times New Roman"/>
                <w:color w:val="000000"/>
                <w:sz w:val="23"/>
                <w:szCs w:val="23"/>
              </w:rPr>
              <w:t>7 единиц</w:t>
            </w:r>
          </w:p>
        </w:tc>
      </w:tr>
      <w:tr w:rsidR="004C47C7" w:rsidRPr="00AE7D05" w:rsidTr="003E3458">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4C47C7" w:rsidRPr="00B06F06" w:rsidRDefault="004C47C7" w:rsidP="00547020">
            <w:pPr>
              <w:spacing w:before="75" w:after="75" w:line="240" w:lineRule="auto"/>
              <w:jc w:val="both"/>
              <w:textAlignment w:val="baseline"/>
              <w:rPr>
                <w:rFonts w:ascii="Times New Roman" w:eastAsia="Times New Roman" w:hAnsi="Times New Roman" w:cs="Times New Roman"/>
                <w:color w:val="000000"/>
                <w:sz w:val="24"/>
                <w:szCs w:val="24"/>
              </w:rPr>
            </w:pPr>
            <w:r w:rsidRPr="00B06F06">
              <w:rPr>
                <w:rFonts w:ascii="Times New Roman" w:eastAsia="Times New Roman" w:hAnsi="Times New Roman" w:cs="Times New Roman"/>
                <w:color w:val="000000"/>
                <w:sz w:val="24"/>
                <w:szCs w:val="24"/>
              </w:rPr>
              <w:t>2.2.1</w:t>
            </w:r>
          </w:p>
        </w:tc>
        <w:tc>
          <w:tcPr>
            <w:tcW w:w="6471"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4C47C7" w:rsidRPr="00B06F06" w:rsidRDefault="004C47C7" w:rsidP="00547020">
            <w:pPr>
              <w:spacing w:before="75" w:after="75" w:line="240" w:lineRule="auto"/>
              <w:jc w:val="both"/>
              <w:textAlignment w:val="baseline"/>
              <w:rPr>
                <w:rFonts w:ascii="Times New Roman" w:eastAsia="Times New Roman" w:hAnsi="Times New Roman" w:cs="Times New Roman"/>
                <w:color w:val="000000"/>
                <w:sz w:val="24"/>
                <w:szCs w:val="24"/>
              </w:rPr>
            </w:pPr>
            <w:r w:rsidRPr="00B06F06">
              <w:rPr>
                <w:rFonts w:ascii="Times New Roman" w:eastAsia="Times New Roman" w:hAnsi="Times New Roman" w:cs="Times New Roman"/>
                <w:color w:val="000000"/>
                <w:sz w:val="24"/>
                <w:szCs w:val="24"/>
              </w:rPr>
              <w:t>Учебный класс</w:t>
            </w:r>
          </w:p>
        </w:tc>
        <w:tc>
          <w:tcPr>
            <w:tcW w:w="2023" w:type="dxa"/>
            <w:tcBorders>
              <w:top w:val="single" w:sz="6" w:space="0" w:color="888888"/>
              <w:left w:val="single" w:sz="6" w:space="0" w:color="888888"/>
              <w:bottom w:val="single" w:sz="6" w:space="0" w:color="888888"/>
              <w:right w:val="single" w:sz="6" w:space="0" w:color="888888"/>
            </w:tcBorders>
            <w:shd w:val="clear" w:color="auto" w:fill="auto"/>
          </w:tcPr>
          <w:p w:rsidR="004C47C7" w:rsidRPr="003E3458" w:rsidRDefault="004C47C7" w:rsidP="00CB1668">
            <w:pPr>
              <w:spacing w:before="75" w:after="75" w:line="240" w:lineRule="auto"/>
              <w:ind w:left="182"/>
              <w:jc w:val="both"/>
              <w:textAlignment w:val="baseline"/>
              <w:rPr>
                <w:rFonts w:ascii="Times New Roman" w:eastAsia="Times New Roman" w:hAnsi="Times New Roman"/>
                <w:color w:val="000000"/>
                <w:sz w:val="23"/>
                <w:szCs w:val="23"/>
              </w:rPr>
            </w:pPr>
            <w:r w:rsidRPr="003E3458">
              <w:rPr>
                <w:rFonts w:ascii="Times New Roman" w:eastAsia="Times New Roman" w:hAnsi="Times New Roman"/>
                <w:color w:val="000000"/>
                <w:sz w:val="23"/>
                <w:szCs w:val="23"/>
              </w:rPr>
              <w:t>6 единиц</w:t>
            </w:r>
          </w:p>
        </w:tc>
      </w:tr>
      <w:tr w:rsidR="004C47C7" w:rsidRPr="00AE7D05" w:rsidTr="003E3458">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4C47C7" w:rsidRPr="00B06F06" w:rsidRDefault="004C47C7" w:rsidP="00547020">
            <w:pPr>
              <w:spacing w:before="75" w:after="75" w:line="240" w:lineRule="auto"/>
              <w:jc w:val="both"/>
              <w:textAlignment w:val="baseline"/>
              <w:rPr>
                <w:rFonts w:ascii="Times New Roman" w:eastAsia="Times New Roman" w:hAnsi="Times New Roman" w:cs="Times New Roman"/>
                <w:color w:val="000000"/>
                <w:sz w:val="24"/>
                <w:szCs w:val="24"/>
              </w:rPr>
            </w:pPr>
            <w:r w:rsidRPr="00B06F06">
              <w:rPr>
                <w:rFonts w:ascii="Times New Roman" w:eastAsia="Times New Roman" w:hAnsi="Times New Roman" w:cs="Times New Roman"/>
                <w:color w:val="000000"/>
                <w:sz w:val="24"/>
                <w:szCs w:val="24"/>
              </w:rPr>
              <w:t>2.2.2</w:t>
            </w:r>
          </w:p>
        </w:tc>
        <w:tc>
          <w:tcPr>
            <w:tcW w:w="6471"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4C47C7" w:rsidRPr="00B06F06" w:rsidRDefault="004C47C7" w:rsidP="00547020">
            <w:pPr>
              <w:spacing w:before="75" w:after="75" w:line="240" w:lineRule="auto"/>
              <w:jc w:val="both"/>
              <w:textAlignment w:val="baseline"/>
              <w:rPr>
                <w:rFonts w:ascii="Times New Roman" w:eastAsia="Times New Roman" w:hAnsi="Times New Roman" w:cs="Times New Roman"/>
                <w:color w:val="000000"/>
                <w:sz w:val="24"/>
                <w:szCs w:val="24"/>
              </w:rPr>
            </w:pPr>
            <w:r w:rsidRPr="00B06F06">
              <w:rPr>
                <w:rFonts w:ascii="Times New Roman" w:eastAsia="Times New Roman" w:hAnsi="Times New Roman" w:cs="Times New Roman"/>
                <w:color w:val="000000"/>
                <w:sz w:val="24"/>
                <w:szCs w:val="24"/>
              </w:rPr>
              <w:t>Лаборатория</w:t>
            </w:r>
          </w:p>
        </w:tc>
        <w:tc>
          <w:tcPr>
            <w:tcW w:w="2023" w:type="dxa"/>
            <w:tcBorders>
              <w:top w:val="single" w:sz="6" w:space="0" w:color="888888"/>
              <w:left w:val="single" w:sz="6" w:space="0" w:color="888888"/>
              <w:bottom w:val="single" w:sz="6" w:space="0" w:color="888888"/>
              <w:right w:val="single" w:sz="6" w:space="0" w:color="888888"/>
            </w:tcBorders>
            <w:shd w:val="clear" w:color="auto" w:fill="auto"/>
          </w:tcPr>
          <w:p w:rsidR="004C47C7" w:rsidRPr="003E3458" w:rsidRDefault="004C47C7" w:rsidP="00CB1668">
            <w:pPr>
              <w:spacing w:before="75" w:after="75" w:line="240" w:lineRule="auto"/>
              <w:ind w:left="182"/>
              <w:jc w:val="both"/>
              <w:textAlignment w:val="baseline"/>
              <w:rPr>
                <w:rFonts w:ascii="Times New Roman" w:eastAsia="Times New Roman" w:hAnsi="Times New Roman"/>
                <w:color w:val="000000"/>
                <w:sz w:val="23"/>
                <w:szCs w:val="23"/>
              </w:rPr>
            </w:pPr>
            <w:r w:rsidRPr="003E3458">
              <w:rPr>
                <w:rFonts w:ascii="Times New Roman" w:eastAsia="Times New Roman" w:hAnsi="Times New Roman"/>
                <w:color w:val="000000"/>
                <w:sz w:val="23"/>
                <w:szCs w:val="23"/>
              </w:rPr>
              <w:t>0 единиц</w:t>
            </w:r>
          </w:p>
        </w:tc>
      </w:tr>
      <w:tr w:rsidR="004C47C7" w:rsidRPr="00AE7D05" w:rsidTr="003E3458">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4C47C7" w:rsidRPr="00B06F06" w:rsidRDefault="004C47C7" w:rsidP="00547020">
            <w:pPr>
              <w:spacing w:before="75" w:after="75" w:line="240" w:lineRule="auto"/>
              <w:jc w:val="both"/>
              <w:textAlignment w:val="baseline"/>
              <w:rPr>
                <w:rFonts w:ascii="Times New Roman" w:eastAsia="Times New Roman" w:hAnsi="Times New Roman" w:cs="Times New Roman"/>
                <w:color w:val="000000"/>
                <w:sz w:val="24"/>
                <w:szCs w:val="24"/>
              </w:rPr>
            </w:pPr>
            <w:r w:rsidRPr="00B06F06">
              <w:rPr>
                <w:rFonts w:ascii="Times New Roman" w:eastAsia="Times New Roman" w:hAnsi="Times New Roman" w:cs="Times New Roman"/>
                <w:color w:val="000000"/>
                <w:sz w:val="24"/>
                <w:szCs w:val="24"/>
              </w:rPr>
              <w:t>2.2.3</w:t>
            </w:r>
          </w:p>
        </w:tc>
        <w:tc>
          <w:tcPr>
            <w:tcW w:w="6471"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4C47C7" w:rsidRPr="00B06F06" w:rsidRDefault="004C47C7" w:rsidP="00547020">
            <w:pPr>
              <w:spacing w:before="75" w:after="75" w:line="240" w:lineRule="auto"/>
              <w:jc w:val="both"/>
              <w:textAlignment w:val="baseline"/>
              <w:rPr>
                <w:rFonts w:ascii="Times New Roman" w:eastAsia="Times New Roman" w:hAnsi="Times New Roman" w:cs="Times New Roman"/>
                <w:color w:val="000000"/>
                <w:sz w:val="24"/>
                <w:szCs w:val="24"/>
              </w:rPr>
            </w:pPr>
            <w:r w:rsidRPr="00B06F06">
              <w:rPr>
                <w:rFonts w:ascii="Times New Roman" w:eastAsia="Times New Roman" w:hAnsi="Times New Roman" w:cs="Times New Roman"/>
                <w:color w:val="000000"/>
                <w:sz w:val="24"/>
                <w:szCs w:val="24"/>
              </w:rPr>
              <w:t>Мастерская</w:t>
            </w:r>
          </w:p>
        </w:tc>
        <w:tc>
          <w:tcPr>
            <w:tcW w:w="2023" w:type="dxa"/>
            <w:tcBorders>
              <w:top w:val="single" w:sz="6" w:space="0" w:color="888888"/>
              <w:left w:val="single" w:sz="6" w:space="0" w:color="888888"/>
              <w:bottom w:val="single" w:sz="6" w:space="0" w:color="888888"/>
              <w:right w:val="single" w:sz="6" w:space="0" w:color="888888"/>
            </w:tcBorders>
            <w:shd w:val="clear" w:color="auto" w:fill="auto"/>
          </w:tcPr>
          <w:p w:rsidR="004C47C7" w:rsidRPr="003E3458" w:rsidRDefault="004C47C7" w:rsidP="00CB1668">
            <w:pPr>
              <w:spacing w:before="75" w:after="75" w:line="240" w:lineRule="auto"/>
              <w:ind w:left="182"/>
              <w:jc w:val="both"/>
              <w:textAlignment w:val="baseline"/>
              <w:rPr>
                <w:rFonts w:ascii="Times New Roman" w:eastAsia="Times New Roman" w:hAnsi="Times New Roman"/>
                <w:color w:val="000000"/>
                <w:sz w:val="23"/>
                <w:szCs w:val="23"/>
              </w:rPr>
            </w:pPr>
            <w:r w:rsidRPr="003E3458">
              <w:rPr>
                <w:rFonts w:ascii="Times New Roman" w:eastAsia="Times New Roman" w:hAnsi="Times New Roman"/>
                <w:color w:val="000000"/>
                <w:sz w:val="23"/>
                <w:szCs w:val="23"/>
              </w:rPr>
              <w:t>0 единиц</w:t>
            </w:r>
          </w:p>
        </w:tc>
      </w:tr>
      <w:tr w:rsidR="004C47C7" w:rsidRPr="00AE7D05" w:rsidTr="003E3458">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4C47C7" w:rsidRPr="00B06F06" w:rsidRDefault="004C47C7" w:rsidP="00547020">
            <w:pPr>
              <w:spacing w:before="75" w:after="75" w:line="240" w:lineRule="auto"/>
              <w:jc w:val="both"/>
              <w:textAlignment w:val="baseline"/>
              <w:rPr>
                <w:rFonts w:ascii="Times New Roman" w:eastAsia="Times New Roman" w:hAnsi="Times New Roman" w:cs="Times New Roman"/>
                <w:color w:val="000000"/>
                <w:sz w:val="24"/>
                <w:szCs w:val="24"/>
              </w:rPr>
            </w:pPr>
            <w:r w:rsidRPr="00B06F06">
              <w:rPr>
                <w:rFonts w:ascii="Times New Roman" w:eastAsia="Times New Roman" w:hAnsi="Times New Roman" w:cs="Times New Roman"/>
                <w:color w:val="000000"/>
                <w:sz w:val="24"/>
                <w:szCs w:val="24"/>
              </w:rPr>
              <w:t>2.2.4</w:t>
            </w:r>
          </w:p>
        </w:tc>
        <w:tc>
          <w:tcPr>
            <w:tcW w:w="6471"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4C47C7" w:rsidRPr="00B06F06" w:rsidRDefault="004C47C7" w:rsidP="00547020">
            <w:pPr>
              <w:spacing w:before="75" w:after="75" w:line="240" w:lineRule="auto"/>
              <w:jc w:val="both"/>
              <w:textAlignment w:val="baseline"/>
              <w:rPr>
                <w:rFonts w:ascii="Times New Roman" w:eastAsia="Times New Roman" w:hAnsi="Times New Roman" w:cs="Times New Roman"/>
                <w:color w:val="000000"/>
                <w:sz w:val="24"/>
                <w:szCs w:val="24"/>
              </w:rPr>
            </w:pPr>
            <w:r w:rsidRPr="00B06F06">
              <w:rPr>
                <w:rFonts w:ascii="Times New Roman" w:eastAsia="Times New Roman" w:hAnsi="Times New Roman" w:cs="Times New Roman"/>
                <w:color w:val="000000"/>
                <w:sz w:val="24"/>
                <w:szCs w:val="24"/>
              </w:rPr>
              <w:t>Танцевальный класс</w:t>
            </w:r>
          </w:p>
        </w:tc>
        <w:tc>
          <w:tcPr>
            <w:tcW w:w="2023" w:type="dxa"/>
            <w:tcBorders>
              <w:top w:val="single" w:sz="6" w:space="0" w:color="888888"/>
              <w:left w:val="single" w:sz="6" w:space="0" w:color="888888"/>
              <w:bottom w:val="single" w:sz="6" w:space="0" w:color="888888"/>
              <w:right w:val="single" w:sz="6" w:space="0" w:color="888888"/>
            </w:tcBorders>
            <w:shd w:val="clear" w:color="auto" w:fill="auto"/>
          </w:tcPr>
          <w:p w:rsidR="004C47C7" w:rsidRPr="003E3458" w:rsidRDefault="004C47C7" w:rsidP="00CB1668">
            <w:pPr>
              <w:spacing w:before="75" w:after="75" w:line="240" w:lineRule="auto"/>
              <w:ind w:left="182"/>
              <w:jc w:val="both"/>
              <w:textAlignment w:val="baseline"/>
              <w:rPr>
                <w:rFonts w:ascii="Times New Roman" w:eastAsia="Times New Roman" w:hAnsi="Times New Roman"/>
                <w:color w:val="000000"/>
                <w:sz w:val="23"/>
                <w:szCs w:val="23"/>
              </w:rPr>
            </w:pPr>
            <w:r w:rsidRPr="003E3458">
              <w:rPr>
                <w:rFonts w:ascii="Times New Roman" w:eastAsia="Times New Roman" w:hAnsi="Times New Roman"/>
                <w:color w:val="000000"/>
                <w:sz w:val="23"/>
                <w:szCs w:val="23"/>
              </w:rPr>
              <w:t>1 единица</w:t>
            </w:r>
          </w:p>
        </w:tc>
      </w:tr>
      <w:tr w:rsidR="004C47C7" w:rsidRPr="00AE7D05" w:rsidTr="003E3458">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4C47C7" w:rsidRPr="00B06F06" w:rsidRDefault="004C47C7" w:rsidP="00547020">
            <w:pPr>
              <w:spacing w:before="75" w:after="75" w:line="240" w:lineRule="auto"/>
              <w:jc w:val="both"/>
              <w:textAlignment w:val="baseline"/>
              <w:rPr>
                <w:rFonts w:ascii="Times New Roman" w:eastAsia="Times New Roman" w:hAnsi="Times New Roman" w:cs="Times New Roman"/>
                <w:color w:val="000000"/>
                <w:sz w:val="24"/>
                <w:szCs w:val="24"/>
              </w:rPr>
            </w:pPr>
            <w:r w:rsidRPr="00B06F06">
              <w:rPr>
                <w:rFonts w:ascii="Times New Roman" w:eastAsia="Times New Roman" w:hAnsi="Times New Roman" w:cs="Times New Roman"/>
                <w:color w:val="000000"/>
                <w:sz w:val="24"/>
                <w:szCs w:val="24"/>
              </w:rPr>
              <w:t>2.2.5</w:t>
            </w:r>
          </w:p>
        </w:tc>
        <w:tc>
          <w:tcPr>
            <w:tcW w:w="6471"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4C47C7" w:rsidRPr="00B06F06" w:rsidRDefault="004C47C7" w:rsidP="00547020">
            <w:pPr>
              <w:spacing w:before="75" w:after="75" w:line="240" w:lineRule="auto"/>
              <w:jc w:val="both"/>
              <w:textAlignment w:val="baseline"/>
              <w:rPr>
                <w:rFonts w:ascii="Times New Roman" w:eastAsia="Times New Roman" w:hAnsi="Times New Roman" w:cs="Times New Roman"/>
                <w:color w:val="000000"/>
                <w:sz w:val="24"/>
                <w:szCs w:val="24"/>
              </w:rPr>
            </w:pPr>
            <w:r w:rsidRPr="00B06F06">
              <w:rPr>
                <w:rFonts w:ascii="Times New Roman" w:eastAsia="Times New Roman" w:hAnsi="Times New Roman" w:cs="Times New Roman"/>
                <w:color w:val="000000"/>
                <w:sz w:val="24"/>
                <w:szCs w:val="24"/>
              </w:rPr>
              <w:t>Спортивный зал</w:t>
            </w:r>
          </w:p>
        </w:tc>
        <w:tc>
          <w:tcPr>
            <w:tcW w:w="2023" w:type="dxa"/>
            <w:tcBorders>
              <w:top w:val="single" w:sz="6" w:space="0" w:color="888888"/>
              <w:left w:val="single" w:sz="6" w:space="0" w:color="888888"/>
              <w:bottom w:val="single" w:sz="6" w:space="0" w:color="888888"/>
              <w:right w:val="single" w:sz="6" w:space="0" w:color="888888"/>
            </w:tcBorders>
            <w:shd w:val="clear" w:color="auto" w:fill="auto"/>
          </w:tcPr>
          <w:p w:rsidR="004C47C7" w:rsidRPr="003E3458" w:rsidRDefault="004C47C7" w:rsidP="00CB1668">
            <w:pPr>
              <w:spacing w:before="75" w:after="75" w:line="240" w:lineRule="auto"/>
              <w:ind w:left="182"/>
              <w:jc w:val="both"/>
              <w:textAlignment w:val="baseline"/>
              <w:rPr>
                <w:rFonts w:ascii="Times New Roman" w:eastAsia="Times New Roman" w:hAnsi="Times New Roman"/>
                <w:color w:val="000000"/>
                <w:sz w:val="23"/>
                <w:szCs w:val="23"/>
              </w:rPr>
            </w:pPr>
            <w:r w:rsidRPr="003E3458">
              <w:rPr>
                <w:rFonts w:ascii="Times New Roman" w:eastAsia="Times New Roman" w:hAnsi="Times New Roman"/>
                <w:color w:val="000000"/>
                <w:sz w:val="23"/>
                <w:szCs w:val="23"/>
              </w:rPr>
              <w:t>0 единиц</w:t>
            </w:r>
          </w:p>
        </w:tc>
      </w:tr>
      <w:tr w:rsidR="004C47C7" w:rsidRPr="00AE7D05" w:rsidTr="003E3458">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4C47C7" w:rsidRPr="00B06F06" w:rsidRDefault="004C47C7" w:rsidP="00547020">
            <w:pPr>
              <w:spacing w:before="75" w:after="75" w:line="240" w:lineRule="auto"/>
              <w:jc w:val="both"/>
              <w:textAlignment w:val="baseline"/>
              <w:rPr>
                <w:rFonts w:ascii="Times New Roman" w:eastAsia="Times New Roman" w:hAnsi="Times New Roman" w:cs="Times New Roman"/>
                <w:color w:val="000000"/>
                <w:sz w:val="24"/>
                <w:szCs w:val="24"/>
              </w:rPr>
            </w:pPr>
            <w:r w:rsidRPr="00B06F06">
              <w:rPr>
                <w:rFonts w:ascii="Times New Roman" w:eastAsia="Times New Roman" w:hAnsi="Times New Roman" w:cs="Times New Roman"/>
                <w:color w:val="000000"/>
                <w:sz w:val="24"/>
                <w:szCs w:val="24"/>
              </w:rPr>
              <w:t>2.2.6</w:t>
            </w:r>
          </w:p>
        </w:tc>
        <w:tc>
          <w:tcPr>
            <w:tcW w:w="6471"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4C47C7" w:rsidRPr="00B06F06" w:rsidRDefault="004C47C7" w:rsidP="00547020">
            <w:pPr>
              <w:spacing w:before="75" w:after="75" w:line="240" w:lineRule="auto"/>
              <w:jc w:val="both"/>
              <w:textAlignment w:val="baseline"/>
              <w:rPr>
                <w:rFonts w:ascii="Times New Roman" w:eastAsia="Times New Roman" w:hAnsi="Times New Roman" w:cs="Times New Roman"/>
                <w:color w:val="000000"/>
                <w:sz w:val="24"/>
                <w:szCs w:val="24"/>
              </w:rPr>
            </w:pPr>
            <w:r w:rsidRPr="00B06F06">
              <w:rPr>
                <w:rFonts w:ascii="Times New Roman" w:eastAsia="Times New Roman" w:hAnsi="Times New Roman" w:cs="Times New Roman"/>
                <w:color w:val="000000"/>
                <w:sz w:val="24"/>
                <w:szCs w:val="24"/>
              </w:rPr>
              <w:t>Бассейн</w:t>
            </w:r>
          </w:p>
        </w:tc>
        <w:tc>
          <w:tcPr>
            <w:tcW w:w="2023" w:type="dxa"/>
            <w:tcBorders>
              <w:top w:val="single" w:sz="6" w:space="0" w:color="888888"/>
              <w:left w:val="single" w:sz="6" w:space="0" w:color="888888"/>
              <w:bottom w:val="single" w:sz="6" w:space="0" w:color="888888"/>
              <w:right w:val="single" w:sz="6" w:space="0" w:color="888888"/>
            </w:tcBorders>
            <w:shd w:val="clear" w:color="auto" w:fill="auto"/>
          </w:tcPr>
          <w:p w:rsidR="004C47C7" w:rsidRPr="003E3458" w:rsidRDefault="004C47C7" w:rsidP="00CB1668">
            <w:pPr>
              <w:spacing w:before="75" w:after="75" w:line="240" w:lineRule="auto"/>
              <w:ind w:left="182"/>
              <w:jc w:val="both"/>
              <w:textAlignment w:val="baseline"/>
              <w:rPr>
                <w:rFonts w:ascii="Times New Roman" w:eastAsia="Times New Roman" w:hAnsi="Times New Roman"/>
                <w:color w:val="000000"/>
                <w:sz w:val="23"/>
                <w:szCs w:val="23"/>
              </w:rPr>
            </w:pPr>
            <w:r w:rsidRPr="003E3458">
              <w:rPr>
                <w:rFonts w:ascii="Times New Roman" w:eastAsia="Times New Roman" w:hAnsi="Times New Roman"/>
                <w:color w:val="000000"/>
                <w:sz w:val="23"/>
                <w:szCs w:val="23"/>
              </w:rPr>
              <w:t>0 единиц</w:t>
            </w:r>
          </w:p>
        </w:tc>
      </w:tr>
      <w:tr w:rsidR="004C47C7" w:rsidRPr="00AE7D05" w:rsidTr="003E3458">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4C47C7" w:rsidRPr="00B06F06" w:rsidRDefault="004C47C7" w:rsidP="00547020">
            <w:pPr>
              <w:spacing w:before="75" w:after="75" w:line="240" w:lineRule="auto"/>
              <w:jc w:val="both"/>
              <w:textAlignment w:val="baseline"/>
              <w:rPr>
                <w:rFonts w:ascii="Times New Roman" w:eastAsia="Times New Roman" w:hAnsi="Times New Roman" w:cs="Times New Roman"/>
                <w:color w:val="000000"/>
                <w:sz w:val="24"/>
                <w:szCs w:val="24"/>
              </w:rPr>
            </w:pPr>
            <w:r w:rsidRPr="00B06F06">
              <w:rPr>
                <w:rFonts w:ascii="Times New Roman" w:eastAsia="Times New Roman" w:hAnsi="Times New Roman" w:cs="Times New Roman"/>
                <w:color w:val="000000"/>
                <w:sz w:val="24"/>
                <w:szCs w:val="24"/>
              </w:rPr>
              <w:t>2.3</w:t>
            </w:r>
          </w:p>
        </w:tc>
        <w:tc>
          <w:tcPr>
            <w:tcW w:w="6471"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4C47C7" w:rsidRPr="00B06F06" w:rsidRDefault="004C47C7" w:rsidP="00547020">
            <w:pPr>
              <w:spacing w:before="75" w:after="75" w:line="240" w:lineRule="auto"/>
              <w:jc w:val="both"/>
              <w:textAlignment w:val="baseline"/>
              <w:rPr>
                <w:rFonts w:ascii="Times New Roman" w:eastAsia="Times New Roman" w:hAnsi="Times New Roman" w:cs="Times New Roman"/>
                <w:color w:val="000000"/>
                <w:sz w:val="24"/>
                <w:szCs w:val="24"/>
              </w:rPr>
            </w:pPr>
            <w:r w:rsidRPr="00B06F06">
              <w:rPr>
                <w:rFonts w:ascii="Times New Roman" w:eastAsia="Times New Roman" w:hAnsi="Times New Roman" w:cs="Times New Roman"/>
                <w:color w:val="000000"/>
                <w:sz w:val="24"/>
                <w:szCs w:val="24"/>
              </w:rPr>
              <w:t>Количество помещений для организации досуговой деятельности учащихся, в том числе:</w:t>
            </w:r>
          </w:p>
        </w:tc>
        <w:tc>
          <w:tcPr>
            <w:tcW w:w="2023" w:type="dxa"/>
            <w:tcBorders>
              <w:top w:val="single" w:sz="6" w:space="0" w:color="888888"/>
              <w:left w:val="single" w:sz="6" w:space="0" w:color="888888"/>
              <w:bottom w:val="single" w:sz="6" w:space="0" w:color="888888"/>
              <w:right w:val="single" w:sz="6" w:space="0" w:color="888888"/>
            </w:tcBorders>
            <w:shd w:val="clear" w:color="auto" w:fill="auto"/>
          </w:tcPr>
          <w:p w:rsidR="004C47C7" w:rsidRPr="003E3458" w:rsidRDefault="004C47C7" w:rsidP="00CB1668">
            <w:pPr>
              <w:spacing w:before="75" w:after="75" w:line="240" w:lineRule="auto"/>
              <w:ind w:left="182"/>
              <w:jc w:val="both"/>
              <w:textAlignment w:val="baseline"/>
              <w:rPr>
                <w:rFonts w:ascii="Times New Roman" w:eastAsia="Times New Roman" w:hAnsi="Times New Roman"/>
                <w:color w:val="000000"/>
                <w:sz w:val="23"/>
                <w:szCs w:val="23"/>
                <w:lang w:val="en-US"/>
              </w:rPr>
            </w:pPr>
            <w:r w:rsidRPr="003E3458">
              <w:rPr>
                <w:rFonts w:ascii="Times New Roman" w:eastAsia="Times New Roman" w:hAnsi="Times New Roman"/>
                <w:color w:val="000000"/>
                <w:sz w:val="23"/>
                <w:szCs w:val="23"/>
              </w:rPr>
              <w:t>1 единица</w:t>
            </w:r>
          </w:p>
        </w:tc>
      </w:tr>
      <w:tr w:rsidR="004C47C7" w:rsidRPr="00AE7D05" w:rsidTr="003E3458">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4C47C7" w:rsidRPr="00B06F06" w:rsidRDefault="004C47C7" w:rsidP="00547020">
            <w:pPr>
              <w:spacing w:before="75" w:after="75" w:line="240" w:lineRule="auto"/>
              <w:jc w:val="both"/>
              <w:textAlignment w:val="baseline"/>
              <w:rPr>
                <w:rFonts w:ascii="Times New Roman" w:eastAsia="Times New Roman" w:hAnsi="Times New Roman" w:cs="Times New Roman"/>
                <w:color w:val="000000"/>
                <w:sz w:val="24"/>
                <w:szCs w:val="24"/>
              </w:rPr>
            </w:pPr>
            <w:r w:rsidRPr="00B06F06">
              <w:rPr>
                <w:rFonts w:ascii="Times New Roman" w:eastAsia="Times New Roman" w:hAnsi="Times New Roman" w:cs="Times New Roman"/>
                <w:color w:val="000000"/>
                <w:sz w:val="24"/>
                <w:szCs w:val="24"/>
              </w:rPr>
              <w:t>2.3.1</w:t>
            </w:r>
          </w:p>
        </w:tc>
        <w:tc>
          <w:tcPr>
            <w:tcW w:w="6471"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4C47C7" w:rsidRPr="00B06F06" w:rsidRDefault="004C47C7" w:rsidP="00547020">
            <w:pPr>
              <w:spacing w:before="75" w:after="75" w:line="240" w:lineRule="auto"/>
              <w:jc w:val="both"/>
              <w:textAlignment w:val="baseline"/>
              <w:rPr>
                <w:rFonts w:ascii="Times New Roman" w:eastAsia="Times New Roman" w:hAnsi="Times New Roman" w:cs="Times New Roman"/>
                <w:color w:val="000000"/>
                <w:sz w:val="24"/>
                <w:szCs w:val="24"/>
              </w:rPr>
            </w:pPr>
            <w:r w:rsidRPr="00B06F06">
              <w:rPr>
                <w:rFonts w:ascii="Times New Roman" w:eastAsia="Times New Roman" w:hAnsi="Times New Roman" w:cs="Times New Roman"/>
                <w:color w:val="000000"/>
                <w:sz w:val="24"/>
                <w:szCs w:val="24"/>
              </w:rPr>
              <w:t>Актовый зал</w:t>
            </w:r>
          </w:p>
        </w:tc>
        <w:tc>
          <w:tcPr>
            <w:tcW w:w="2023" w:type="dxa"/>
            <w:tcBorders>
              <w:top w:val="single" w:sz="6" w:space="0" w:color="888888"/>
              <w:left w:val="single" w:sz="6" w:space="0" w:color="888888"/>
              <w:bottom w:val="single" w:sz="6" w:space="0" w:color="888888"/>
              <w:right w:val="single" w:sz="6" w:space="0" w:color="888888"/>
            </w:tcBorders>
            <w:shd w:val="clear" w:color="auto" w:fill="auto"/>
          </w:tcPr>
          <w:p w:rsidR="004C47C7" w:rsidRPr="003E3458" w:rsidRDefault="004C47C7" w:rsidP="00CB1668">
            <w:pPr>
              <w:spacing w:before="75" w:after="75" w:line="240" w:lineRule="auto"/>
              <w:ind w:left="182"/>
              <w:jc w:val="both"/>
              <w:textAlignment w:val="baseline"/>
              <w:rPr>
                <w:rFonts w:ascii="Times New Roman" w:eastAsia="Times New Roman" w:hAnsi="Times New Roman"/>
                <w:color w:val="000000"/>
                <w:sz w:val="23"/>
                <w:szCs w:val="23"/>
              </w:rPr>
            </w:pPr>
            <w:r w:rsidRPr="003E3458">
              <w:rPr>
                <w:rFonts w:ascii="Times New Roman" w:eastAsia="Times New Roman" w:hAnsi="Times New Roman"/>
                <w:color w:val="000000"/>
                <w:sz w:val="23"/>
                <w:szCs w:val="23"/>
              </w:rPr>
              <w:t>1 единица</w:t>
            </w:r>
          </w:p>
        </w:tc>
      </w:tr>
      <w:tr w:rsidR="004C47C7" w:rsidRPr="00AE7D05" w:rsidTr="00547020">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4C47C7" w:rsidRPr="00B06F06" w:rsidRDefault="004C47C7" w:rsidP="00547020">
            <w:pPr>
              <w:spacing w:before="75" w:after="75" w:line="240" w:lineRule="auto"/>
              <w:jc w:val="both"/>
              <w:textAlignment w:val="baseline"/>
              <w:rPr>
                <w:rFonts w:ascii="Times New Roman" w:eastAsia="Times New Roman" w:hAnsi="Times New Roman" w:cs="Times New Roman"/>
                <w:color w:val="000000"/>
                <w:sz w:val="24"/>
                <w:szCs w:val="24"/>
              </w:rPr>
            </w:pPr>
            <w:r w:rsidRPr="00B06F06">
              <w:rPr>
                <w:rFonts w:ascii="Times New Roman" w:eastAsia="Times New Roman" w:hAnsi="Times New Roman" w:cs="Times New Roman"/>
                <w:color w:val="000000"/>
                <w:sz w:val="24"/>
                <w:szCs w:val="24"/>
              </w:rPr>
              <w:t>2.3.2</w:t>
            </w:r>
          </w:p>
        </w:tc>
        <w:tc>
          <w:tcPr>
            <w:tcW w:w="6471"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4C47C7" w:rsidRPr="00B06F06" w:rsidRDefault="004C47C7" w:rsidP="00547020">
            <w:pPr>
              <w:spacing w:before="75" w:after="75" w:line="240" w:lineRule="auto"/>
              <w:jc w:val="both"/>
              <w:textAlignment w:val="baseline"/>
              <w:rPr>
                <w:rFonts w:ascii="Times New Roman" w:eastAsia="Times New Roman" w:hAnsi="Times New Roman" w:cs="Times New Roman"/>
                <w:color w:val="000000"/>
                <w:sz w:val="24"/>
                <w:szCs w:val="24"/>
              </w:rPr>
            </w:pPr>
            <w:r w:rsidRPr="00B06F06">
              <w:rPr>
                <w:rFonts w:ascii="Times New Roman" w:eastAsia="Times New Roman" w:hAnsi="Times New Roman" w:cs="Times New Roman"/>
                <w:color w:val="000000"/>
                <w:sz w:val="24"/>
                <w:szCs w:val="24"/>
              </w:rPr>
              <w:t>Концертный зал</w:t>
            </w:r>
          </w:p>
        </w:tc>
        <w:tc>
          <w:tcPr>
            <w:tcW w:w="2023" w:type="dxa"/>
            <w:tcBorders>
              <w:top w:val="single" w:sz="6" w:space="0" w:color="888888"/>
              <w:left w:val="single" w:sz="6" w:space="0" w:color="888888"/>
              <w:bottom w:val="single" w:sz="6" w:space="0" w:color="888888"/>
              <w:right w:val="single" w:sz="6" w:space="0" w:color="888888"/>
            </w:tcBorders>
            <w:shd w:val="clear" w:color="auto" w:fill="FFFFFF"/>
          </w:tcPr>
          <w:p w:rsidR="004C47C7" w:rsidRPr="003E3458" w:rsidRDefault="004C47C7" w:rsidP="00CB1668">
            <w:pPr>
              <w:spacing w:before="75" w:after="75" w:line="240" w:lineRule="auto"/>
              <w:ind w:left="182"/>
              <w:jc w:val="both"/>
              <w:textAlignment w:val="baseline"/>
              <w:rPr>
                <w:rFonts w:ascii="Times New Roman" w:eastAsia="Times New Roman" w:hAnsi="Times New Roman"/>
                <w:color w:val="000000"/>
                <w:sz w:val="23"/>
                <w:szCs w:val="23"/>
              </w:rPr>
            </w:pPr>
            <w:r w:rsidRPr="003E3458">
              <w:rPr>
                <w:rFonts w:ascii="Times New Roman" w:eastAsia="Times New Roman" w:hAnsi="Times New Roman"/>
                <w:color w:val="000000"/>
                <w:sz w:val="23"/>
                <w:szCs w:val="23"/>
              </w:rPr>
              <w:t>0 единиц</w:t>
            </w:r>
          </w:p>
        </w:tc>
      </w:tr>
      <w:tr w:rsidR="004C47C7" w:rsidRPr="00AE7D05" w:rsidTr="00547020">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4C47C7" w:rsidRPr="00B06F06" w:rsidRDefault="004C47C7" w:rsidP="00547020">
            <w:pPr>
              <w:spacing w:before="75" w:after="75" w:line="240" w:lineRule="auto"/>
              <w:jc w:val="both"/>
              <w:textAlignment w:val="baseline"/>
              <w:rPr>
                <w:rFonts w:ascii="Times New Roman" w:eastAsia="Times New Roman" w:hAnsi="Times New Roman" w:cs="Times New Roman"/>
                <w:color w:val="000000"/>
                <w:sz w:val="24"/>
                <w:szCs w:val="24"/>
              </w:rPr>
            </w:pPr>
            <w:r w:rsidRPr="00B06F06">
              <w:rPr>
                <w:rFonts w:ascii="Times New Roman" w:eastAsia="Times New Roman" w:hAnsi="Times New Roman" w:cs="Times New Roman"/>
                <w:color w:val="000000"/>
                <w:sz w:val="24"/>
                <w:szCs w:val="24"/>
              </w:rPr>
              <w:t>2.3.3</w:t>
            </w:r>
          </w:p>
        </w:tc>
        <w:tc>
          <w:tcPr>
            <w:tcW w:w="6471"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4C47C7" w:rsidRPr="00B06F06" w:rsidRDefault="004C47C7" w:rsidP="00547020">
            <w:pPr>
              <w:spacing w:before="75" w:after="75" w:line="240" w:lineRule="auto"/>
              <w:jc w:val="both"/>
              <w:textAlignment w:val="baseline"/>
              <w:rPr>
                <w:rFonts w:ascii="Times New Roman" w:eastAsia="Times New Roman" w:hAnsi="Times New Roman" w:cs="Times New Roman"/>
                <w:color w:val="000000"/>
                <w:sz w:val="24"/>
                <w:szCs w:val="24"/>
              </w:rPr>
            </w:pPr>
            <w:r w:rsidRPr="00B06F06">
              <w:rPr>
                <w:rFonts w:ascii="Times New Roman" w:eastAsia="Times New Roman" w:hAnsi="Times New Roman" w:cs="Times New Roman"/>
                <w:color w:val="000000"/>
                <w:sz w:val="24"/>
                <w:szCs w:val="24"/>
              </w:rPr>
              <w:t>Игровое помещение</w:t>
            </w:r>
          </w:p>
        </w:tc>
        <w:tc>
          <w:tcPr>
            <w:tcW w:w="2023" w:type="dxa"/>
            <w:tcBorders>
              <w:top w:val="single" w:sz="6" w:space="0" w:color="888888"/>
              <w:left w:val="single" w:sz="6" w:space="0" w:color="888888"/>
              <w:bottom w:val="single" w:sz="6" w:space="0" w:color="888888"/>
              <w:right w:val="single" w:sz="6" w:space="0" w:color="888888"/>
            </w:tcBorders>
            <w:shd w:val="clear" w:color="auto" w:fill="FFFFFF"/>
          </w:tcPr>
          <w:p w:rsidR="004C47C7" w:rsidRPr="003E3458" w:rsidRDefault="004C47C7" w:rsidP="00CB1668">
            <w:pPr>
              <w:spacing w:before="75" w:after="75" w:line="240" w:lineRule="auto"/>
              <w:ind w:left="182"/>
              <w:jc w:val="both"/>
              <w:textAlignment w:val="baseline"/>
              <w:rPr>
                <w:rFonts w:ascii="Times New Roman" w:eastAsia="Times New Roman" w:hAnsi="Times New Roman"/>
                <w:color w:val="000000"/>
                <w:sz w:val="23"/>
                <w:szCs w:val="23"/>
              </w:rPr>
            </w:pPr>
            <w:r w:rsidRPr="003E3458">
              <w:rPr>
                <w:rFonts w:ascii="Times New Roman" w:eastAsia="Times New Roman" w:hAnsi="Times New Roman"/>
                <w:color w:val="000000"/>
                <w:sz w:val="23"/>
                <w:szCs w:val="23"/>
              </w:rPr>
              <w:t>0 единиц</w:t>
            </w:r>
          </w:p>
        </w:tc>
      </w:tr>
      <w:tr w:rsidR="004C47C7" w:rsidRPr="00AE7D05" w:rsidTr="00547020">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4C47C7" w:rsidRPr="00B06F06" w:rsidRDefault="004C47C7" w:rsidP="00547020">
            <w:pPr>
              <w:spacing w:before="75" w:after="75" w:line="240" w:lineRule="auto"/>
              <w:jc w:val="both"/>
              <w:textAlignment w:val="baseline"/>
              <w:rPr>
                <w:rFonts w:ascii="Times New Roman" w:eastAsia="Times New Roman" w:hAnsi="Times New Roman" w:cs="Times New Roman"/>
                <w:color w:val="000000"/>
                <w:sz w:val="24"/>
                <w:szCs w:val="24"/>
              </w:rPr>
            </w:pPr>
            <w:r w:rsidRPr="00B06F06">
              <w:rPr>
                <w:rFonts w:ascii="Times New Roman" w:eastAsia="Times New Roman" w:hAnsi="Times New Roman" w:cs="Times New Roman"/>
                <w:color w:val="000000"/>
                <w:sz w:val="24"/>
                <w:szCs w:val="24"/>
              </w:rPr>
              <w:t>2.4</w:t>
            </w:r>
          </w:p>
        </w:tc>
        <w:tc>
          <w:tcPr>
            <w:tcW w:w="6471"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4C47C7" w:rsidRPr="00B06F06" w:rsidRDefault="004C47C7" w:rsidP="00547020">
            <w:pPr>
              <w:spacing w:before="75" w:after="75" w:line="240" w:lineRule="auto"/>
              <w:jc w:val="both"/>
              <w:textAlignment w:val="baseline"/>
              <w:rPr>
                <w:rFonts w:ascii="Times New Roman" w:eastAsia="Times New Roman" w:hAnsi="Times New Roman" w:cs="Times New Roman"/>
                <w:color w:val="000000"/>
                <w:sz w:val="24"/>
                <w:szCs w:val="24"/>
              </w:rPr>
            </w:pPr>
            <w:r w:rsidRPr="00B06F06">
              <w:rPr>
                <w:rFonts w:ascii="Times New Roman" w:eastAsia="Times New Roman" w:hAnsi="Times New Roman" w:cs="Times New Roman"/>
                <w:color w:val="000000"/>
                <w:sz w:val="24"/>
                <w:szCs w:val="24"/>
              </w:rPr>
              <w:t>Наличие загородных оздоровительных лагерей, баз отдыха</w:t>
            </w:r>
          </w:p>
        </w:tc>
        <w:tc>
          <w:tcPr>
            <w:tcW w:w="2023" w:type="dxa"/>
            <w:tcBorders>
              <w:top w:val="single" w:sz="6" w:space="0" w:color="888888"/>
              <w:left w:val="single" w:sz="6" w:space="0" w:color="888888"/>
              <w:bottom w:val="single" w:sz="6" w:space="0" w:color="888888"/>
              <w:right w:val="single" w:sz="6" w:space="0" w:color="888888"/>
            </w:tcBorders>
            <w:shd w:val="clear" w:color="auto" w:fill="FFFFFF"/>
          </w:tcPr>
          <w:p w:rsidR="004C47C7" w:rsidRPr="003E3458" w:rsidRDefault="004C47C7" w:rsidP="00CB1668">
            <w:pPr>
              <w:spacing w:before="75" w:after="75" w:line="240" w:lineRule="auto"/>
              <w:ind w:left="182"/>
              <w:jc w:val="both"/>
              <w:textAlignment w:val="baseline"/>
              <w:rPr>
                <w:rFonts w:ascii="Times New Roman" w:eastAsia="Times New Roman" w:hAnsi="Times New Roman"/>
                <w:color w:val="000000"/>
                <w:sz w:val="23"/>
                <w:szCs w:val="23"/>
              </w:rPr>
            </w:pPr>
            <w:r w:rsidRPr="003E3458">
              <w:rPr>
                <w:rFonts w:ascii="Times New Roman" w:eastAsia="Times New Roman" w:hAnsi="Times New Roman"/>
                <w:color w:val="000000"/>
                <w:sz w:val="23"/>
                <w:szCs w:val="23"/>
              </w:rPr>
              <w:t>нет</w:t>
            </w:r>
          </w:p>
        </w:tc>
      </w:tr>
      <w:tr w:rsidR="004C47C7" w:rsidRPr="00AE7D05" w:rsidTr="00547020">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4C47C7" w:rsidRPr="00B06F06" w:rsidRDefault="004C47C7" w:rsidP="00547020">
            <w:pPr>
              <w:spacing w:before="75" w:after="75" w:line="240" w:lineRule="auto"/>
              <w:jc w:val="both"/>
              <w:textAlignment w:val="baseline"/>
              <w:rPr>
                <w:rFonts w:ascii="Times New Roman" w:eastAsia="Times New Roman" w:hAnsi="Times New Roman" w:cs="Times New Roman"/>
                <w:color w:val="000000"/>
                <w:sz w:val="24"/>
                <w:szCs w:val="24"/>
              </w:rPr>
            </w:pPr>
            <w:r w:rsidRPr="00B06F06">
              <w:rPr>
                <w:rFonts w:ascii="Times New Roman" w:eastAsia="Times New Roman" w:hAnsi="Times New Roman" w:cs="Times New Roman"/>
                <w:color w:val="000000"/>
                <w:sz w:val="24"/>
                <w:szCs w:val="24"/>
              </w:rPr>
              <w:t>2.5</w:t>
            </w:r>
          </w:p>
        </w:tc>
        <w:tc>
          <w:tcPr>
            <w:tcW w:w="6471"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4C47C7" w:rsidRPr="00B06F06" w:rsidRDefault="004C47C7" w:rsidP="00547020">
            <w:pPr>
              <w:spacing w:before="75" w:after="75" w:line="240" w:lineRule="auto"/>
              <w:jc w:val="both"/>
              <w:textAlignment w:val="baseline"/>
              <w:rPr>
                <w:rFonts w:ascii="Times New Roman" w:eastAsia="Times New Roman" w:hAnsi="Times New Roman" w:cs="Times New Roman"/>
                <w:color w:val="000000"/>
                <w:sz w:val="24"/>
                <w:szCs w:val="24"/>
              </w:rPr>
            </w:pPr>
            <w:r w:rsidRPr="00B06F06">
              <w:rPr>
                <w:rFonts w:ascii="Times New Roman" w:eastAsia="Times New Roman" w:hAnsi="Times New Roman" w:cs="Times New Roman"/>
                <w:color w:val="000000"/>
                <w:sz w:val="24"/>
                <w:szCs w:val="24"/>
              </w:rPr>
              <w:t>Наличие в образовательной организации системы электронного документооборота</w:t>
            </w:r>
          </w:p>
        </w:tc>
        <w:tc>
          <w:tcPr>
            <w:tcW w:w="2023" w:type="dxa"/>
            <w:tcBorders>
              <w:top w:val="single" w:sz="6" w:space="0" w:color="888888"/>
              <w:left w:val="single" w:sz="6" w:space="0" w:color="888888"/>
              <w:bottom w:val="single" w:sz="6" w:space="0" w:color="888888"/>
              <w:right w:val="single" w:sz="6" w:space="0" w:color="888888"/>
            </w:tcBorders>
            <w:shd w:val="clear" w:color="auto" w:fill="FFFFFF"/>
          </w:tcPr>
          <w:p w:rsidR="004C47C7" w:rsidRPr="00B06F06" w:rsidRDefault="004C47C7" w:rsidP="00CB1668">
            <w:pPr>
              <w:spacing w:before="75" w:after="75" w:line="240" w:lineRule="auto"/>
              <w:ind w:left="182"/>
              <w:jc w:val="both"/>
              <w:textAlignment w:val="baseline"/>
              <w:rPr>
                <w:rFonts w:ascii="Times New Roman" w:eastAsia="Times New Roman" w:hAnsi="Times New Roman"/>
                <w:color w:val="000000"/>
                <w:sz w:val="23"/>
                <w:szCs w:val="23"/>
              </w:rPr>
            </w:pPr>
            <w:r w:rsidRPr="00B06F06">
              <w:rPr>
                <w:rFonts w:ascii="Times New Roman" w:eastAsia="Times New Roman" w:hAnsi="Times New Roman"/>
                <w:color w:val="000000"/>
                <w:sz w:val="23"/>
                <w:szCs w:val="23"/>
              </w:rPr>
              <w:t>нет</w:t>
            </w:r>
          </w:p>
        </w:tc>
      </w:tr>
      <w:tr w:rsidR="004C47C7" w:rsidRPr="00AE7D05" w:rsidTr="00547020">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4C47C7" w:rsidRPr="00B06F06" w:rsidRDefault="004C47C7" w:rsidP="00547020">
            <w:pPr>
              <w:spacing w:before="75" w:after="75" w:line="240" w:lineRule="auto"/>
              <w:jc w:val="both"/>
              <w:textAlignment w:val="baseline"/>
              <w:rPr>
                <w:rFonts w:ascii="Times New Roman" w:eastAsia="Times New Roman" w:hAnsi="Times New Roman" w:cs="Times New Roman"/>
                <w:color w:val="000000"/>
                <w:sz w:val="24"/>
                <w:szCs w:val="24"/>
              </w:rPr>
            </w:pPr>
            <w:r w:rsidRPr="00B06F06">
              <w:rPr>
                <w:rFonts w:ascii="Times New Roman" w:eastAsia="Times New Roman" w:hAnsi="Times New Roman" w:cs="Times New Roman"/>
                <w:color w:val="000000"/>
                <w:sz w:val="24"/>
                <w:szCs w:val="24"/>
              </w:rPr>
              <w:lastRenderedPageBreak/>
              <w:t>2.6</w:t>
            </w:r>
          </w:p>
        </w:tc>
        <w:tc>
          <w:tcPr>
            <w:tcW w:w="6471"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4C47C7" w:rsidRPr="00B06F06" w:rsidRDefault="004C47C7" w:rsidP="00547020">
            <w:pPr>
              <w:spacing w:before="75" w:after="75" w:line="240" w:lineRule="auto"/>
              <w:jc w:val="both"/>
              <w:textAlignment w:val="baseline"/>
              <w:rPr>
                <w:rFonts w:ascii="Times New Roman" w:eastAsia="Times New Roman" w:hAnsi="Times New Roman" w:cs="Times New Roman"/>
                <w:color w:val="000000"/>
                <w:sz w:val="24"/>
                <w:szCs w:val="24"/>
              </w:rPr>
            </w:pPr>
            <w:r w:rsidRPr="00B06F06">
              <w:rPr>
                <w:rFonts w:ascii="Times New Roman" w:eastAsia="Times New Roman" w:hAnsi="Times New Roman" w:cs="Times New Roman"/>
                <w:color w:val="000000"/>
                <w:sz w:val="24"/>
                <w:szCs w:val="24"/>
              </w:rPr>
              <w:t>Наличие читального зала библиотеки, в том числе:</w:t>
            </w:r>
          </w:p>
        </w:tc>
        <w:tc>
          <w:tcPr>
            <w:tcW w:w="2023" w:type="dxa"/>
            <w:tcBorders>
              <w:top w:val="single" w:sz="6" w:space="0" w:color="888888"/>
              <w:left w:val="single" w:sz="6" w:space="0" w:color="888888"/>
              <w:bottom w:val="single" w:sz="6" w:space="0" w:color="888888"/>
              <w:right w:val="single" w:sz="6" w:space="0" w:color="888888"/>
            </w:tcBorders>
            <w:shd w:val="clear" w:color="auto" w:fill="FFFFFF"/>
          </w:tcPr>
          <w:p w:rsidR="004C47C7" w:rsidRPr="00B06F06" w:rsidRDefault="004C47C7" w:rsidP="00CB1668">
            <w:pPr>
              <w:spacing w:before="75" w:after="75" w:line="240" w:lineRule="auto"/>
              <w:ind w:left="182"/>
              <w:jc w:val="both"/>
              <w:textAlignment w:val="baseline"/>
              <w:rPr>
                <w:rFonts w:ascii="Times New Roman" w:eastAsia="Times New Roman" w:hAnsi="Times New Roman"/>
                <w:color w:val="000000"/>
                <w:sz w:val="23"/>
                <w:szCs w:val="23"/>
              </w:rPr>
            </w:pPr>
            <w:r w:rsidRPr="00B06F06">
              <w:rPr>
                <w:rFonts w:ascii="Times New Roman" w:eastAsia="Times New Roman" w:hAnsi="Times New Roman"/>
                <w:color w:val="000000"/>
                <w:sz w:val="23"/>
                <w:szCs w:val="23"/>
              </w:rPr>
              <w:t>нет</w:t>
            </w:r>
          </w:p>
        </w:tc>
      </w:tr>
      <w:tr w:rsidR="004C47C7" w:rsidRPr="00AE7D05" w:rsidTr="00547020">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4C47C7" w:rsidRPr="00B06F06" w:rsidRDefault="004C47C7" w:rsidP="00547020">
            <w:pPr>
              <w:spacing w:before="75" w:after="75" w:line="240" w:lineRule="auto"/>
              <w:jc w:val="both"/>
              <w:textAlignment w:val="baseline"/>
              <w:rPr>
                <w:rFonts w:ascii="Times New Roman" w:eastAsia="Times New Roman" w:hAnsi="Times New Roman" w:cs="Times New Roman"/>
                <w:color w:val="000000"/>
                <w:sz w:val="24"/>
                <w:szCs w:val="24"/>
              </w:rPr>
            </w:pPr>
            <w:r w:rsidRPr="00B06F06">
              <w:rPr>
                <w:rFonts w:ascii="Times New Roman" w:eastAsia="Times New Roman" w:hAnsi="Times New Roman" w:cs="Times New Roman"/>
                <w:color w:val="000000"/>
                <w:sz w:val="24"/>
                <w:szCs w:val="24"/>
              </w:rPr>
              <w:t>2.6.1</w:t>
            </w:r>
          </w:p>
        </w:tc>
        <w:tc>
          <w:tcPr>
            <w:tcW w:w="6471"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4C47C7" w:rsidRPr="00B06F06" w:rsidRDefault="004C47C7" w:rsidP="00547020">
            <w:pPr>
              <w:spacing w:before="75" w:after="75" w:line="240" w:lineRule="auto"/>
              <w:jc w:val="both"/>
              <w:textAlignment w:val="baseline"/>
              <w:rPr>
                <w:rFonts w:ascii="Times New Roman" w:eastAsia="Times New Roman" w:hAnsi="Times New Roman" w:cs="Times New Roman"/>
                <w:color w:val="000000"/>
                <w:sz w:val="24"/>
                <w:szCs w:val="24"/>
              </w:rPr>
            </w:pPr>
            <w:r w:rsidRPr="00B06F06">
              <w:rPr>
                <w:rFonts w:ascii="Times New Roman" w:eastAsia="Times New Roman" w:hAnsi="Times New Roman" w:cs="Times New Roman"/>
                <w:color w:val="000000"/>
                <w:sz w:val="24"/>
                <w:szCs w:val="24"/>
              </w:rPr>
              <w:t>С обеспечением возможности работы на стационарных компьютерах или использования переносных компьютеров</w:t>
            </w:r>
          </w:p>
        </w:tc>
        <w:tc>
          <w:tcPr>
            <w:tcW w:w="2023" w:type="dxa"/>
            <w:tcBorders>
              <w:top w:val="single" w:sz="6" w:space="0" w:color="888888"/>
              <w:left w:val="single" w:sz="6" w:space="0" w:color="888888"/>
              <w:bottom w:val="single" w:sz="6" w:space="0" w:color="888888"/>
              <w:right w:val="single" w:sz="6" w:space="0" w:color="888888"/>
            </w:tcBorders>
            <w:shd w:val="clear" w:color="auto" w:fill="FFFFFF"/>
          </w:tcPr>
          <w:p w:rsidR="004C47C7" w:rsidRPr="00B06F06" w:rsidRDefault="004C47C7" w:rsidP="00CB1668">
            <w:pPr>
              <w:spacing w:before="75" w:after="75" w:line="240" w:lineRule="auto"/>
              <w:ind w:left="182"/>
              <w:jc w:val="both"/>
              <w:textAlignment w:val="baseline"/>
              <w:rPr>
                <w:rFonts w:ascii="Times New Roman" w:eastAsia="Times New Roman" w:hAnsi="Times New Roman"/>
                <w:color w:val="000000"/>
                <w:sz w:val="23"/>
                <w:szCs w:val="23"/>
              </w:rPr>
            </w:pPr>
            <w:r w:rsidRPr="00B06F06">
              <w:rPr>
                <w:rFonts w:ascii="Times New Roman" w:eastAsia="Times New Roman" w:hAnsi="Times New Roman"/>
                <w:color w:val="000000"/>
                <w:sz w:val="23"/>
                <w:szCs w:val="23"/>
              </w:rPr>
              <w:t>нет</w:t>
            </w:r>
          </w:p>
        </w:tc>
      </w:tr>
      <w:tr w:rsidR="004C47C7" w:rsidRPr="00AE7D05" w:rsidTr="00547020">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4C47C7" w:rsidRPr="00B06F06" w:rsidRDefault="004C47C7" w:rsidP="00547020">
            <w:pPr>
              <w:spacing w:before="75" w:after="75" w:line="240" w:lineRule="auto"/>
              <w:jc w:val="both"/>
              <w:textAlignment w:val="baseline"/>
              <w:rPr>
                <w:rFonts w:ascii="Times New Roman" w:eastAsia="Times New Roman" w:hAnsi="Times New Roman" w:cs="Times New Roman"/>
                <w:color w:val="000000"/>
                <w:sz w:val="24"/>
                <w:szCs w:val="24"/>
              </w:rPr>
            </w:pPr>
            <w:r w:rsidRPr="00B06F06">
              <w:rPr>
                <w:rFonts w:ascii="Times New Roman" w:eastAsia="Times New Roman" w:hAnsi="Times New Roman" w:cs="Times New Roman"/>
                <w:color w:val="000000"/>
                <w:sz w:val="24"/>
                <w:szCs w:val="24"/>
              </w:rPr>
              <w:t>2.6.2</w:t>
            </w:r>
          </w:p>
        </w:tc>
        <w:tc>
          <w:tcPr>
            <w:tcW w:w="6471"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4C47C7" w:rsidRPr="00B06F06" w:rsidRDefault="004C47C7" w:rsidP="00547020">
            <w:pPr>
              <w:spacing w:before="75" w:after="75" w:line="240" w:lineRule="auto"/>
              <w:jc w:val="both"/>
              <w:textAlignment w:val="baseline"/>
              <w:rPr>
                <w:rFonts w:ascii="Times New Roman" w:eastAsia="Times New Roman" w:hAnsi="Times New Roman" w:cs="Times New Roman"/>
                <w:color w:val="000000"/>
                <w:sz w:val="24"/>
                <w:szCs w:val="24"/>
              </w:rPr>
            </w:pPr>
            <w:r w:rsidRPr="00B06F06">
              <w:rPr>
                <w:rFonts w:ascii="Times New Roman" w:eastAsia="Times New Roman" w:hAnsi="Times New Roman" w:cs="Times New Roman"/>
                <w:color w:val="000000"/>
                <w:sz w:val="24"/>
                <w:szCs w:val="24"/>
              </w:rPr>
              <w:t>С медиатекой</w:t>
            </w:r>
          </w:p>
        </w:tc>
        <w:tc>
          <w:tcPr>
            <w:tcW w:w="2023" w:type="dxa"/>
            <w:tcBorders>
              <w:top w:val="single" w:sz="6" w:space="0" w:color="888888"/>
              <w:left w:val="single" w:sz="6" w:space="0" w:color="888888"/>
              <w:bottom w:val="single" w:sz="6" w:space="0" w:color="888888"/>
              <w:right w:val="single" w:sz="6" w:space="0" w:color="888888"/>
            </w:tcBorders>
            <w:shd w:val="clear" w:color="auto" w:fill="FFFFFF"/>
          </w:tcPr>
          <w:p w:rsidR="004C47C7" w:rsidRPr="00B06F06" w:rsidRDefault="004C47C7" w:rsidP="00CB1668">
            <w:pPr>
              <w:spacing w:before="75" w:after="75" w:line="240" w:lineRule="auto"/>
              <w:ind w:left="182"/>
              <w:jc w:val="both"/>
              <w:textAlignment w:val="baseline"/>
              <w:rPr>
                <w:rFonts w:ascii="Times New Roman" w:eastAsia="Times New Roman" w:hAnsi="Times New Roman"/>
                <w:color w:val="000000"/>
                <w:sz w:val="23"/>
                <w:szCs w:val="23"/>
              </w:rPr>
            </w:pPr>
            <w:r w:rsidRPr="00B06F06">
              <w:rPr>
                <w:rFonts w:ascii="Times New Roman" w:eastAsia="Times New Roman" w:hAnsi="Times New Roman"/>
                <w:color w:val="000000"/>
                <w:sz w:val="23"/>
                <w:szCs w:val="23"/>
              </w:rPr>
              <w:t>нет</w:t>
            </w:r>
          </w:p>
        </w:tc>
      </w:tr>
      <w:tr w:rsidR="004C47C7" w:rsidRPr="00AE7D05" w:rsidTr="00547020">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4C47C7" w:rsidRPr="00B06F06" w:rsidRDefault="004C47C7" w:rsidP="00547020">
            <w:pPr>
              <w:spacing w:before="75" w:after="75" w:line="240" w:lineRule="auto"/>
              <w:jc w:val="both"/>
              <w:textAlignment w:val="baseline"/>
              <w:rPr>
                <w:rFonts w:ascii="Times New Roman" w:eastAsia="Times New Roman" w:hAnsi="Times New Roman" w:cs="Times New Roman"/>
                <w:color w:val="000000"/>
                <w:sz w:val="24"/>
                <w:szCs w:val="24"/>
              </w:rPr>
            </w:pPr>
            <w:r w:rsidRPr="00B06F06">
              <w:rPr>
                <w:rFonts w:ascii="Times New Roman" w:eastAsia="Times New Roman" w:hAnsi="Times New Roman" w:cs="Times New Roman"/>
                <w:color w:val="000000"/>
                <w:sz w:val="24"/>
                <w:szCs w:val="24"/>
              </w:rPr>
              <w:t>2.6.3</w:t>
            </w:r>
          </w:p>
        </w:tc>
        <w:tc>
          <w:tcPr>
            <w:tcW w:w="6471"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4C47C7" w:rsidRPr="00B06F06" w:rsidRDefault="004C47C7" w:rsidP="00547020">
            <w:pPr>
              <w:spacing w:before="75" w:after="75" w:line="240" w:lineRule="auto"/>
              <w:jc w:val="both"/>
              <w:textAlignment w:val="baseline"/>
              <w:rPr>
                <w:rFonts w:ascii="Times New Roman" w:eastAsia="Times New Roman" w:hAnsi="Times New Roman" w:cs="Times New Roman"/>
                <w:color w:val="000000"/>
                <w:sz w:val="24"/>
                <w:szCs w:val="24"/>
              </w:rPr>
            </w:pPr>
            <w:r w:rsidRPr="00B06F06">
              <w:rPr>
                <w:rFonts w:ascii="Times New Roman" w:eastAsia="Times New Roman" w:hAnsi="Times New Roman" w:cs="Times New Roman"/>
                <w:color w:val="000000"/>
                <w:sz w:val="24"/>
                <w:szCs w:val="24"/>
              </w:rPr>
              <w:t>Оснащенного средствами сканирования и распознавания текстов</w:t>
            </w:r>
          </w:p>
        </w:tc>
        <w:tc>
          <w:tcPr>
            <w:tcW w:w="2023" w:type="dxa"/>
            <w:tcBorders>
              <w:top w:val="single" w:sz="6" w:space="0" w:color="888888"/>
              <w:left w:val="single" w:sz="6" w:space="0" w:color="888888"/>
              <w:bottom w:val="single" w:sz="6" w:space="0" w:color="888888"/>
              <w:right w:val="single" w:sz="6" w:space="0" w:color="888888"/>
            </w:tcBorders>
            <w:shd w:val="clear" w:color="auto" w:fill="FFFFFF"/>
          </w:tcPr>
          <w:p w:rsidR="004C47C7" w:rsidRPr="00B06F06" w:rsidRDefault="004C47C7" w:rsidP="00CB1668">
            <w:pPr>
              <w:spacing w:before="75" w:after="75" w:line="240" w:lineRule="auto"/>
              <w:ind w:left="182"/>
              <w:jc w:val="both"/>
              <w:textAlignment w:val="baseline"/>
              <w:rPr>
                <w:rFonts w:ascii="Times New Roman" w:eastAsia="Times New Roman" w:hAnsi="Times New Roman"/>
                <w:color w:val="000000"/>
                <w:sz w:val="23"/>
                <w:szCs w:val="23"/>
              </w:rPr>
            </w:pPr>
            <w:r w:rsidRPr="00B06F06">
              <w:rPr>
                <w:rFonts w:ascii="Times New Roman" w:eastAsia="Times New Roman" w:hAnsi="Times New Roman"/>
                <w:color w:val="000000"/>
                <w:sz w:val="23"/>
                <w:szCs w:val="23"/>
              </w:rPr>
              <w:t>нет</w:t>
            </w:r>
          </w:p>
        </w:tc>
      </w:tr>
      <w:tr w:rsidR="004C47C7" w:rsidRPr="00AE7D05" w:rsidTr="00547020">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4C47C7" w:rsidRPr="00B06F06" w:rsidRDefault="004C47C7" w:rsidP="00547020">
            <w:pPr>
              <w:spacing w:before="75" w:after="75" w:line="240" w:lineRule="auto"/>
              <w:jc w:val="both"/>
              <w:textAlignment w:val="baseline"/>
              <w:rPr>
                <w:rFonts w:ascii="Times New Roman" w:eastAsia="Times New Roman" w:hAnsi="Times New Roman" w:cs="Times New Roman"/>
                <w:color w:val="000000"/>
                <w:sz w:val="24"/>
                <w:szCs w:val="24"/>
              </w:rPr>
            </w:pPr>
            <w:r w:rsidRPr="00B06F06">
              <w:rPr>
                <w:rFonts w:ascii="Times New Roman" w:eastAsia="Times New Roman" w:hAnsi="Times New Roman" w:cs="Times New Roman"/>
                <w:color w:val="000000"/>
                <w:sz w:val="24"/>
                <w:szCs w:val="24"/>
              </w:rPr>
              <w:t>2.6.4</w:t>
            </w:r>
          </w:p>
        </w:tc>
        <w:tc>
          <w:tcPr>
            <w:tcW w:w="6471"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4C47C7" w:rsidRPr="00B06F06" w:rsidRDefault="004C47C7" w:rsidP="00547020">
            <w:pPr>
              <w:spacing w:before="75" w:after="75" w:line="240" w:lineRule="auto"/>
              <w:jc w:val="both"/>
              <w:textAlignment w:val="baseline"/>
              <w:rPr>
                <w:rFonts w:ascii="Times New Roman" w:eastAsia="Times New Roman" w:hAnsi="Times New Roman" w:cs="Times New Roman"/>
                <w:color w:val="000000"/>
                <w:sz w:val="24"/>
                <w:szCs w:val="24"/>
              </w:rPr>
            </w:pPr>
            <w:r w:rsidRPr="00B06F06">
              <w:rPr>
                <w:rFonts w:ascii="Times New Roman" w:eastAsia="Times New Roman" w:hAnsi="Times New Roman" w:cs="Times New Roman"/>
                <w:color w:val="000000"/>
                <w:sz w:val="24"/>
                <w:szCs w:val="24"/>
              </w:rPr>
              <w:t>С выходом в Интернет с компьютеров, расположенных в помещении библиотеки</w:t>
            </w:r>
          </w:p>
        </w:tc>
        <w:tc>
          <w:tcPr>
            <w:tcW w:w="2023" w:type="dxa"/>
            <w:tcBorders>
              <w:top w:val="single" w:sz="6" w:space="0" w:color="888888"/>
              <w:left w:val="single" w:sz="6" w:space="0" w:color="888888"/>
              <w:bottom w:val="single" w:sz="6" w:space="0" w:color="888888"/>
              <w:right w:val="single" w:sz="6" w:space="0" w:color="888888"/>
            </w:tcBorders>
            <w:shd w:val="clear" w:color="auto" w:fill="FFFFFF"/>
          </w:tcPr>
          <w:p w:rsidR="004C47C7" w:rsidRPr="00B06F06" w:rsidRDefault="004C47C7" w:rsidP="00CB1668">
            <w:pPr>
              <w:spacing w:before="75" w:after="75" w:line="240" w:lineRule="auto"/>
              <w:ind w:left="182"/>
              <w:jc w:val="both"/>
              <w:textAlignment w:val="baseline"/>
              <w:rPr>
                <w:rFonts w:ascii="Times New Roman" w:eastAsia="Times New Roman" w:hAnsi="Times New Roman"/>
                <w:color w:val="000000"/>
                <w:sz w:val="23"/>
                <w:szCs w:val="23"/>
              </w:rPr>
            </w:pPr>
            <w:r w:rsidRPr="00B06F06">
              <w:rPr>
                <w:rFonts w:ascii="Times New Roman" w:eastAsia="Times New Roman" w:hAnsi="Times New Roman"/>
                <w:color w:val="000000"/>
                <w:sz w:val="23"/>
                <w:szCs w:val="23"/>
              </w:rPr>
              <w:t>нет</w:t>
            </w:r>
          </w:p>
        </w:tc>
      </w:tr>
      <w:tr w:rsidR="004C47C7" w:rsidRPr="00AE7D05" w:rsidTr="00547020">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4C47C7" w:rsidRPr="00B06F06" w:rsidRDefault="004C47C7" w:rsidP="00547020">
            <w:pPr>
              <w:spacing w:before="75" w:after="75" w:line="240" w:lineRule="auto"/>
              <w:jc w:val="both"/>
              <w:textAlignment w:val="baseline"/>
              <w:rPr>
                <w:rFonts w:ascii="Times New Roman" w:eastAsia="Times New Roman" w:hAnsi="Times New Roman" w:cs="Times New Roman"/>
                <w:color w:val="000000"/>
                <w:sz w:val="24"/>
                <w:szCs w:val="24"/>
              </w:rPr>
            </w:pPr>
            <w:r w:rsidRPr="00B06F06">
              <w:rPr>
                <w:rFonts w:ascii="Times New Roman" w:eastAsia="Times New Roman" w:hAnsi="Times New Roman" w:cs="Times New Roman"/>
                <w:color w:val="000000"/>
                <w:sz w:val="24"/>
                <w:szCs w:val="24"/>
              </w:rPr>
              <w:t>2.6.5</w:t>
            </w:r>
          </w:p>
        </w:tc>
        <w:tc>
          <w:tcPr>
            <w:tcW w:w="6471"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4C47C7" w:rsidRPr="00B06F06" w:rsidRDefault="004C47C7" w:rsidP="00547020">
            <w:pPr>
              <w:spacing w:before="75" w:after="75" w:line="240" w:lineRule="auto"/>
              <w:jc w:val="both"/>
              <w:textAlignment w:val="baseline"/>
              <w:rPr>
                <w:rFonts w:ascii="Times New Roman" w:eastAsia="Times New Roman" w:hAnsi="Times New Roman" w:cs="Times New Roman"/>
                <w:color w:val="000000"/>
                <w:sz w:val="24"/>
                <w:szCs w:val="24"/>
              </w:rPr>
            </w:pPr>
            <w:r w:rsidRPr="00B06F06">
              <w:rPr>
                <w:rFonts w:ascii="Times New Roman" w:eastAsia="Times New Roman" w:hAnsi="Times New Roman" w:cs="Times New Roman"/>
                <w:color w:val="000000"/>
                <w:sz w:val="24"/>
                <w:szCs w:val="24"/>
              </w:rPr>
              <w:t>С контролируемой распечаткой бумажных материалов</w:t>
            </w:r>
          </w:p>
        </w:tc>
        <w:tc>
          <w:tcPr>
            <w:tcW w:w="2023" w:type="dxa"/>
            <w:tcBorders>
              <w:top w:val="single" w:sz="6" w:space="0" w:color="888888"/>
              <w:left w:val="single" w:sz="6" w:space="0" w:color="888888"/>
              <w:bottom w:val="single" w:sz="6" w:space="0" w:color="888888"/>
              <w:right w:val="single" w:sz="6" w:space="0" w:color="888888"/>
            </w:tcBorders>
            <w:shd w:val="clear" w:color="auto" w:fill="FFFFFF"/>
          </w:tcPr>
          <w:p w:rsidR="004C47C7" w:rsidRPr="00B06F06" w:rsidRDefault="004C47C7" w:rsidP="00CB1668">
            <w:pPr>
              <w:spacing w:before="75" w:after="75" w:line="240" w:lineRule="auto"/>
              <w:ind w:left="182"/>
              <w:jc w:val="both"/>
              <w:textAlignment w:val="baseline"/>
              <w:rPr>
                <w:rFonts w:ascii="Times New Roman" w:eastAsia="Times New Roman" w:hAnsi="Times New Roman"/>
                <w:color w:val="000000"/>
                <w:sz w:val="23"/>
                <w:szCs w:val="23"/>
              </w:rPr>
            </w:pPr>
            <w:r w:rsidRPr="00B06F06">
              <w:rPr>
                <w:rFonts w:ascii="Times New Roman" w:eastAsia="Times New Roman" w:hAnsi="Times New Roman"/>
                <w:color w:val="000000"/>
                <w:sz w:val="23"/>
                <w:szCs w:val="23"/>
              </w:rPr>
              <w:t>нет</w:t>
            </w:r>
          </w:p>
        </w:tc>
      </w:tr>
      <w:tr w:rsidR="004C47C7" w:rsidRPr="00AE7D05" w:rsidTr="00547020">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4C47C7" w:rsidRPr="00B06F06" w:rsidRDefault="004C47C7" w:rsidP="00547020">
            <w:pPr>
              <w:spacing w:before="75" w:after="75" w:line="240" w:lineRule="auto"/>
              <w:jc w:val="both"/>
              <w:textAlignment w:val="baseline"/>
              <w:rPr>
                <w:rFonts w:ascii="Times New Roman" w:eastAsia="Times New Roman" w:hAnsi="Times New Roman" w:cs="Times New Roman"/>
                <w:color w:val="000000"/>
                <w:sz w:val="24"/>
                <w:szCs w:val="24"/>
              </w:rPr>
            </w:pPr>
            <w:r w:rsidRPr="00B06F06">
              <w:rPr>
                <w:rFonts w:ascii="Times New Roman" w:eastAsia="Times New Roman" w:hAnsi="Times New Roman" w:cs="Times New Roman"/>
                <w:color w:val="000000"/>
                <w:sz w:val="24"/>
                <w:szCs w:val="24"/>
              </w:rPr>
              <w:t>2.7</w:t>
            </w:r>
          </w:p>
        </w:tc>
        <w:tc>
          <w:tcPr>
            <w:tcW w:w="6471"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4C47C7" w:rsidRPr="00B06F06" w:rsidRDefault="004C47C7" w:rsidP="00547020">
            <w:pPr>
              <w:spacing w:before="75" w:after="75" w:line="240" w:lineRule="auto"/>
              <w:jc w:val="both"/>
              <w:textAlignment w:val="baseline"/>
              <w:rPr>
                <w:rFonts w:ascii="Times New Roman" w:eastAsia="Times New Roman" w:hAnsi="Times New Roman" w:cs="Times New Roman"/>
                <w:color w:val="000000"/>
                <w:sz w:val="24"/>
                <w:szCs w:val="24"/>
              </w:rPr>
            </w:pPr>
            <w:r w:rsidRPr="00B06F06">
              <w:rPr>
                <w:rFonts w:ascii="Times New Roman" w:eastAsia="Times New Roman" w:hAnsi="Times New Roman" w:cs="Times New Roman"/>
                <w:color w:val="000000"/>
                <w:sz w:val="24"/>
                <w:szCs w:val="24"/>
              </w:rPr>
              <w:t>Численность/удельный вес численности учащихся, которым обеспечена возможность пользоваться широкополосным Интернетом (не менее 2 Мб/с), в общей численности учащихся</w:t>
            </w:r>
          </w:p>
        </w:tc>
        <w:tc>
          <w:tcPr>
            <w:tcW w:w="2023" w:type="dxa"/>
            <w:tcBorders>
              <w:top w:val="single" w:sz="6" w:space="0" w:color="888888"/>
              <w:left w:val="single" w:sz="6" w:space="0" w:color="888888"/>
              <w:bottom w:val="single" w:sz="6" w:space="0" w:color="888888"/>
              <w:right w:val="single" w:sz="6" w:space="0" w:color="888888"/>
            </w:tcBorders>
            <w:shd w:val="clear" w:color="auto" w:fill="FFFFFF"/>
          </w:tcPr>
          <w:p w:rsidR="004C47C7" w:rsidRPr="00B06F06" w:rsidRDefault="004C47C7" w:rsidP="00CB1668">
            <w:pPr>
              <w:spacing w:before="75" w:after="75" w:line="240" w:lineRule="auto"/>
              <w:ind w:left="182"/>
              <w:jc w:val="both"/>
              <w:textAlignment w:val="baseline"/>
              <w:rPr>
                <w:rFonts w:ascii="Times New Roman" w:eastAsia="Times New Roman" w:hAnsi="Times New Roman"/>
                <w:color w:val="000000"/>
                <w:sz w:val="23"/>
                <w:szCs w:val="23"/>
              </w:rPr>
            </w:pPr>
            <w:r w:rsidRPr="00B06F06">
              <w:rPr>
                <w:rFonts w:ascii="Times New Roman" w:eastAsia="Times New Roman" w:hAnsi="Times New Roman"/>
                <w:color w:val="000000"/>
                <w:sz w:val="23"/>
                <w:szCs w:val="23"/>
              </w:rPr>
              <w:t>0 человек/0%</w:t>
            </w:r>
          </w:p>
        </w:tc>
      </w:tr>
    </w:tbl>
    <w:p w:rsidR="004C47C7" w:rsidRPr="00AE7D05" w:rsidRDefault="004C47C7" w:rsidP="004C47C7">
      <w:pPr>
        <w:rPr>
          <w:highlight w:val="yellow"/>
        </w:rPr>
      </w:pPr>
    </w:p>
    <w:p w:rsidR="004C47C7" w:rsidRPr="00265163" w:rsidRDefault="004C47C7" w:rsidP="004C47C7">
      <w:pPr>
        <w:spacing w:after="0" w:line="240" w:lineRule="auto"/>
        <w:jc w:val="both"/>
        <w:rPr>
          <w:rFonts w:ascii="Times New Roman" w:hAnsi="Times New Roman" w:cs="Times New Roman"/>
          <w:sz w:val="24"/>
          <w:szCs w:val="24"/>
        </w:rPr>
      </w:pPr>
    </w:p>
    <w:p w:rsidR="004C47C7" w:rsidRPr="00DD1D4E" w:rsidRDefault="004C47C7" w:rsidP="004C47C7">
      <w:pPr>
        <w:spacing w:after="0" w:line="240" w:lineRule="auto"/>
        <w:jc w:val="center"/>
        <w:rPr>
          <w:rFonts w:ascii="Times New Roman" w:hAnsi="Times New Roman" w:cs="Times New Roman"/>
          <w:sz w:val="24"/>
          <w:szCs w:val="24"/>
        </w:rPr>
      </w:pPr>
      <w:proofErr w:type="gramStart"/>
      <w:r w:rsidRPr="00265163">
        <w:rPr>
          <w:rFonts w:ascii="Times New Roman" w:hAnsi="Times New Roman" w:cs="Times New Roman"/>
          <w:sz w:val="24"/>
          <w:szCs w:val="24"/>
        </w:rPr>
        <w:t>Директор  ЦРТДЮ</w:t>
      </w:r>
      <w:proofErr w:type="gramEnd"/>
      <w:r w:rsidRPr="00265163">
        <w:rPr>
          <w:rFonts w:ascii="Times New Roman" w:hAnsi="Times New Roman" w:cs="Times New Roman"/>
          <w:sz w:val="24"/>
          <w:szCs w:val="24"/>
        </w:rPr>
        <w:t>:    __________________      И.О.</w:t>
      </w:r>
      <w:r w:rsidR="00CA292F" w:rsidRPr="00265163">
        <w:rPr>
          <w:rFonts w:ascii="Times New Roman" w:hAnsi="Times New Roman" w:cs="Times New Roman"/>
          <w:sz w:val="24"/>
          <w:szCs w:val="24"/>
        </w:rPr>
        <w:t xml:space="preserve"> </w:t>
      </w:r>
      <w:r w:rsidRPr="00265163">
        <w:rPr>
          <w:rFonts w:ascii="Times New Roman" w:hAnsi="Times New Roman" w:cs="Times New Roman"/>
          <w:sz w:val="24"/>
          <w:szCs w:val="24"/>
        </w:rPr>
        <w:t>Савчук</w:t>
      </w:r>
    </w:p>
    <w:p w:rsidR="004C47C7" w:rsidRPr="00DD1D4E" w:rsidRDefault="004C47C7" w:rsidP="004C47C7">
      <w:pPr>
        <w:spacing w:after="0" w:line="240" w:lineRule="auto"/>
        <w:jc w:val="both"/>
        <w:rPr>
          <w:rFonts w:ascii="Times New Roman" w:hAnsi="Times New Roman" w:cs="Times New Roman"/>
          <w:sz w:val="24"/>
          <w:szCs w:val="24"/>
        </w:rPr>
      </w:pPr>
    </w:p>
    <w:p w:rsidR="00DF14EA" w:rsidRDefault="00DF14EA"/>
    <w:sectPr w:rsidR="00DF14EA" w:rsidSect="00FD09D1">
      <w:footerReference w:type="default" r:id="rId11"/>
      <w:pgSz w:w="11900" w:h="16838"/>
      <w:pgMar w:top="1403" w:right="985" w:bottom="576" w:left="1020" w:header="0" w:footer="0" w:gutter="0"/>
      <w:cols w:space="720" w:equalWidth="0">
        <w:col w:w="10140"/>
      </w:cols>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0727" w:rsidRDefault="009E0727" w:rsidP="00963DAE">
      <w:pPr>
        <w:spacing w:after="0" w:line="240" w:lineRule="auto"/>
      </w:pPr>
      <w:r>
        <w:separator/>
      </w:r>
    </w:p>
  </w:endnote>
  <w:endnote w:type="continuationSeparator" w:id="0">
    <w:p w:rsidR="009E0727" w:rsidRDefault="009E0727" w:rsidP="00963D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771975"/>
      <w:docPartObj>
        <w:docPartGallery w:val="Page Numbers (Bottom of Page)"/>
        <w:docPartUnique/>
      </w:docPartObj>
    </w:sdtPr>
    <w:sdtContent>
      <w:p w:rsidR="00301D6D" w:rsidRDefault="00301D6D">
        <w:pPr>
          <w:pStyle w:val="a6"/>
          <w:jc w:val="center"/>
        </w:pPr>
        <w:r>
          <w:rPr>
            <w:noProof/>
          </w:rPr>
          <w:fldChar w:fldCharType="begin"/>
        </w:r>
        <w:r>
          <w:rPr>
            <w:noProof/>
          </w:rPr>
          <w:instrText xml:space="preserve"> PAGE   \* MERGEFORMAT </w:instrText>
        </w:r>
        <w:r>
          <w:rPr>
            <w:noProof/>
          </w:rPr>
          <w:fldChar w:fldCharType="separate"/>
        </w:r>
        <w:r>
          <w:rPr>
            <w:noProof/>
          </w:rPr>
          <w:t>2</w:t>
        </w:r>
        <w:r>
          <w:rPr>
            <w:noProof/>
          </w:rPr>
          <w:fldChar w:fldCharType="end"/>
        </w:r>
      </w:p>
    </w:sdtContent>
  </w:sdt>
  <w:p w:rsidR="00301D6D" w:rsidRDefault="00301D6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0727" w:rsidRDefault="009E0727" w:rsidP="00963DAE">
      <w:pPr>
        <w:spacing w:after="0" w:line="240" w:lineRule="auto"/>
      </w:pPr>
      <w:r>
        <w:separator/>
      </w:r>
    </w:p>
  </w:footnote>
  <w:footnote w:type="continuationSeparator" w:id="0">
    <w:p w:rsidR="009E0727" w:rsidRDefault="009E0727" w:rsidP="00963D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6784"/>
    <w:multiLevelType w:val="hybridMultilevel"/>
    <w:tmpl w:val="4F04A24A"/>
    <w:lvl w:ilvl="0" w:tplc="844A7288">
      <w:start w:val="1"/>
      <w:numFmt w:val="decimal"/>
      <w:lvlText w:val="%1"/>
      <w:lvlJc w:val="left"/>
    </w:lvl>
    <w:lvl w:ilvl="1" w:tplc="5C802B04">
      <w:numFmt w:val="decimal"/>
      <w:lvlText w:val=""/>
      <w:lvlJc w:val="left"/>
    </w:lvl>
    <w:lvl w:ilvl="2" w:tplc="B47A19BE">
      <w:numFmt w:val="decimal"/>
      <w:lvlText w:val=""/>
      <w:lvlJc w:val="left"/>
    </w:lvl>
    <w:lvl w:ilvl="3" w:tplc="E76E0A0E">
      <w:numFmt w:val="decimal"/>
      <w:lvlText w:val=""/>
      <w:lvlJc w:val="left"/>
    </w:lvl>
    <w:lvl w:ilvl="4" w:tplc="355201B8">
      <w:numFmt w:val="decimal"/>
      <w:lvlText w:val=""/>
      <w:lvlJc w:val="left"/>
    </w:lvl>
    <w:lvl w:ilvl="5" w:tplc="5F6E65D0">
      <w:numFmt w:val="decimal"/>
      <w:lvlText w:val=""/>
      <w:lvlJc w:val="left"/>
    </w:lvl>
    <w:lvl w:ilvl="6" w:tplc="7D7EEDB6">
      <w:numFmt w:val="decimal"/>
      <w:lvlText w:val=""/>
      <w:lvlJc w:val="left"/>
    </w:lvl>
    <w:lvl w:ilvl="7" w:tplc="18F031BA">
      <w:numFmt w:val="decimal"/>
      <w:lvlText w:val=""/>
      <w:lvlJc w:val="left"/>
    </w:lvl>
    <w:lvl w:ilvl="8" w:tplc="F4EA631C">
      <w:numFmt w:val="decimal"/>
      <w:lvlText w:val=""/>
      <w:lvlJc w:val="left"/>
    </w:lvl>
  </w:abstractNum>
  <w:abstractNum w:abstractNumId="1" w15:restartNumberingAfterBreak="0">
    <w:nsid w:val="033650DE"/>
    <w:multiLevelType w:val="hybridMultilevel"/>
    <w:tmpl w:val="506A6CC2"/>
    <w:lvl w:ilvl="0" w:tplc="ACCA2F30">
      <w:start w:val="1"/>
      <w:numFmt w:val="upperRoman"/>
      <w:lvlText w:val="%1."/>
      <w:lvlJc w:val="left"/>
      <w:pPr>
        <w:ind w:left="72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5A16690"/>
    <w:multiLevelType w:val="hybridMultilevel"/>
    <w:tmpl w:val="3000DCA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180D6E08"/>
    <w:multiLevelType w:val="hybridMultilevel"/>
    <w:tmpl w:val="E98EA3D8"/>
    <w:lvl w:ilvl="0" w:tplc="04190001">
      <w:start w:val="1"/>
      <w:numFmt w:val="bullet"/>
      <w:lvlText w:val=""/>
      <w:lvlJc w:val="left"/>
      <w:pPr>
        <w:ind w:left="1245" w:hanging="360"/>
      </w:pPr>
      <w:rPr>
        <w:rFonts w:ascii="Symbol" w:hAnsi="Symbol" w:hint="default"/>
      </w:rPr>
    </w:lvl>
    <w:lvl w:ilvl="1" w:tplc="04190003" w:tentative="1">
      <w:start w:val="1"/>
      <w:numFmt w:val="bullet"/>
      <w:lvlText w:val="o"/>
      <w:lvlJc w:val="left"/>
      <w:pPr>
        <w:ind w:left="1965" w:hanging="360"/>
      </w:pPr>
      <w:rPr>
        <w:rFonts w:ascii="Courier New" w:hAnsi="Courier New" w:cs="Courier New" w:hint="default"/>
      </w:rPr>
    </w:lvl>
    <w:lvl w:ilvl="2" w:tplc="04190005" w:tentative="1">
      <w:start w:val="1"/>
      <w:numFmt w:val="bullet"/>
      <w:lvlText w:val=""/>
      <w:lvlJc w:val="left"/>
      <w:pPr>
        <w:ind w:left="2685" w:hanging="360"/>
      </w:pPr>
      <w:rPr>
        <w:rFonts w:ascii="Wingdings" w:hAnsi="Wingdings" w:hint="default"/>
      </w:rPr>
    </w:lvl>
    <w:lvl w:ilvl="3" w:tplc="04190001" w:tentative="1">
      <w:start w:val="1"/>
      <w:numFmt w:val="bullet"/>
      <w:lvlText w:val=""/>
      <w:lvlJc w:val="left"/>
      <w:pPr>
        <w:ind w:left="3405" w:hanging="360"/>
      </w:pPr>
      <w:rPr>
        <w:rFonts w:ascii="Symbol" w:hAnsi="Symbol" w:hint="default"/>
      </w:rPr>
    </w:lvl>
    <w:lvl w:ilvl="4" w:tplc="04190003" w:tentative="1">
      <w:start w:val="1"/>
      <w:numFmt w:val="bullet"/>
      <w:lvlText w:val="o"/>
      <w:lvlJc w:val="left"/>
      <w:pPr>
        <w:ind w:left="4125" w:hanging="360"/>
      </w:pPr>
      <w:rPr>
        <w:rFonts w:ascii="Courier New" w:hAnsi="Courier New" w:cs="Courier New" w:hint="default"/>
      </w:rPr>
    </w:lvl>
    <w:lvl w:ilvl="5" w:tplc="04190005" w:tentative="1">
      <w:start w:val="1"/>
      <w:numFmt w:val="bullet"/>
      <w:lvlText w:val=""/>
      <w:lvlJc w:val="left"/>
      <w:pPr>
        <w:ind w:left="4845" w:hanging="360"/>
      </w:pPr>
      <w:rPr>
        <w:rFonts w:ascii="Wingdings" w:hAnsi="Wingdings" w:hint="default"/>
      </w:rPr>
    </w:lvl>
    <w:lvl w:ilvl="6" w:tplc="04190001" w:tentative="1">
      <w:start w:val="1"/>
      <w:numFmt w:val="bullet"/>
      <w:lvlText w:val=""/>
      <w:lvlJc w:val="left"/>
      <w:pPr>
        <w:ind w:left="5565" w:hanging="360"/>
      </w:pPr>
      <w:rPr>
        <w:rFonts w:ascii="Symbol" w:hAnsi="Symbol" w:hint="default"/>
      </w:rPr>
    </w:lvl>
    <w:lvl w:ilvl="7" w:tplc="04190003" w:tentative="1">
      <w:start w:val="1"/>
      <w:numFmt w:val="bullet"/>
      <w:lvlText w:val="o"/>
      <w:lvlJc w:val="left"/>
      <w:pPr>
        <w:ind w:left="6285" w:hanging="360"/>
      </w:pPr>
      <w:rPr>
        <w:rFonts w:ascii="Courier New" w:hAnsi="Courier New" w:cs="Courier New" w:hint="default"/>
      </w:rPr>
    </w:lvl>
    <w:lvl w:ilvl="8" w:tplc="04190005" w:tentative="1">
      <w:start w:val="1"/>
      <w:numFmt w:val="bullet"/>
      <w:lvlText w:val=""/>
      <w:lvlJc w:val="left"/>
      <w:pPr>
        <w:ind w:left="7005" w:hanging="360"/>
      </w:pPr>
      <w:rPr>
        <w:rFonts w:ascii="Wingdings" w:hAnsi="Wingdings" w:hint="default"/>
      </w:rPr>
    </w:lvl>
  </w:abstractNum>
  <w:abstractNum w:abstractNumId="4" w15:restartNumberingAfterBreak="0">
    <w:nsid w:val="2728508A"/>
    <w:multiLevelType w:val="hybridMultilevel"/>
    <w:tmpl w:val="0546B2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1A831BA"/>
    <w:multiLevelType w:val="hybridMultilevel"/>
    <w:tmpl w:val="F788A286"/>
    <w:lvl w:ilvl="0" w:tplc="A18ACD98">
      <w:start w:val="1"/>
      <w:numFmt w:val="bullet"/>
      <w:lvlText w:val="-"/>
      <w:lvlJc w:val="left"/>
      <w:pPr>
        <w:ind w:left="5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9D8C642">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70EB30C">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718B81E">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752BB14">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D464B1E">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CA06DBC">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E886AC0">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2B2BE74">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47CA65CC"/>
    <w:multiLevelType w:val="hybridMultilevel"/>
    <w:tmpl w:val="4E6E5E9C"/>
    <w:lvl w:ilvl="0" w:tplc="04190001">
      <w:start w:val="1"/>
      <w:numFmt w:val="bullet"/>
      <w:lvlText w:val=""/>
      <w:lvlJc w:val="left"/>
      <w:pPr>
        <w:ind w:left="1425" w:hanging="360"/>
      </w:pPr>
      <w:rPr>
        <w:rFonts w:ascii="Symbol" w:hAnsi="Symbol" w:hint="default"/>
      </w:rPr>
    </w:lvl>
    <w:lvl w:ilvl="1" w:tplc="EBDACE6A">
      <w:numFmt w:val="bullet"/>
      <w:lvlText w:val="•"/>
      <w:lvlJc w:val="left"/>
      <w:pPr>
        <w:ind w:left="2490" w:hanging="705"/>
      </w:pPr>
      <w:rPr>
        <w:rFonts w:ascii="Times New Roman" w:eastAsia="Times New Roman" w:hAnsi="Times New Roman" w:cs="Times New Roman"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7" w15:restartNumberingAfterBreak="0">
    <w:nsid w:val="54576787"/>
    <w:multiLevelType w:val="hybridMultilevel"/>
    <w:tmpl w:val="27A2D4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8034670"/>
    <w:multiLevelType w:val="hybridMultilevel"/>
    <w:tmpl w:val="D6EA6A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65E8534E"/>
    <w:multiLevelType w:val="hybridMultilevel"/>
    <w:tmpl w:val="2BE8C556"/>
    <w:lvl w:ilvl="0" w:tplc="04190001">
      <w:start w:val="1"/>
      <w:numFmt w:val="bullet"/>
      <w:lvlText w:val=""/>
      <w:lvlJc w:val="left"/>
      <w:pPr>
        <w:ind w:left="1245" w:hanging="360"/>
      </w:pPr>
      <w:rPr>
        <w:rFonts w:ascii="Symbol" w:hAnsi="Symbol" w:hint="default"/>
      </w:rPr>
    </w:lvl>
    <w:lvl w:ilvl="1" w:tplc="04190003" w:tentative="1">
      <w:start w:val="1"/>
      <w:numFmt w:val="bullet"/>
      <w:lvlText w:val="o"/>
      <w:lvlJc w:val="left"/>
      <w:pPr>
        <w:ind w:left="1965" w:hanging="360"/>
      </w:pPr>
      <w:rPr>
        <w:rFonts w:ascii="Courier New" w:hAnsi="Courier New" w:cs="Courier New" w:hint="default"/>
      </w:rPr>
    </w:lvl>
    <w:lvl w:ilvl="2" w:tplc="04190005" w:tentative="1">
      <w:start w:val="1"/>
      <w:numFmt w:val="bullet"/>
      <w:lvlText w:val=""/>
      <w:lvlJc w:val="left"/>
      <w:pPr>
        <w:ind w:left="2685" w:hanging="360"/>
      </w:pPr>
      <w:rPr>
        <w:rFonts w:ascii="Wingdings" w:hAnsi="Wingdings" w:hint="default"/>
      </w:rPr>
    </w:lvl>
    <w:lvl w:ilvl="3" w:tplc="04190001" w:tentative="1">
      <w:start w:val="1"/>
      <w:numFmt w:val="bullet"/>
      <w:lvlText w:val=""/>
      <w:lvlJc w:val="left"/>
      <w:pPr>
        <w:ind w:left="3405" w:hanging="360"/>
      </w:pPr>
      <w:rPr>
        <w:rFonts w:ascii="Symbol" w:hAnsi="Symbol" w:hint="default"/>
      </w:rPr>
    </w:lvl>
    <w:lvl w:ilvl="4" w:tplc="04190003" w:tentative="1">
      <w:start w:val="1"/>
      <w:numFmt w:val="bullet"/>
      <w:lvlText w:val="o"/>
      <w:lvlJc w:val="left"/>
      <w:pPr>
        <w:ind w:left="4125" w:hanging="360"/>
      </w:pPr>
      <w:rPr>
        <w:rFonts w:ascii="Courier New" w:hAnsi="Courier New" w:cs="Courier New" w:hint="default"/>
      </w:rPr>
    </w:lvl>
    <w:lvl w:ilvl="5" w:tplc="04190005" w:tentative="1">
      <w:start w:val="1"/>
      <w:numFmt w:val="bullet"/>
      <w:lvlText w:val=""/>
      <w:lvlJc w:val="left"/>
      <w:pPr>
        <w:ind w:left="4845" w:hanging="360"/>
      </w:pPr>
      <w:rPr>
        <w:rFonts w:ascii="Wingdings" w:hAnsi="Wingdings" w:hint="default"/>
      </w:rPr>
    </w:lvl>
    <w:lvl w:ilvl="6" w:tplc="04190001" w:tentative="1">
      <w:start w:val="1"/>
      <w:numFmt w:val="bullet"/>
      <w:lvlText w:val=""/>
      <w:lvlJc w:val="left"/>
      <w:pPr>
        <w:ind w:left="5565" w:hanging="360"/>
      </w:pPr>
      <w:rPr>
        <w:rFonts w:ascii="Symbol" w:hAnsi="Symbol" w:hint="default"/>
      </w:rPr>
    </w:lvl>
    <w:lvl w:ilvl="7" w:tplc="04190003" w:tentative="1">
      <w:start w:val="1"/>
      <w:numFmt w:val="bullet"/>
      <w:lvlText w:val="o"/>
      <w:lvlJc w:val="left"/>
      <w:pPr>
        <w:ind w:left="6285" w:hanging="360"/>
      </w:pPr>
      <w:rPr>
        <w:rFonts w:ascii="Courier New" w:hAnsi="Courier New" w:cs="Courier New" w:hint="default"/>
      </w:rPr>
    </w:lvl>
    <w:lvl w:ilvl="8" w:tplc="04190005" w:tentative="1">
      <w:start w:val="1"/>
      <w:numFmt w:val="bullet"/>
      <w:lvlText w:val=""/>
      <w:lvlJc w:val="left"/>
      <w:pPr>
        <w:ind w:left="7005" w:hanging="360"/>
      </w:pPr>
      <w:rPr>
        <w:rFonts w:ascii="Wingdings" w:hAnsi="Wingdings" w:hint="default"/>
      </w:rPr>
    </w:lvl>
  </w:abstractNum>
  <w:abstractNum w:abstractNumId="10" w15:restartNumberingAfterBreak="0">
    <w:nsid w:val="66C27E8D"/>
    <w:multiLevelType w:val="hybridMultilevel"/>
    <w:tmpl w:val="9B3863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0891875"/>
    <w:multiLevelType w:val="hybridMultilevel"/>
    <w:tmpl w:val="D45EB10A"/>
    <w:lvl w:ilvl="0" w:tplc="55D2B6BA">
      <w:start w:val="1"/>
      <w:numFmt w:val="bullet"/>
      <w:lvlText w:val="-"/>
      <w:lvlJc w:val="left"/>
      <w:pPr>
        <w:ind w:left="5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1BEF350">
      <w:start w:val="1"/>
      <w:numFmt w:val="bullet"/>
      <w:lvlText w:val="o"/>
      <w:lvlJc w:val="left"/>
      <w:pPr>
        <w:ind w:left="16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71E2D36">
      <w:start w:val="1"/>
      <w:numFmt w:val="bullet"/>
      <w:lvlText w:val="▪"/>
      <w:lvlJc w:val="left"/>
      <w:pPr>
        <w:ind w:left="23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9AED196">
      <w:start w:val="1"/>
      <w:numFmt w:val="bullet"/>
      <w:lvlText w:val="•"/>
      <w:lvlJc w:val="left"/>
      <w:pPr>
        <w:ind w:left="30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6DC47B0">
      <w:start w:val="1"/>
      <w:numFmt w:val="bullet"/>
      <w:lvlText w:val="o"/>
      <w:lvlJc w:val="left"/>
      <w:pPr>
        <w:ind w:left="38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E6412B4">
      <w:start w:val="1"/>
      <w:numFmt w:val="bullet"/>
      <w:lvlText w:val="▪"/>
      <w:lvlJc w:val="left"/>
      <w:pPr>
        <w:ind w:left="45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6081A82">
      <w:start w:val="1"/>
      <w:numFmt w:val="bullet"/>
      <w:lvlText w:val="•"/>
      <w:lvlJc w:val="left"/>
      <w:pPr>
        <w:ind w:left="52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FCA215E">
      <w:start w:val="1"/>
      <w:numFmt w:val="bullet"/>
      <w:lvlText w:val="o"/>
      <w:lvlJc w:val="left"/>
      <w:pPr>
        <w:ind w:left="59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0C2E8BC">
      <w:start w:val="1"/>
      <w:numFmt w:val="bullet"/>
      <w:lvlText w:val="▪"/>
      <w:lvlJc w:val="left"/>
      <w:pPr>
        <w:ind w:left="66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716337F1"/>
    <w:multiLevelType w:val="hybridMultilevel"/>
    <w:tmpl w:val="93CC81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7CF05AE1"/>
    <w:multiLevelType w:val="hybridMultilevel"/>
    <w:tmpl w:val="B580A42E"/>
    <w:lvl w:ilvl="0" w:tplc="0128A95C">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72630EA">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D488086">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35EEA98">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74E0566">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5788EAE">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122874A">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1FE691C">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94218C6">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0"/>
  </w:num>
  <w:num w:numId="2">
    <w:abstractNumId w:val="11"/>
  </w:num>
  <w:num w:numId="3">
    <w:abstractNumId w:val="7"/>
  </w:num>
  <w:num w:numId="4">
    <w:abstractNumId w:val="8"/>
  </w:num>
  <w:num w:numId="5">
    <w:abstractNumId w:val="10"/>
  </w:num>
  <w:num w:numId="6">
    <w:abstractNumId w:val="9"/>
  </w:num>
  <w:num w:numId="7">
    <w:abstractNumId w:val="3"/>
  </w:num>
  <w:num w:numId="8">
    <w:abstractNumId w:val="4"/>
  </w:num>
  <w:num w:numId="9">
    <w:abstractNumId w:val="12"/>
  </w:num>
  <w:num w:numId="10">
    <w:abstractNumId w:val="6"/>
  </w:num>
  <w:num w:numId="11">
    <w:abstractNumId w:val="5"/>
  </w:num>
  <w:num w:numId="12">
    <w:abstractNumId w:val="13"/>
  </w:num>
  <w:num w:numId="13">
    <w:abstractNumId w:val="1"/>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4C47C7"/>
    <w:rsid w:val="00001E03"/>
    <w:rsid w:val="00011696"/>
    <w:rsid w:val="00021E0C"/>
    <w:rsid w:val="00043F39"/>
    <w:rsid w:val="00055868"/>
    <w:rsid w:val="00063A6C"/>
    <w:rsid w:val="00090EA9"/>
    <w:rsid w:val="000B7EF9"/>
    <w:rsid w:val="000C36A3"/>
    <w:rsid w:val="000F55CB"/>
    <w:rsid w:val="00124443"/>
    <w:rsid w:val="00145D0A"/>
    <w:rsid w:val="00147504"/>
    <w:rsid w:val="00180FB2"/>
    <w:rsid w:val="00197255"/>
    <w:rsid w:val="001A6963"/>
    <w:rsid w:val="001E438A"/>
    <w:rsid w:val="001F705B"/>
    <w:rsid w:val="002232F0"/>
    <w:rsid w:val="00265163"/>
    <w:rsid w:val="00284441"/>
    <w:rsid w:val="002A2F7A"/>
    <w:rsid w:val="002B40D7"/>
    <w:rsid w:val="00301D6D"/>
    <w:rsid w:val="00304E62"/>
    <w:rsid w:val="00323C3F"/>
    <w:rsid w:val="00353C5E"/>
    <w:rsid w:val="00395332"/>
    <w:rsid w:val="003976B9"/>
    <w:rsid w:val="003D5523"/>
    <w:rsid w:val="003E3458"/>
    <w:rsid w:val="003F7F02"/>
    <w:rsid w:val="004119B1"/>
    <w:rsid w:val="004346BA"/>
    <w:rsid w:val="004724DB"/>
    <w:rsid w:val="00494908"/>
    <w:rsid w:val="004C47C7"/>
    <w:rsid w:val="004D0ED8"/>
    <w:rsid w:val="004D521C"/>
    <w:rsid w:val="00547020"/>
    <w:rsid w:val="005773E9"/>
    <w:rsid w:val="005925D3"/>
    <w:rsid w:val="005C6D00"/>
    <w:rsid w:val="00607EC5"/>
    <w:rsid w:val="0061429B"/>
    <w:rsid w:val="0061604D"/>
    <w:rsid w:val="00616575"/>
    <w:rsid w:val="00630ACA"/>
    <w:rsid w:val="00661F8D"/>
    <w:rsid w:val="006C5547"/>
    <w:rsid w:val="006C5ECA"/>
    <w:rsid w:val="006E6DDA"/>
    <w:rsid w:val="006F39D2"/>
    <w:rsid w:val="00704F6E"/>
    <w:rsid w:val="00714ABE"/>
    <w:rsid w:val="007262D1"/>
    <w:rsid w:val="00731165"/>
    <w:rsid w:val="007377B1"/>
    <w:rsid w:val="007551E5"/>
    <w:rsid w:val="0076096C"/>
    <w:rsid w:val="00765DDE"/>
    <w:rsid w:val="00776DBD"/>
    <w:rsid w:val="00777DCD"/>
    <w:rsid w:val="0078401E"/>
    <w:rsid w:val="007C11E9"/>
    <w:rsid w:val="007D5567"/>
    <w:rsid w:val="00833C5E"/>
    <w:rsid w:val="00856B7F"/>
    <w:rsid w:val="00897809"/>
    <w:rsid w:val="008E58D7"/>
    <w:rsid w:val="008E734B"/>
    <w:rsid w:val="008F42DA"/>
    <w:rsid w:val="00963DAE"/>
    <w:rsid w:val="009C3EDD"/>
    <w:rsid w:val="009E0727"/>
    <w:rsid w:val="00A335D8"/>
    <w:rsid w:val="00A73DCC"/>
    <w:rsid w:val="00A8044A"/>
    <w:rsid w:val="00AA2537"/>
    <w:rsid w:val="00AE0F2B"/>
    <w:rsid w:val="00AE7D05"/>
    <w:rsid w:val="00B03370"/>
    <w:rsid w:val="00B06F06"/>
    <w:rsid w:val="00B07D4E"/>
    <w:rsid w:val="00B72AE1"/>
    <w:rsid w:val="00B75C09"/>
    <w:rsid w:val="00BF1BB9"/>
    <w:rsid w:val="00BF3E18"/>
    <w:rsid w:val="00C450C7"/>
    <w:rsid w:val="00C65EF0"/>
    <w:rsid w:val="00CA292F"/>
    <w:rsid w:val="00CB1668"/>
    <w:rsid w:val="00CB3B8B"/>
    <w:rsid w:val="00CE1C94"/>
    <w:rsid w:val="00CF710A"/>
    <w:rsid w:val="00D17B8E"/>
    <w:rsid w:val="00D64E0E"/>
    <w:rsid w:val="00D7213D"/>
    <w:rsid w:val="00DD1D07"/>
    <w:rsid w:val="00DD409A"/>
    <w:rsid w:val="00DF14EA"/>
    <w:rsid w:val="00E327BD"/>
    <w:rsid w:val="00F0007E"/>
    <w:rsid w:val="00F33CEB"/>
    <w:rsid w:val="00F46E83"/>
    <w:rsid w:val="00F67631"/>
    <w:rsid w:val="00FA7E96"/>
    <w:rsid w:val="00FD09D1"/>
    <w:rsid w:val="00FD27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7C511"/>
  <w15:docId w15:val="{1B38282D-5C50-47E8-BB5A-E7B32DA00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63DAE"/>
  </w:style>
  <w:style w:type="paragraph" w:styleId="2">
    <w:name w:val="heading 2"/>
    <w:basedOn w:val="a"/>
    <w:link w:val="20"/>
    <w:uiPriority w:val="9"/>
    <w:qFormat/>
    <w:rsid w:val="004C47C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C47C7"/>
    <w:rPr>
      <w:rFonts w:ascii="Times New Roman" w:eastAsia="Times New Roman" w:hAnsi="Times New Roman" w:cs="Times New Roman"/>
      <w:b/>
      <w:bCs/>
      <w:sz w:val="36"/>
      <w:szCs w:val="36"/>
    </w:rPr>
  </w:style>
  <w:style w:type="character" w:styleId="a3">
    <w:name w:val="Hyperlink"/>
    <w:basedOn w:val="a0"/>
    <w:uiPriority w:val="99"/>
    <w:unhideWhenUsed/>
    <w:rsid w:val="004C47C7"/>
    <w:rPr>
      <w:color w:val="0000FF"/>
      <w:u w:val="single"/>
    </w:rPr>
  </w:style>
  <w:style w:type="paragraph" w:styleId="a4">
    <w:name w:val="header"/>
    <w:basedOn w:val="a"/>
    <w:link w:val="a5"/>
    <w:uiPriority w:val="99"/>
    <w:semiHidden/>
    <w:unhideWhenUsed/>
    <w:rsid w:val="004C47C7"/>
    <w:pPr>
      <w:tabs>
        <w:tab w:val="center" w:pos="4677"/>
        <w:tab w:val="right" w:pos="9355"/>
      </w:tabs>
      <w:spacing w:after="0" w:line="240" w:lineRule="auto"/>
    </w:pPr>
    <w:rPr>
      <w:rFonts w:ascii="Times New Roman" w:hAnsi="Times New Roman" w:cs="Times New Roman"/>
    </w:rPr>
  </w:style>
  <w:style w:type="character" w:customStyle="1" w:styleId="a5">
    <w:name w:val="Верхний колонтитул Знак"/>
    <w:basedOn w:val="a0"/>
    <w:link w:val="a4"/>
    <w:uiPriority w:val="99"/>
    <w:semiHidden/>
    <w:rsid w:val="004C47C7"/>
    <w:rPr>
      <w:rFonts w:ascii="Times New Roman" w:hAnsi="Times New Roman" w:cs="Times New Roman"/>
    </w:rPr>
  </w:style>
  <w:style w:type="paragraph" w:styleId="a6">
    <w:name w:val="footer"/>
    <w:basedOn w:val="a"/>
    <w:link w:val="a7"/>
    <w:uiPriority w:val="99"/>
    <w:unhideWhenUsed/>
    <w:rsid w:val="004C47C7"/>
    <w:pPr>
      <w:tabs>
        <w:tab w:val="center" w:pos="4677"/>
        <w:tab w:val="right" w:pos="9355"/>
      </w:tabs>
      <w:spacing w:after="0" w:line="240" w:lineRule="auto"/>
    </w:pPr>
    <w:rPr>
      <w:rFonts w:ascii="Times New Roman" w:hAnsi="Times New Roman" w:cs="Times New Roman"/>
    </w:rPr>
  </w:style>
  <w:style w:type="character" w:customStyle="1" w:styleId="a7">
    <w:name w:val="Нижний колонтитул Знак"/>
    <w:basedOn w:val="a0"/>
    <w:link w:val="a6"/>
    <w:uiPriority w:val="99"/>
    <w:rsid w:val="004C47C7"/>
    <w:rPr>
      <w:rFonts w:ascii="Times New Roman" w:hAnsi="Times New Roman" w:cs="Times New Roman"/>
    </w:rPr>
  </w:style>
  <w:style w:type="table" w:styleId="a8">
    <w:name w:val="Table Grid"/>
    <w:basedOn w:val="a1"/>
    <w:uiPriority w:val="59"/>
    <w:rsid w:val="004C47C7"/>
    <w:pPr>
      <w:spacing w:after="0" w:line="240" w:lineRule="auto"/>
    </w:pPr>
    <w:rPr>
      <w:rFonts w:ascii="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List Paragraph"/>
    <w:basedOn w:val="a"/>
    <w:uiPriority w:val="34"/>
    <w:qFormat/>
    <w:rsid w:val="004C47C7"/>
    <w:pPr>
      <w:ind w:left="720"/>
      <w:contextualSpacing/>
    </w:pPr>
    <w:rPr>
      <w:rFonts w:eastAsiaTheme="minorHAnsi"/>
      <w:lang w:eastAsia="en-US"/>
    </w:rPr>
  </w:style>
  <w:style w:type="paragraph" w:styleId="aa">
    <w:name w:val="No Spacing"/>
    <w:link w:val="ab"/>
    <w:uiPriority w:val="1"/>
    <w:qFormat/>
    <w:rsid w:val="004C47C7"/>
    <w:pPr>
      <w:spacing w:after="0" w:line="240" w:lineRule="auto"/>
    </w:pPr>
    <w:rPr>
      <w:rFonts w:ascii="Calibri" w:eastAsia="Times New Roman" w:hAnsi="Calibri" w:cs="Times New Roman"/>
    </w:rPr>
  </w:style>
  <w:style w:type="character" w:customStyle="1" w:styleId="ab">
    <w:name w:val="Без интервала Знак"/>
    <w:link w:val="aa"/>
    <w:uiPriority w:val="1"/>
    <w:locked/>
    <w:rsid w:val="004C47C7"/>
    <w:rPr>
      <w:rFonts w:ascii="Calibri" w:eastAsia="Times New Roman" w:hAnsi="Calibri" w:cs="Times New Roman"/>
    </w:rPr>
  </w:style>
  <w:style w:type="paragraph" w:customStyle="1" w:styleId="Default">
    <w:name w:val="Default"/>
    <w:rsid w:val="004C47C7"/>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1">
    <w:name w:val="Основной текст Знак1"/>
    <w:basedOn w:val="a0"/>
    <w:uiPriority w:val="99"/>
    <w:rsid w:val="004C47C7"/>
    <w:rPr>
      <w:rFonts w:ascii="Times New Roman" w:hAnsi="Times New Roman" w:cs="Times New Roman"/>
      <w:spacing w:val="3"/>
      <w:sz w:val="21"/>
      <w:szCs w:val="21"/>
      <w:shd w:val="clear" w:color="auto" w:fill="FFFFFF"/>
    </w:rPr>
  </w:style>
  <w:style w:type="paragraph" w:styleId="ac">
    <w:name w:val="Normal (Web)"/>
    <w:basedOn w:val="a"/>
    <w:uiPriority w:val="99"/>
    <w:unhideWhenUsed/>
    <w:rsid w:val="004C47C7"/>
    <w:pPr>
      <w:spacing w:before="100" w:beforeAutospacing="1" w:after="100" w:afterAutospacing="1" w:line="240" w:lineRule="auto"/>
    </w:pPr>
    <w:rPr>
      <w:rFonts w:ascii="Times New Roman" w:eastAsia="Times New Roman" w:hAnsi="Times New Roman" w:cs="Times New Roman"/>
      <w:sz w:val="24"/>
      <w:szCs w:val="24"/>
    </w:rPr>
  </w:style>
  <w:style w:type="paragraph" w:styleId="ad">
    <w:name w:val="Balloon Text"/>
    <w:basedOn w:val="a"/>
    <w:link w:val="ae"/>
    <w:uiPriority w:val="99"/>
    <w:semiHidden/>
    <w:unhideWhenUsed/>
    <w:rsid w:val="00021E0C"/>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021E0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751256">
      <w:bodyDiv w:val="1"/>
      <w:marLeft w:val="0"/>
      <w:marRight w:val="0"/>
      <w:marTop w:val="0"/>
      <w:marBottom w:val="0"/>
      <w:divBdr>
        <w:top w:val="none" w:sz="0" w:space="0" w:color="auto"/>
        <w:left w:val="none" w:sz="0" w:space="0" w:color="auto"/>
        <w:bottom w:val="none" w:sz="0" w:space="0" w:color="auto"/>
        <w:right w:val="none" w:sz="0" w:space="0" w:color="auto"/>
      </w:divBdr>
    </w:div>
    <w:div w:id="321005042">
      <w:bodyDiv w:val="1"/>
      <w:marLeft w:val="0"/>
      <w:marRight w:val="0"/>
      <w:marTop w:val="0"/>
      <w:marBottom w:val="0"/>
      <w:divBdr>
        <w:top w:val="none" w:sz="0" w:space="0" w:color="auto"/>
        <w:left w:val="none" w:sz="0" w:space="0" w:color="auto"/>
        <w:bottom w:val="none" w:sz="0" w:space="0" w:color="auto"/>
        <w:right w:val="none" w:sz="0" w:space="0" w:color="auto"/>
      </w:divBdr>
    </w:div>
    <w:div w:id="618075167">
      <w:bodyDiv w:val="1"/>
      <w:marLeft w:val="0"/>
      <w:marRight w:val="0"/>
      <w:marTop w:val="0"/>
      <w:marBottom w:val="0"/>
      <w:divBdr>
        <w:top w:val="none" w:sz="0" w:space="0" w:color="auto"/>
        <w:left w:val="none" w:sz="0" w:space="0" w:color="auto"/>
        <w:bottom w:val="none" w:sz="0" w:space="0" w:color="auto"/>
        <w:right w:val="none" w:sz="0" w:space="0" w:color="auto"/>
      </w:divBdr>
    </w:div>
    <w:div w:id="1035891798">
      <w:bodyDiv w:val="1"/>
      <w:marLeft w:val="0"/>
      <w:marRight w:val="0"/>
      <w:marTop w:val="0"/>
      <w:marBottom w:val="0"/>
      <w:divBdr>
        <w:top w:val="none" w:sz="0" w:space="0" w:color="auto"/>
        <w:left w:val="none" w:sz="0" w:space="0" w:color="auto"/>
        <w:bottom w:val="none" w:sz="0" w:space="0" w:color="auto"/>
        <w:right w:val="none" w:sz="0" w:space="0" w:color="auto"/>
      </w:divBdr>
    </w:div>
    <w:div w:id="1907956861">
      <w:bodyDiv w:val="1"/>
      <w:marLeft w:val="0"/>
      <w:marRight w:val="0"/>
      <w:marTop w:val="0"/>
      <w:marBottom w:val="0"/>
      <w:divBdr>
        <w:top w:val="none" w:sz="0" w:space="0" w:color="auto"/>
        <w:left w:val="none" w:sz="0" w:space="0" w:color="auto"/>
        <w:bottom w:val="none" w:sz="0" w:space="0" w:color="auto"/>
        <w:right w:val="none" w:sz="0" w:space="0" w:color="auto"/>
      </w:divBdr>
    </w:div>
    <w:div w:id="2111194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st.63@mail.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pandia.ru/text/category/pozharnaya_bezopasnostmz/" TargetMode="External"/><Relationship Id="rId4" Type="http://schemas.openxmlformats.org/officeDocument/2006/relationships/settings" Target="settings.xml"/><Relationship Id="rId9" Type="http://schemas.openxmlformats.org/officeDocument/2006/relationships/hyperlink" Target="http://pandia.ru/text/category/sanitarnie_norm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B85FCC-87CB-476D-B636-7B12F1A16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5488</TotalTime>
  <Pages>1</Pages>
  <Words>7895</Words>
  <Characters>45004</Characters>
  <Application>Microsoft Office Word</Application>
  <DocSecurity>0</DocSecurity>
  <Lines>375</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XTreme.ws</Company>
  <LinksUpToDate>false</LinksUpToDate>
  <CharactersWithSpaces>52794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XTreme.ws</dc:creator>
  <cp:keywords/>
  <dc:description/>
  <cp:lastModifiedBy>Orenburg56reg</cp:lastModifiedBy>
  <cp:revision>22</cp:revision>
  <cp:lastPrinted>2025-04-11T05:26:00Z</cp:lastPrinted>
  <dcterms:created xsi:type="dcterms:W3CDTF">2023-04-18T03:22:00Z</dcterms:created>
  <dcterms:modified xsi:type="dcterms:W3CDTF">2025-04-11T05:29:00Z</dcterms:modified>
</cp:coreProperties>
</file>